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84B7" w14:textId="77777777" w:rsidR="00D72BAF" w:rsidRPr="007E50F9" w:rsidRDefault="00047735" w:rsidP="00047735">
      <w:pPr>
        <w:pStyle w:val="Header"/>
        <w:tabs>
          <w:tab w:val="clear" w:pos="4153"/>
          <w:tab w:val="clear" w:pos="8306"/>
        </w:tabs>
      </w:pPr>
      <w:r>
        <w:rPr>
          <w:noProof/>
          <w:lang w:eastAsia="en-GB"/>
        </w:rPr>
        <w:drawing>
          <wp:anchor distT="0" distB="0" distL="114300" distR="114300" simplePos="0" relativeHeight="251740672" behindDoc="0" locked="0" layoutInCell="1" allowOverlap="1" wp14:anchorId="147112EF" wp14:editId="50F021DB">
            <wp:simplePos x="0" y="0"/>
            <wp:positionH relativeFrom="column">
              <wp:posOffset>5167630</wp:posOffset>
            </wp:positionH>
            <wp:positionV relativeFrom="paragraph">
              <wp:posOffset>-79375</wp:posOffset>
            </wp:positionV>
            <wp:extent cx="1076325" cy="428625"/>
            <wp:effectExtent l="0" t="0" r="9525" b="9525"/>
            <wp:wrapSquare wrapText="bothSides"/>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41696" behindDoc="1" locked="0" layoutInCell="1" allowOverlap="1" wp14:anchorId="274FAFE4" wp14:editId="371B95CB">
            <wp:simplePos x="0" y="0"/>
            <wp:positionH relativeFrom="column">
              <wp:posOffset>45085</wp:posOffset>
            </wp:positionH>
            <wp:positionV relativeFrom="paragraph">
              <wp:posOffset>-104775</wp:posOffset>
            </wp:positionV>
            <wp:extent cx="2028190" cy="413385"/>
            <wp:effectExtent l="0" t="0" r="0" b="5715"/>
            <wp:wrapTight wrapText="bothSides">
              <wp:wrapPolygon edited="0">
                <wp:start x="0" y="0"/>
                <wp:lineTo x="0" y="20903"/>
                <wp:lineTo x="21302" y="20903"/>
                <wp:lineTo x="21302" y="0"/>
                <wp:lineTo x="0" y="0"/>
              </wp:wrapPolygon>
            </wp:wrapTight>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19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B27E3" w14:textId="77777777" w:rsidR="00D72BAF" w:rsidRPr="007E50F9" w:rsidRDefault="00D72BAF" w:rsidP="00130C51"/>
    <w:p w14:paraId="5E160D46" w14:textId="77777777" w:rsidR="00D72BAF" w:rsidRPr="007E50F9" w:rsidRDefault="00D72BAF" w:rsidP="00130C51"/>
    <w:p w14:paraId="0F082028" w14:textId="77777777" w:rsidR="00D72BAF" w:rsidRPr="007E50F9" w:rsidRDefault="00D72BAF" w:rsidP="008C7496">
      <w:pPr>
        <w:pStyle w:val="Heading3"/>
      </w:pPr>
    </w:p>
    <w:p w14:paraId="45C65D52" w14:textId="77777777" w:rsidR="00D72BAF" w:rsidRPr="00047735" w:rsidRDefault="00D72BAF" w:rsidP="00130C51"/>
    <w:p w14:paraId="65F6F4DE" w14:textId="77777777" w:rsidR="00D72BAF" w:rsidRPr="00047735" w:rsidRDefault="00D72BAF" w:rsidP="00130C51"/>
    <w:p w14:paraId="4E1CDFEF" w14:textId="77777777" w:rsidR="00D25576" w:rsidRPr="00047735" w:rsidRDefault="00D25576" w:rsidP="00944C82">
      <w:pPr>
        <w:pStyle w:val="Heading2"/>
      </w:pPr>
    </w:p>
    <w:p w14:paraId="44C7B442" w14:textId="77777777" w:rsidR="00047735" w:rsidRPr="00047735" w:rsidRDefault="00047735" w:rsidP="00047735"/>
    <w:p w14:paraId="3C5B190D" w14:textId="77777777" w:rsidR="00047735" w:rsidRPr="00047735" w:rsidRDefault="00047735" w:rsidP="00047735"/>
    <w:p w14:paraId="0DDCCFBB" w14:textId="77777777" w:rsidR="00047735" w:rsidRPr="00047735" w:rsidRDefault="00047735" w:rsidP="00047735"/>
    <w:p w14:paraId="6B1A01C3" w14:textId="77777777" w:rsidR="00047735" w:rsidRPr="00047735" w:rsidRDefault="00047735" w:rsidP="00047735"/>
    <w:p w14:paraId="5FC284F5" w14:textId="77777777" w:rsidR="00047735" w:rsidRPr="00047735" w:rsidRDefault="00047735" w:rsidP="00047735"/>
    <w:p w14:paraId="4473933B" w14:textId="77777777" w:rsidR="00047735" w:rsidRPr="00047735" w:rsidRDefault="00047735" w:rsidP="00047735"/>
    <w:p w14:paraId="20E40B50" w14:textId="77777777" w:rsidR="00047735" w:rsidRPr="00047735" w:rsidRDefault="00047735" w:rsidP="00047735"/>
    <w:p w14:paraId="6792BD79" w14:textId="77777777" w:rsidR="00047735" w:rsidRPr="00047735" w:rsidRDefault="00047735" w:rsidP="00047735"/>
    <w:p w14:paraId="037BBAC1" w14:textId="77777777" w:rsidR="000A0B42" w:rsidRPr="00DC0F07" w:rsidRDefault="00D25576" w:rsidP="004F1158">
      <w:pPr>
        <w:rPr>
          <w:b/>
          <w:color w:val="0072C6"/>
          <w:sz w:val="40"/>
          <w:szCs w:val="40"/>
        </w:rPr>
      </w:pPr>
      <w:bookmarkStart w:id="0" w:name="_Toc397436048"/>
      <w:bookmarkStart w:id="1" w:name="_Toc397436170"/>
      <w:r w:rsidRPr="00DC0F07">
        <w:rPr>
          <w:b/>
          <w:color w:val="0072C6"/>
          <w:sz w:val="40"/>
          <w:szCs w:val="40"/>
        </w:rPr>
        <w:t>NHS dictionary of medicines and devices</w:t>
      </w:r>
      <w:bookmarkEnd w:id="0"/>
      <w:bookmarkEnd w:id="1"/>
      <w:r w:rsidR="00047735" w:rsidRPr="00DC0F07">
        <w:rPr>
          <w:b/>
          <w:color w:val="0072C6"/>
          <w:sz w:val="40"/>
          <w:szCs w:val="40"/>
        </w:rPr>
        <w:t xml:space="preserve"> (</w:t>
      </w:r>
      <w:proofErr w:type="spellStart"/>
      <w:r w:rsidR="00047735" w:rsidRPr="00DC0F07">
        <w:rPr>
          <w:b/>
          <w:color w:val="0072C6"/>
          <w:sz w:val="40"/>
          <w:szCs w:val="40"/>
        </w:rPr>
        <w:t>dm+d</w:t>
      </w:r>
      <w:proofErr w:type="spellEnd"/>
      <w:r w:rsidR="00047735" w:rsidRPr="00DC0F07">
        <w:rPr>
          <w:b/>
          <w:color w:val="0072C6"/>
          <w:sz w:val="40"/>
          <w:szCs w:val="40"/>
        </w:rPr>
        <w:t>)</w:t>
      </w:r>
    </w:p>
    <w:p w14:paraId="3CB831E4" w14:textId="77777777" w:rsidR="004F1158" w:rsidRDefault="004F1158" w:rsidP="004F1158">
      <w:pPr>
        <w:spacing w:line="276" w:lineRule="auto"/>
        <w:rPr>
          <w:b/>
          <w:sz w:val="40"/>
          <w:szCs w:val="40"/>
        </w:rPr>
      </w:pPr>
      <w:r>
        <w:rPr>
          <w:b/>
          <w:sz w:val="40"/>
          <w:szCs w:val="40"/>
        </w:rPr>
        <w:t>Data model</w:t>
      </w:r>
    </w:p>
    <w:p w14:paraId="015EBF04" w14:textId="19BEE945" w:rsidR="004F1158" w:rsidRDefault="004F1158" w:rsidP="004F1158">
      <w:pPr>
        <w:pStyle w:val="BodyText"/>
        <w:spacing w:line="276" w:lineRule="auto"/>
        <w:ind w:right="16"/>
        <w:rPr>
          <w:rFonts w:cs="Arial"/>
          <w:sz w:val="32"/>
          <w:szCs w:val="32"/>
        </w:rPr>
      </w:pPr>
      <w:r>
        <w:rPr>
          <w:rFonts w:cs="Arial"/>
          <w:sz w:val="32"/>
          <w:szCs w:val="32"/>
        </w:rPr>
        <w:t>Release 2.0 Version 3.</w:t>
      </w:r>
      <w:r w:rsidR="006366B6">
        <w:rPr>
          <w:rFonts w:cs="Arial"/>
          <w:sz w:val="32"/>
          <w:szCs w:val="32"/>
        </w:rPr>
        <w:t>2</w:t>
      </w:r>
    </w:p>
    <w:p w14:paraId="2AD29EFF" w14:textId="3D7052EF" w:rsidR="004F1158" w:rsidRDefault="006366B6" w:rsidP="004F1158">
      <w:pPr>
        <w:pStyle w:val="BodyText"/>
        <w:spacing w:line="276" w:lineRule="auto"/>
        <w:ind w:right="16"/>
        <w:rPr>
          <w:rFonts w:cs="Arial"/>
          <w:sz w:val="32"/>
          <w:szCs w:val="32"/>
        </w:rPr>
      </w:pPr>
      <w:r>
        <w:rPr>
          <w:rFonts w:cs="Arial"/>
          <w:sz w:val="32"/>
          <w:szCs w:val="32"/>
        </w:rPr>
        <w:t>February</w:t>
      </w:r>
      <w:r w:rsidR="004F1158">
        <w:rPr>
          <w:rFonts w:cs="Arial"/>
          <w:sz w:val="32"/>
          <w:szCs w:val="32"/>
        </w:rPr>
        <w:t xml:space="preserve"> 20</w:t>
      </w:r>
      <w:r>
        <w:rPr>
          <w:rFonts w:cs="Arial"/>
          <w:sz w:val="32"/>
          <w:szCs w:val="32"/>
        </w:rPr>
        <w:t>23</w:t>
      </w:r>
    </w:p>
    <w:p w14:paraId="6D2A6C5C" w14:textId="77777777" w:rsidR="004F1158" w:rsidRDefault="00DC0F07" w:rsidP="00DC0F07">
      <w:pPr>
        <w:pStyle w:val="BodyText"/>
        <w:tabs>
          <w:tab w:val="left" w:pos="937"/>
        </w:tabs>
        <w:spacing w:line="276" w:lineRule="auto"/>
        <w:ind w:right="16"/>
        <w:rPr>
          <w:rFonts w:cs="Arial"/>
          <w:sz w:val="32"/>
          <w:szCs w:val="32"/>
        </w:rPr>
      </w:pPr>
      <w:r>
        <w:rPr>
          <w:rFonts w:cs="Arial"/>
          <w:sz w:val="32"/>
          <w:szCs w:val="32"/>
        </w:rPr>
        <w:tab/>
      </w:r>
    </w:p>
    <w:p w14:paraId="0F8BF4F5" w14:textId="77777777" w:rsidR="000A0B42" w:rsidRPr="00047735" w:rsidRDefault="000A0B42" w:rsidP="00130C51">
      <w:pPr>
        <w:pStyle w:val="BodyText"/>
        <w:ind w:right="16"/>
        <w:rPr>
          <w:rFonts w:cs="Arial"/>
          <w:sz w:val="32"/>
          <w:szCs w:val="32"/>
        </w:rPr>
      </w:pPr>
    </w:p>
    <w:p w14:paraId="074109B0" w14:textId="77777777" w:rsidR="00D72BAF" w:rsidRPr="007E50F9" w:rsidRDefault="00D72BAF" w:rsidP="00130C51"/>
    <w:p w14:paraId="651D5EA1" w14:textId="77777777" w:rsidR="00303878" w:rsidRDefault="00303878" w:rsidP="00130C51"/>
    <w:p w14:paraId="32C44172" w14:textId="77777777" w:rsidR="00303878" w:rsidRDefault="00303878" w:rsidP="00130C51"/>
    <w:p w14:paraId="2E0F8F07" w14:textId="77777777" w:rsidR="00303878" w:rsidRDefault="00303878" w:rsidP="00130C51"/>
    <w:p w14:paraId="25EEC681" w14:textId="77777777" w:rsidR="00303878" w:rsidRDefault="00303878" w:rsidP="00130C51"/>
    <w:p w14:paraId="5441F6DD" w14:textId="77777777" w:rsidR="00303878" w:rsidRPr="007E50F9" w:rsidRDefault="00303878" w:rsidP="00303878">
      <w:pPr>
        <w:pStyle w:val="Heading1"/>
      </w:pPr>
    </w:p>
    <w:p w14:paraId="01A85860" w14:textId="77777777" w:rsidR="00D72BAF" w:rsidRPr="007E50F9" w:rsidRDefault="00D72BAF" w:rsidP="00130C51"/>
    <w:p w14:paraId="3253176B" w14:textId="77777777" w:rsidR="00D72BAF" w:rsidRPr="007E50F9" w:rsidRDefault="00D72BAF" w:rsidP="00130C51"/>
    <w:p w14:paraId="38B634B8" w14:textId="77777777" w:rsidR="00D72BAF" w:rsidRPr="007E50F9" w:rsidRDefault="00D72BAF" w:rsidP="00130C51"/>
    <w:p w14:paraId="41115BCF" w14:textId="77777777" w:rsidR="00D72BAF" w:rsidRPr="007E50F9" w:rsidRDefault="00D72BAF" w:rsidP="00130C51"/>
    <w:p w14:paraId="51FBF801" w14:textId="77777777" w:rsidR="00D72BAF" w:rsidRPr="007E50F9" w:rsidRDefault="00D72BAF" w:rsidP="00130C51"/>
    <w:p w14:paraId="4A66161B" w14:textId="77777777" w:rsidR="00D72BAF" w:rsidRPr="007E50F9" w:rsidRDefault="00D72BAF" w:rsidP="00130C51"/>
    <w:p w14:paraId="496AD82F" w14:textId="77777777" w:rsidR="00D72BAF" w:rsidRPr="007E50F9" w:rsidRDefault="00D72BAF" w:rsidP="00130C51"/>
    <w:p w14:paraId="22F45CC4" w14:textId="77777777" w:rsidR="00D72BAF" w:rsidRPr="007E50F9" w:rsidRDefault="00D72BAF" w:rsidP="00130C51"/>
    <w:p w14:paraId="13978EF1" w14:textId="77777777" w:rsidR="00D72BAF" w:rsidRPr="007E50F9" w:rsidRDefault="00D72BAF" w:rsidP="00130C51"/>
    <w:p w14:paraId="38536ED2" w14:textId="77777777" w:rsidR="00D72BAF" w:rsidRPr="007E50F9" w:rsidRDefault="00D72BAF" w:rsidP="00130C51"/>
    <w:p w14:paraId="73CF3BC3" w14:textId="77777777" w:rsidR="00D72BAF" w:rsidRDefault="00D72BAF" w:rsidP="00130C51"/>
    <w:p w14:paraId="7034A0FF" w14:textId="77777777" w:rsidR="005244FA" w:rsidRDefault="005244FA" w:rsidP="00130C51"/>
    <w:p w14:paraId="2E114BE7" w14:textId="77777777" w:rsidR="005244FA" w:rsidRDefault="005244FA" w:rsidP="00130C51"/>
    <w:p w14:paraId="68999ABB" w14:textId="77777777" w:rsidR="005244FA" w:rsidRPr="007E50F9" w:rsidRDefault="005244FA" w:rsidP="00130C51"/>
    <w:p w14:paraId="67D1F284" w14:textId="77777777" w:rsidR="00D72BAF" w:rsidRDefault="00D72BAF" w:rsidP="00130C51"/>
    <w:p w14:paraId="7C519215" w14:textId="77777777" w:rsidR="005244FA" w:rsidRPr="007E50F9" w:rsidRDefault="005244FA" w:rsidP="00130C51"/>
    <w:p w14:paraId="605E318E" w14:textId="77777777" w:rsidR="00D72BAF" w:rsidRPr="007E50F9" w:rsidRDefault="00D72BAF" w:rsidP="00130C51"/>
    <w:p w14:paraId="189FED3B" w14:textId="77777777" w:rsidR="00047735" w:rsidRPr="005F3A55" w:rsidRDefault="00047735" w:rsidP="00047735">
      <w:pPr>
        <w:pStyle w:val="Caption"/>
        <w:tabs>
          <w:tab w:val="left" w:pos="284"/>
        </w:tabs>
        <w:jc w:val="left"/>
      </w:pPr>
      <w:r w:rsidRPr="005F3A55">
        <w:t>This document is produced and maintained by NHS Prescription Services (provided by NHS Business Services Authority) in partnership with the Health and Social Care Information Centre (HSCIC).</w:t>
      </w:r>
    </w:p>
    <w:p w14:paraId="4A5C9F57" w14:textId="77777777" w:rsidR="00D25576" w:rsidRPr="007E50F9" w:rsidRDefault="00D25576" w:rsidP="00130C51">
      <w:pPr>
        <w:rPr>
          <w:b/>
        </w:rPr>
      </w:pPr>
      <w:r w:rsidRPr="007E50F9">
        <w:rPr>
          <w:b/>
        </w:rPr>
        <w:lastRenderedPageBreak/>
        <w:br w:type="page"/>
      </w:r>
    </w:p>
    <w:p w14:paraId="5E599B34" w14:textId="77777777" w:rsidR="00D25576" w:rsidRPr="00303878" w:rsidRDefault="00D25576" w:rsidP="00130C51">
      <w:pPr>
        <w:outlineLvl w:val="0"/>
        <w:rPr>
          <w:b/>
          <w:color w:val="0072C6"/>
          <w:sz w:val="28"/>
          <w:szCs w:val="28"/>
        </w:rPr>
      </w:pPr>
      <w:bookmarkStart w:id="2" w:name="_Toc397436049"/>
      <w:bookmarkStart w:id="3" w:name="_Toc397436171"/>
      <w:bookmarkStart w:id="4" w:name="_Toc420008608"/>
      <w:r w:rsidRPr="00303878">
        <w:rPr>
          <w:b/>
          <w:color w:val="0072C6"/>
          <w:sz w:val="28"/>
          <w:szCs w:val="28"/>
        </w:rPr>
        <w:lastRenderedPageBreak/>
        <w:t>Purpose of this document</w:t>
      </w:r>
      <w:bookmarkEnd w:id="2"/>
      <w:bookmarkEnd w:id="3"/>
      <w:bookmarkEnd w:id="4"/>
    </w:p>
    <w:p w14:paraId="2EA4087C" w14:textId="77777777" w:rsidR="00D25576" w:rsidRPr="007E50F9" w:rsidRDefault="00D25576" w:rsidP="00130C51">
      <w:pPr>
        <w:pStyle w:val="BodyText"/>
        <w:rPr>
          <w:rFonts w:cs="Arial"/>
          <w:sz w:val="14"/>
        </w:rPr>
      </w:pPr>
    </w:p>
    <w:p w14:paraId="65E65AC8" w14:textId="77777777" w:rsidR="00D25576" w:rsidRPr="005244FA" w:rsidRDefault="00D25576" w:rsidP="00130C51">
      <w:pPr>
        <w:pStyle w:val="BodyText"/>
        <w:spacing w:after="0" w:line="276" w:lineRule="auto"/>
        <w:contextualSpacing/>
        <w:rPr>
          <w:rFonts w:cs="Arial"/>
          <w:sz w:val="22"/>
          <w:szCs w:val="22"/>
        </w:rPr>
      </w:pPr>
      <w:r w:rsidRPr="005244FA">
        <w:rPr>
          <w:rFonts w:cs="Arial"/>
          <w:sz w:val="22"/>
          <w:szCs w:val="22"/>
        </w:rPr>
        <w:t>To provide a specification which describes the structure and content of the NHS dictionary of medicines and devices (</w:t>
      </w:r>
      <w:proofErr w:type="spellStart"/>
      <w:r w:rsidRPr="005244FA">
        <w:rPr>
          <w:rFonts w:cs="Arial"/>
          <w:sz w:val="22"/>
          <w:szCs w:val="22"/>
        </w:rPr>
        <w:t>dm+d</w:t>
      </w:r>
      <w:proofErr w:type="spellEnd"/>
      <w:r w:rsidRPr="005244FA">
        <w:rPr>
          <w:rFonts w:cs="Arial"/>
          <w:sz w:val="22"/>
          <w:szCs w:val="22"/>
        </w:rPr>
        <w:t xml:space="preserve">) covering primary care and secondary care elements.   This combined specification is limited to drugs that are prescribed, </w:t>
      </w:r>
      <w:proofErr w:type="gramStart"/>
      <w:r w:rsidRPr="005244FA">
        <w:rPr>
          <w:rFonts w:cs="Arial"/>
          <w:sz w:val="22"/>
          <w:szCs w:val="22"/>
        </w:rPr>
        <w:t>dispensed</w:t>
      </w:r>
      <w:proofErr w:type="gramEnd"/>
      <w:r w:rsidRPr="005244FA">
        <w:rPr>
          <w:rFonts w:cs="Arial"/>
          <w:sz w:val="22"/>
          <w:szCs w:val="22"/>
        </w:rPr>
        <w:t xml:space="preserve"> or administered within the healthcare environment in the NHS, medical appliances which are listed in the Drug Tariff (Engl</w:t>
      </w:r>
      <w:r w:rsidR="005F6BD5">
        <w:rPr>
          <w:rFonts w:cs="Arial"/>
          <w:sz w:val="22"/>
          <w:szCs w:val="22"/>
        </w:rPr>
        <w:t>and and</w:t>
      </w:r>
      <w:r w:rsidRPr="005244FA">
        <w:rPr>
          <w:rFonts w:cs="Arial"/>
          <w:sz w:val="22"/>
          <w:szCs w:val="22"/>
        </w:rPr>
        <w:t xml:space="preserve"> Wales) and data associated with medicinal products that are pertinent to reimbursement by the NHS Business Services Authority. </w:t>
      </w:r>
    </w:p>
    <w:p w14:paraId="51358D69" w14:textId="77777777" w:rsidR="007E50F9" w:rsidRPr="005244FA" w:rsidRDefault="007E50F9" w:rsidP="00130C51">
      <w:pPr>
        <w:pStyle w:val="BodyText"/>
        <w:spacing w:after="0" w:line="276" w:lineRule="auto"/>
        <w:contextualSpacing/>
        <w:rPr>
          <w:rFonts w:cs="Arial"/>
          <w:sz w:val="22"/>
          <w:szCs w:val="22"/>
        </w:rPr>
      </w:pPr>
    </w:p>
    <w:p w14:paraId="0E7EDE6C" w14:textId="77777777" w:rsidR="00D25576" w:rsidRPr="005244FA" w:rsidRDefault="005F6BD5" w:rsidP="00130C51">
      <w:pPr>
        <w:pStyle w:val="BodyText"/>
        <w:spacing w:after="0" w:line="276" w:lineRule="auto"/>
        <w:contextualSpacing/>
        <w:rPr>
          <w:rFonts w:cs="Arial"/>
          <w:sz w:val="22"/>
          <w:szCs w:val="22"/>
        </w:rPr>
      </w:pPr>
      <w:r>
        <w:rPr>
          <w:rFonts w:cs="Arial"/>
          <w:sz w:val="22"/>
          <w:szCs w:val="22"/>
        </w:rPr>
        <w:t xml:space="preserve">For more information </w:t>
      </w:r>
      <w:r w:rsidR="007E50F9" w:rsidRPr="005244FA">
        <w:rPr>
          <w:rFonts w:cs="Arial"/>
          <w:sz w:val="22"/>
          <w:szCs w:val="22"/>
        </w:rPr>
        <w:t>on the status of this doc</w:t>
      </w:r>
      <w:r>
        <w:rPr>
          <w:rFonts w:cs="Arial"/>
          <w:sz w:val="22"/>
          <w:szCs w:val="22"/>
        </w:rPr>
        <w:t xml:space="preserve">ument, please contact the </w:t>
      </w:r>
      <w:proofErr w:type="spellStart"/>
      <w:r>
        <w:rPr>
          <w:rFonts w:cs="Arial"/>
          <w:sz w:val="22"/>
          <w:szCs w:val="22"/>
        </w:rPr>
        <w:t>dm+d</w:t>
      </w:r>
      <w:proofErr w:type="spellEnd"/>
      <w:r>
        <w:rPr>
          <w:rFonts w:cs="Arial"/>
          <w:sz w:val="22"/>
          <w:szCs w:val="22"/>
        </w:rPr>
        <w:t xml:space="preserve"> h</w:t>
      </w:r>
      <w:r w:rsidR="007E50F9" w:rsidRPr="005244FA">
        <w:rPr>
          <w:rFonts w:cs="Arial"/>
          <w:sz w:val="22"/>
          <w:szCs w:val="22"/>
        </w:rPr>
        <w:t>elp</w:t>
      </w:r>
      <w:r>
        <w:rPr>
          <w:rFonts w:cs="Arial"/>
          <w:sz w:val="22"/>
          <w:szCs w:val="22"/>
        </w:rPr>
        <w:t xml:space="preserve"> </w:t>
      </w:r>
      <w:r w:rsidR="007E50F9" w:rsidRPr="005244FA">
        <w:rPr>
          <w:rFonts w:cs="Arial"/>
          <w:sz w:val="22"/>
          <w:szCs w:val="22"/>
        </w:rPr>
        <w:t>desk:</w:t>
      </w:r>
    </w:p>
    <w:p w14:paraId="34279094" w14:textId="77777777" w:rsidR="007E50F9" w:rsidRPr="005244FA" w:rsidRDefault="007E50F9" w:rsidP="00130C51">
      <w:pPr>
        <w:pStyle w:val="BodyText"/>
        <w:spacing w:after="0" w:line="276" w:lineRule="auto"/>
        <w:contextualSpacing/>
        <w:rPr>
          <w:rFonts w:cs="Arial"/>
          <w:sz w:val="22"/>
          <w:szCs w:val="22"/>
        </w:rPr>
      </w:pPr>
    </w:p>
    <w:p w14:paraId="714EBF19" w14:textId="77777777" w:rsidR="0056783F" w:rsidRPr="0056783F" w:rsidRDefault="007E50F9" w:rsidP="0056783F">
      <w:pPr>
        <w:rPr>
          <w:sz w:val="22"/>
          <w:szCs w:val="22"/>
        </w:rPr>
      </w:pPr>
      <w:r w:rsidRPr="0056783F">
        <w:rPr>
          <w:sz w:val="22"/>
          <w:szCs w:val="22"/>
        </w:rPr>
        <w:t xml:space="preserve">Email: </w:t>
      </w:r>
      <w:hyperlink r:id="rId13" w:history="1">
        <w:r w:rsidR="0056783F" w:rsidRPr="0056783F">
          <w:rPr>
            <w:rStyle w:val="Hyperlink"/>
            <w:sz w:val="22"/>
            <w:szCs w:val="22"/>
            <w:lang w:val="en-US" w:eastAsia="en-GB"/>
          </w:rPr>
          <w:t>dmdenquiries@nhsbsa.nhs.uk</w:t>
        </w:r>
      </w:hyperlink>
    </w:p>
    <w:p w14:paraId="4E0FFC98" w14:textId="77777777" w:rsidR="00D25576" w:rsidRPr="007E50F9" w:rsidRDefault="00D25576" w:rsidP="00130C51">
      <w:pPr>
        <w:spacing w:line="276" w:lineRule="auto"/>
        <w:contextualSpacing/>
      </w:pPr>
      <w:r w:rsidRPr="007E50F9">
        <w:br w:type="page"/>
      </w:r>
    </w:p>
    <w:p w14:paraId="565A3AC5" w14:textId="77777777" w:rsidR="00D25576" w:rsidRPr="007E50F9" w:rsidRDefault="00D25576" w:rsidP="00130C51">
      <w:pPr>
        <w:rPr>
          <w:sz w:val="28"/>
        </w:rPr>
      </w:pPr>
    </w:p>
    <w:bookmarkStart w:id="5" w:name="_Ref478873261" w:displacedByCustomXml="next"/>
    <w:bookmarkStart w:id="6" w:name="_Toc432575062" w:displacedByCustomXml="next"/>
    <w:sdt>
      <w:sdtPr>
        <w:rPr>
          <w:rFonts w:ascii="Arial" w:eastAsia="Times New Roman" w:hAnsi="Arial" w:cs="Arial"/>
          <w:b w:val="0"/>
          <w:bCs w:val="0"/>
          <w:color w:val="auto"/>
          <w:sz w:val="24"/>
          <w:szCs w:val="24"/>
          <w:lang w:val="en-GB" w:eastAsia="en-US"/>
        </w:rPr>
        <w:id w:val="1923838654"/>
        <w:docPartObj>
          <w:docPartGallery w:val="Table of Contents"/>
          <w:docPartUnique/>
        </w:docPartObj>
      </w:sdtPr>
      <w:sdtEndPr>
        <w:rPr>
          <w:noProof/>
        </w:rPr>
      </w:sdtEndPr>
      <w:sdtContent>
        <w:p w14:paraId="5E8D7274" w14:textId="77777777" w:rsidR="008C7496" w:rsidRPr="00303878" w:rsidRDefault="008C7496" w:rsidP="008C7496">
          <w:pPr>
            <w:pStyle w:val="TOCHeading"/>
            <w:rPr>
              <w:rFonts w:ascii="Arial" w:hAnsi="Arial" w:cs="Arial"/>
              <w:color w:val="0072C6"/>
            </w:rPr>
          </w:pPr>
          <w:r w:rsidRPr="00303878">
            <w:rPr>
              <w:rFonts w:ascii="Arial" w:hAnsi="Arial" w:cs="Arial"/>
              <w:color w:val="0072C6"/>
            </w:rPr>
            <w:t>Contents</w:t>
          </w:r>
        </w:p>
        <w:p w14:paraId="736CB2A4" w14:textId="77777777" w:rsidR="006B6366" w:rsidRDefault="008C7496">
          <w:pPr>
            <w:pStyle w:val="TOC1"/>
            <w:tabs>
              <w:tab w:val="right" w:leader="dot" w:pos="962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20008608" w:history="1">
            <w:r w:rsidR="006B6366" w:rsidRPr="008074DC">
              <w:rPr>
                <w:rStyle w:val="Hyperlink"/>
                <w:b/>
                <w:noProof/>
              </w:rPr>
              <w:t>Purpose of this document</w:t>
            </w:r>
            <w:r w:rsidR="006B6366">
              <w:rPr>
                <w:noProof/>
                <w:webHidden/>
              </w:rPr>
              <w:tab/>
            </w:r>
            <w:r w:rsidR="006B6366">
              <w:rPr>
                <w:noProof/>
                <w:webHidden/>
              </w:rPr>
              <w:fldChar w:fldCharType="begin"/>
            </w:r>
            <w:r w:rsidR="006B6366">
              <w:rPr>
                <w:noProof/>
                <w:webHidden/>
              </w:rPr>
              <w:instrText xml:space="preserve"> PAGEREF _Toc420008608 \h </w:instrText>
            </w:r>
            <w:r w:rsidR="006B6366">
              <w:rPr>
                <w:noProof/>
                <w:webHidden/>
              </w:rPr>
            </w:r>
            <w:r w:rsidR="006B6366">
              <w:rPr>
                <w:noProof/>
                <w:webHidden/>
              </w:rPr>
              <w:fldChar w:fldCharType="separate"/>
            </w:r>
            <w:r w:rsidR="006B6366">
              <w:rPr>
                <w:noProof/>
                <w:webHidden/>
              </w:rPr>
              <w:t>2</w:t>
            </w:r>
            <w:r w:rsidR="006B6366">
              <w:rPr>
                <w:noProof/>
                <w:webHidden/>
              </w:rPr>
              <w:fldChar w:fldCharType="end"/>
            </w:r>
          </w:hyperlink>
        </w:p>
        <w:p w14:paraId="2C0E2A00" w14:textId="77777777" w:rsidR="006B6366" w:rsidRDefault="00000000">
          <w:pPr>
            <w:pStyle w:val="TOC1"/>
            <w:tabs>
              <w:tab w:val="right" w:leader="dot" w:pos="9628"/>
            </w:tabs>
            <w:rPr>
              <w:rFonts w:asciiTheme="minorHAnsi" w:eastAsiaTheme="minorEastAsia" w:hAnsiTheme="minorHAnsi" w:cstheme="minorBidi"/>
              <w:noProof/>
              <w:sz w:val="22"/>
              <w:szCs w:val="22"/>
              <w:lang w:eastAsia="en-GB"/>
            </w:rPr>
          </w:pPr>
          <w:hyperlink w:anchor="_Toc420008609" w:history="1">
            <w:r w:rsidR="006B6366" w:rsidRPr="008074DC">
              <w:rPr>
                <w:rStyle w:val="Hyperlink"/>
                <w:b/>
                <w:noProof/>
              </w:rPr>
              <w:t>Foreword</w:t>
            </w:r>
            <w:r w:rsidR="006B6366">
              <w:rPr>
                <w:noProof/>
                <w:webHidden/>
              </w:rPr>
              <w:tab/>
            </w:r>
            <w:r w:rsidR="006B6366">
              <w:rPr>
                <w:noProof/>
                <w:webHidden/>
              </w:rPr>
              <w:fldChar w:fldCharType="begin"/>
            </w:r>
            <w:r w:rsidR="006B6366">
              <w:rPr>
                <w:noProof/>
                <w:webHidden/>
              </w:rPr>
              <w:instrText xml:space="preserve"> PAGEREF _Toc420008609 \h </w:instrText>
            </w:r>
            <w:r w:rsidR="006B6366">
              <w:rPr>
                <w:noProof/>
                <w:webHidden/>
              </w:rPr>
            </w:r>
            <w:r w:rsidR="006B6366">
              <w:rPr>
                <w:noProof/>
                <w:webHidden/>
              </w:rPr>
              <w:fldChar w:fldCharType="separate"/>
            </w:r>
            <w:r w:rsidR="006B6366">
              <w:rPr>
                <w:noProof/>
                <w:webHidden/>
              </w:rPr>
              <w:t>7</w:t>
            </w:r>
            <w:r w:rsidR="006B6366">
              <w:rPr>
                <w:noProof/>
                <w:webHidden/>
              </w:rPr>
              <w:fldChar w:fldCharType="end"/>
            </w:r>
          </w:hyperlink>
        </w:p>
        <w:p w14:paraId="366E158C" w14:textId="77777777" w:rsidR="006B6366" w:rsidRDefault="00000000">
          <w:pPr>
            <w:pStyle w:val="TOC1"/>
            <w:tabs>
              <w:tab w:val="right" w:leader="dot" w:pos="9628"/>
            </w:tabs>
            <w:rPr>
              <w:rFonts w:asciiTheme="minorHAnsi" w:eastAsiaTheme="minorEastAsia" w:hAnsiTheme="minorHAnsi" w:cstheme="minorBidi"/>
              <w:noProof/>
              <w:sz w:val="22"/>
              <w:szCs w:val="22"/>
              <w:lang w:eastAsia="en-GB"/>
            </w:rPr>
          </w:pPr>
          <w:hyperlink w:anchor="_Toc420008610" w:history="1">
            <w:r w:rsidR="006B6366" w:rsidRPr="008074DC">
              <w:rPr>
                <w:rStyle w:val="Hyperlink"/>
                <w:rFonts w:cs="Arial"/>
                <w:noProof/>
              </w:rPr>
              <w:t>Release 2.0 NHS dictionary of medicines and devices</w:t>
            </w:r>
            <w:r w:rsidR="006B6366">
              <w:rPr>
                <w:noProof/>
                <w:webHidden/>
              </w:rPr>
              <w:tab/>
            </w:r>
            <w:r w:rsidR="006B6366">
              <w:rPr>
                <w:noProof/>
                <w:webHidden/>
              </w:rPr>
              <w:fldChar w:fldCharType="begin"/>
            </w:r>
            <w:r w:rsidR="006B6366">
              <w:rPr>
                <w:noProof/>
                <w:webHidden/>
              </w:rPr>
              <w:instrText xml:space="preserve"> PAGEREF _Toc420008610 \h </w:instrText>
            </w:r>
            <w:r w:rsidR="006B6366">
              <w:rPr>
                <w:noProof/>
                <w:webHidden/>
              </w:rPr>
            </w:r>
            <w:r w:rsidR="006B6366">
              <w:rPr>
                <w:noProof/>
                <w:webHidden/>
              </w:rPr>
              <w:fldChar w:fldCharType="separate"/>
            </w:r>
            <w:r w:rsidR="006B6366">
              <w:rPr>
                <w:noProof/>
                <w:webHidden/>
              </w:rPr>
              <w:t>7</w:t>
            </w:r>
            <w:r w:rsidR="006B6366">
              <w:rPr>
                <w:noProof/>
                <w:webHidden/>
              </w:rPr>
              <w:fldChar w:fldCharType="end"/>
            </w:r>
          </w:hyperlink>
        </w:p>
        <w:p w14:paraId="383D63A4" w14:textId="77777777" w:rsidR="006B6366" w:rsidRDefault="00000000">
          <w:pPr>
            <w:pStyle w:val="TOC1"/>
            <w:tabs>
              <w:tab w:val="left" w:pos="480"/>
              <w:tab w:val="right" w:leader="dot" w:pos="9628"/>
            </w:tabs>
            <w:rPr>
              <w:rFonts w:asciiTheme="minorHAnsi" w:eastAsiaTheme="minorEastAsia" w:hAnsiTheme="minorHAnsi" w:cstheme="minorBidi"/>
              <w:noProof/>
              <w:sz w:val="22"/>
              <w:szCs w:val="22"/>
              <w:lang w:eastAsia="en-GB"/>
            </w:rPr>
          </w:pPr>
          <w:hyperlink w:anchor="_Toc420008611" w:history="1">
            <w:r w:rsidR="006B6366" w:rsidRPr="008074DC">
              <w:rPr>
                <w:rStyle w:val="Hyperlink"/>
                <w:noProof/>
              </w:rPr>
              <w:t>1.</w:t>
            </w:r>
            <w:r w:rsidR="006B6366">
              <w:rPr>
                <w:rFonts w:asciiTheme="minorHAnsi" w:eastAsiaTheme="minorEastAsia" w:hAnsiTheme="minorHAnsi" w:cstheme="minorBidi"/>
                <w:noProof/>
                <w:sz w:val="22"/>
                <w:szCs w:val="22"/>
                <w:lang w:eastAsia="en-GB"/>
              </w:rPr>
              <w:tab/>
            </w:r>
            <w:r w:rsidR="006B6366" w:rsidRPr="008074DC">
              <w:rPr>
                <w:rStyle w:val="Hyperlink"/>
                <w:noProof/>
              </w:rPr>
              <w:t>Introduction</w:t>
            </w:r>
            <w:r w:rsidR="006B6366">
              <w:rPr>
                <w:noProof/>
                <w:webHidden/>
              </w:rPr>
              <w:tab/>
            </w:r>
            <w:r w:rsidR="006B6366">
              <w:rPr>
                <w:noProof/>
                <w:webHidden/>
              </w:rPr>
              <w:fldChar w:fldCharType="begin"/>
            </w:r>
            <w:r w:rsidR="006B6366">
              <w:rPr>
                <w:noProof/>
                <w:webHidden/>
              </w:rPr>
              <w:instrText xml:space="preserve"> PAGEREF _Toc420008611 \h </w:instrText>
            </w:r>
            <w:r w:rsidR="006B6366">
              <w:rPr>
                <w:noProof/>
                <w:webHidden/>
              </w:rPr>
            </w:r>
            <w:r w:rsidR="006B6366">
              <w:rPr>
                <w:noProof/>
                <w:webHidden/>
              </w:rPr>
              <w:fldChar w:fldCharType="separate"/>
            </w:r>
            <w:r w:rsidR="006B6366">
              <w:rPr>
                <w:noProof/>
                <w:webHidden/>
              </w:rPr>
              <w:t>9</w:t>
            </w:r>
            <w:r w:rsidR="006B6366">
              <w:rPr>
                <w:noProof/>
                <w:webHidden/>
              </w:rPr>
              <w:fldChar w:fldCharType="end"/>
            </w:r>
          </w:hyperlink>
        </w:p>
        <w:p w14:paraId="262464DE" w14:textId="77777777" w:rsidR="006B6366" w:rsidRDefault="00000000">
          <w:pPr>
            <w:pStyle w:val="TOC1"/>
            <w:tabs>
              <w:tab w:val="left" w:pos="480"/>
              <w:tab w:val="right" w:leader="dot" w:pos="9628"/>
            </w:tabs>
            <w:rPr>
              <w:rFonts w:asciiTheme="minorHAnsi" w:eastAsiaTheme="minorEastAsia" w:hAnsiTheme="minorHAnsi" w:cstheme="minorBidi"/>
              <w:noProof/>
              <w:sz w:val="22"/>
              <w:szCs w:val="22"/>
              <w:lang w:eastAsia="en-GB"/>
            </w:rPr>
          </w:pPr>
          <w:hyperlink w:anchor="_Toc420008612" w:history="1">
            <w:r w:rsidR="006B6366" w:rsidRPr="008074DC">
              <w:rPr>
                <w:rStyle w:val="Hyperlink"/>
                <w:noProof/>
              </w:rPr>
              <w:t>2.</w:t>
            </w:r>
            <w:r w:rsidR="006B6366">
              <w:rPr>
                <w:rFonts w:asciiTheme="minorHAnsi" w:eastAsiaTheme="minorEastAsia" w:hAnsiTheme="minorHAnsi" w:cstheme="minorBidi"/>
                <w:noProof/>
                <w:sz w:val="22"/>
                <w:szCs w:val="22"/>
                <w:lang w:eastAsia="en-GB"/>
              </w:rPr>
              <w:tab/>
            </w:r>
            <w:r w:rsidR="006B6366" w:rsidRPr="008074DC">
              <w:rPr>
                <w:rStyle w:val="Hyperlink"/>
                <w:noProof/>
              </w:rPr>
              <w:t>General outline of requirements</w:t>
            </w:r>
            <w:r w:rsidR="006B6366">
              <w:rPr>
                <w:noProof/>
                <w:webHidden/>
              </w:rPr>
              <w:tab/>
            </w:r>
            <w:r w:rsidR="006B6366">
              <w:rPr>
                <w:noProof/>
                <w:webHidden/>
              </w:rPr>
              <w:fldChar w:fldCharType="begin"/>
            </w:r>
            <w:r w:rsidR="006B6366">
              <w:rPr>
                <w:noProof/>
                <w:webHidden/>
              </w:rPr>
              <w:instrText xml:space="preserve"> PAGEREF _Toc420008612 \h </w:instrText>
            </w:r>
            <w:r w:rsidR="006B6366">
              <w:rPr>
                <w:noProof/>
                <w:webHidden/>
              </w:rPr>
            </w:r>
            <w:r w:rsidR="006B6366">
              <w:rPr>
                <w:noProof/>
                <w:webHidden/>
              </w:rPr>
              <w:fldChar w:fldCharType="separate"/>
            </w:r>
            <w:r w:rsidR="006B6366">
              <w:rPr>
                <w:noProof/>
                <w:webHidden/>
              </w:rPr>
              <w:t>14</w:t>
            </w:r>
            <w:r w:rsidR="006B6366">
              <w:rPr>
                <w:noProof/>
                <w:webHidden/>
              </w:rPr>
              <w:fldChar w:fldCharType="end"/>
            </w:r>
          </w:hyperlink>
        </w:p>
        <w:p w14:paraId="5D3E6DC4" w14:textId="77777777" w:rsidR="006B6366" w:rsidRDefault="00000000">
          <w:pPr>
            <w:pStyle w:val="TOC2"/>
            <w:tabs>
              <w:tab w:val="right" w:leader="dot" w:pos="9628"/>
            </w:tabs>
            <w:rPr>
              <w:rFonts w:asciiTheme="minorHAnsi" w:eastAsiaTheme="minorEastAsia" w:hAnsiTheme="minorHAnsi" w:cstheme="minorBidi"/>
              <w:noProof/>
              <w:sz w:val="22"/>
              <w:szCs w:val="22"/>
              <w:lang w:eastAsia="en-GB"/>
            </w:rPr>
          </w:pPr>
          <w:hyperlink w:anchor="_Toc420008613" w:history="1">
            <w:r w:rsidR="006B6366" w:rsidRPr="008074DC">
              <w:rPr>
                <w:rStyle w:val="Hyperlink"/>
                <w:noProof/>
              </w:rPr>
              <w:t>2.1 The NHS dictionary of medicines and devices</w:t>
            </w:r>
            <w:r w:rsidR="006B6366">
              <w:rPr>
                <w:noProof/>
                <w:webHidden/>
              </w:rPr>
              <w:tab/>
            </w:r>
            <w:r w:rsidR="006B6366">
              <w:rPr>
                <w:noProof/>
                <w:webHidden/>
              </w:rPr>
              <w:fldChar w:fldCharType="begin"/>
            </w:r>
            <w:r w:rsidR="006B6366">
              <w:rPr>
                <w:noProof/>
                <w:webHidden/>
              </w:rPr>
              <w:instrText xml:space="preserve"> PAGEREF _Toc420008613 \h </w:instrText>
            </w:r>
            <w:r w:rsidR="006B6366">
              <w:rPr>
                <w:noProof/>
                <w:webHidden/>
              </w:rPr>
            </w:r>
            <w:r w:rsidR="006B6366">
              <w:rPr>
                <w:noProof/>
                <w:webHidden/>
              </w:rPr>
              <w:fldChar w:fldCharType="separate"/>
            </w:r>
            <w:r w:rsidR="006B6366">
              <w:rPr>
                <w:noProof/>
                <w:webHidden/>
              </w:rPr>
              <w:t>14</w:t>
            </w:r>
            <w:r w:rsidR="006B6366">
              <w:rPr>
                <w:noProof/>
                <w:webHidden/>
              </w:rPr>
              <w:fldChar w:fldCharType="end"/>
            </w:r>
          </w:hyperlink>
        </w:p>
        <w:p w14:paraId="3F05DF3B" w14:textId="77777777" w:rsidR="006B6366" w:rsidRDefault="00000000">
          <w:pPr>
            <w:pStyle w:val="TOC2"/>
            <w:tabs>
              <w:tab w:val="right" w:leader="dot" w:pos="9628"/>
            </w:tabs>
            <w:rPr>
              <w:rFonts w:asciiTheme="minorHAnsi" w:eastAsiaTheme="minorEastAsia" w:hAnsiTheme="minorHAnsi" w:cstheme="minorBidi"/>
              <w:noProof/>
              <w:sz w:val="22"/>
              <w:szCs w:val="22"/>
              <w:lang w:eastAsia="en-GB"/>
            </w:rPr>
          </w:pPr>
          <w:hyperlink w:anchor="_Toc420008614" w:history="1">
            <w:r w:rsidR="006B6366" w:rsidRPr="008074DC">
              <w:rPr>
                <w:rStyle w:val="Hyperlink"/>
                <w:noProof/>
              </w:rPr>
              <w:t>3.2 Ancillary support files</w:t>
            </w:r>
            <w:r w:rsidR="006B6366">
              <w:rPr>
                <w:noProof/>
                <w:webHidden/>
              </w:rPr>
              <w:tab/>
            </w:r>
            <w:r w:rsidR="006B6366">
              <w:rPr>
                <w:noProof/>
                <w:webHidden/>
              </w:rPr>
              <w:fldChar w:fldCharType="begin"/>
            </w:r>
            <w:r w:rsidR="006B6366">
              <w:rPr>
                <w:noProof/>
                <w:webHidden/>
              </w:rPr>
              <w:instrText xml:space="preserve"> PAGEREF _Toc420008614 \h </w:instrText>
            </w:r>
            <w:r w:rsidR="006B6366">
              <w:rPr>
                <w:noProof/>
                <w:webHidden/>
              </w:rPr>
            </w:r>
            <w:r w:rsidR="006B6366">
              <w:rPr>
                <w:noProof/>
                <w:webHidden/>
              </w:rPr>
              <w:fldChar w:fldCharType="separate"/>
            </w:r>
            <w:r w:rsidR="006B6366">
              <w:rPr>
                <w:noProof/>
                <w:webHidden/>
              </w:rPr>
              <w:t>15</w:t>
            </w:r>
            <w:r w:rsidR="006B6366">
              <w:rPr>
                <w:noProof/>
                <w:webHidden/>
              </w:rPr>
              <w:fldChar w:fldCharType="end"/>
            </w:r>
          </w:hyperlink>
        </w:p>
        <w:p w14:paraId="5F51AAE8" w14:textId="77777777" w:rsidR="006B6366" w:rsidRDefault="00000000">
          <w:pPr>
            <w:pStyle w:val="TOC1"/>
            <w:tabs>
              <w:tab w:val="left" w:pos="480"/>
              <w:tab w:val="right" w:leader="dot" w:pos="9628"/>
            </w:tabs>
            <w:rPr>
              <w:rFonts w:asciiTheme="minorHAnsi" w:eastAsiaTheme="minorEastAsia" w:hAnsiTheme="minorHAnsi" w:cstheme="minorBidi"/>
              <w:noProof/>
              <w:sz w:val="22"/>
              <w:szCs w:val="22"/>
              <w:lang w:eastAsia="en-GB"/>
            </w:rPr>
          </w:pPr>
          <w:hyperlink w:anchor="_Toc420008615" w:history="1">
            <w:r w:rsidR="006B6366" w:rsidRPr="008074DC">
              <w:rPr>
                <w:rStyle w:val="Hyperlink"/>
                <w:noProof/>
              </w:rPr>
              <w:t>3.</w:t>
            </w:r>
            <w:r w:rsidR="006B6366">
              <w:rPr>
                <w:rFonts w:asciiTheme="minorHAnsi" w:eastAsiaTheme="minorEastAsia" w:hAnsiTheme="minorHAnsi" w:cstheme="minorBidi"/>
                <w:noProof/>
                <w:sz w:val="22"/>
                <w:szCs w:val="22"/>
                <w:lang w:eastAsia="en-GB"/>
              </w:rPr>
              <w:tab/>
            </w:r>
            <w:r w:rsidR="006B6366" w:rsidRPr="008074DC">
              <w:rPr>
                <w:rStyle w:val="Hyperlink"/>
                <w:noProof/>
              </w:rPr>
              <w:t>Model and description of the NHS dictionary of medicines and devices</w:t>
            </w:r>
            <w:r w:rsidR="006B6366">
              <w:rPr>
                <w:noProof/>
                <w:webHidden/>
              </w:rPr>
              <w:tab/>
            </w:r>
            <w:r w:rsidR="006B6366">
              <w:rPr>
                <w:noProof/>
                <w:webHidden/>
              </w:rPr>
              <w:fldChar w:fldCharType="begin"/>
            </w:r>
            <w:r w:rsidR="006B6366">
              <w:rPr>
                <w:noProof/>
                <w:webHidden/>
              </w:rPr>
              <w:instrText xml:space="preserve"> PAGEREF _Toc420008615 \h </w:instrText>
            </w:r>
            <w:r w:rsidR="006B6366">
              <w:rPr>
                <w:noProof/>
                <w:webHidden/>
              </w:rPr>
            </w:r>
            <w:r w:rsidR="006B6366">
              <w:rPr>
                <w:noProof/>
                <w:webHidden/>
              </w:rPr>
              <w:fldChar w:fldCharType="separate"/>
            </w:r>
            <w:r w:rsidR="006B6366">
              <w:rPr>
                <w:noProof/>
                <w:webHidden/>
              </w:rPr>
              <w:t>17</w:t>
            </w:r>
            <w:r w:rsidR="006B6366">
              <w:rPr>
                <w:noProof/>
                <w:webHidden/>
              </w:rPr>
              <w:fldChar w:fldCharType="end"/>
            </w:r>
          </w:hyperlink>
        </w:p>
        <w:p w14:paraId="5B166344" w14:textId="77777777" w:rsidR="006B6366" w:rsidRDefault="00000000">
          <w:pPr>
            <w:pStyle w:val="TOC2"/>
            <w:tabs>
              <w:tab w:val="right" w:leader="dot" w:pos="9628"/>
            </w:tabs>
            <w:rPr>
              <w:rFonts w:asciiTheme="minorHAnsi" w:eastAsiaTheme="minorEastAsia" w:hAnsiTheme="minorHAnsi" w:cstheme="minorBidi"/>
              <w:noProof/>
              <w:sz w:val="22"/>
              <w:szCs w:val="22"/>
              <w:lang w:eastAsia="en-GB"/>
            </w:rPr>
          </w:pPr>
          <w:hyperlink w:anchor="_Toc420008616" w:history="1">
            <w:r w:rsidR="006B6366" w:rsidRPr="008074DC">
              <w:rPr>
                <w:rStyle w:val="Hyperlink"/>
                <w:noProof/>
              </w:rPr>
              <w:t>4.1 Introduction</w:t>
            </w:r>
            <w:r w:rsidR="006B6366">
              <w:rPr>
                <w:noProof/>
                <w:webHidden/>
              </w:rPr>
              <w:tab/>
            </w:r>
            <w:r w:rsidR="006B6366">
              <w:rPr>
                <w:noProof/>
                <w:webHidden/>
              </w:rPr>
              <w:fldChar w:fldCharType="begin"/>
            </w:r>
            <w:r w:rsidR="006B6366">
              <w:rPr>
                <w:noProof/>
                <w:webHidden/>
              </w:rPr>
              <w:instrText xml:space="preserve"> PAGEREF _Toc420008616 \h </w:instrText>
            </w:r>
            <w:r w:rsidR="006B6366">
              <w:rPr>
                <w:noProof/>
                <w:webHidden/>
              </w:rPr>
            </w:r>
            <w:r w:rsidR="006B6366">
              <w:rPr>
                <w:noProof/>
                <w:webHidden/>
              </w:rPr>
              <w:fldChar w:fldCharType="separate"/>
            </w:r>
            <w:r w:rsidR="006B6366">
              <w:rPr>
                <w:noProof/>
                <w:webHidden/>
              </w:rPr>
              <w:t>17</w:t>
            </w:r>
            <w:r w:rsidR="006B6366">
              <w:rPr>
                <w:noProof/>
                <w:webHidden/>
              </w:rPr>
              <w:fldChar w:fldCharType="end"/>
            </w:r>
          </w:hyperlink>
        </w:p>
        <w:p w14:paraId="04EB1181"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17" w:history="1">
            <w:r w:rsidR="006B6366" w:rsidRPr="008074DC">
              <w:rPr>
                <w:rStyle w:val="Hyperlink"/>
                <w:noProof/>
              </w:rPr>
              <w:t>Virtual Medicinal Product (VMP)</w:t>
            </w:r>
            <w:r w:rsidR="006B6366">
              <w:rPr>
                <w:noProof/>
                <w:webHidden/>
              </w:rPr>
              <w:tab/>
            </w:r>
            <w:r w:rsidR="006B6366">
              <w:rPr>
                <w:noProof/>
                <w:webHidden/>
              </w:rPr>
              <w:fldChar w:fldCharType="begin"/>
            </w:r>
            <w:r w:rsidR="006B6366">
              <w:rPr>
                <w:noProof/>
                <w:webHidden/>
              </w:rPr>
              <w:instrText xml:space="preserve"> PAGEREF _Toc420008617 \h </w:instrText>
            </w:r>
            <w:r w:rsidR="006B6366">
              <w:rPr>
                <w:noProof/>
                <w:webHidden/>
              </w:rPr>
            </w:r>
            <w:r w:rsidR="006B6366">
              <w:rPr>
                <w:noProof/>
                <w:webHidden/>
              </w:rPr>
              <w:fldChar w:fldCharType="separate"/>
            </w:r>
            <w:r w:rsidR="006B6366">
              <w:rPr>
                <w:noProof/>
                <w:webHidden/>
              </w:rPr>
              <w:t>17</w:t>
            </w:r>
            <w:r w:rsidR="006B6366">
              <w:rPr>
                <w:noProof/>
                <w:webHidden/>
              </w:rPr>
              <w:fldChar w:fldCharType="end"/>
            </w:r>
          </w:hyperlink>
        </w:p>
        <w:p w14:paraId="490B479F" w14:textId="77777777" w:rsidR="006B6366" w:rsidRDefault="00000000">
          <w:pPr>
            <w:pStyle w:val="TOC2"/>
            <w:tabs>
              <w:tab w:val="right" w:leader="dot" w:pos="9628"/>
            </w:tabs>
            <w:rPr>
              <w:rFonts w:asciiTheme="minorHAnsi" w:eastAsiaTheme="minorEastAsia" w:hAnsiTheme="minorHAnsi" w:cstheme="minorBidi"/>
              <w:noProof/>
              <w:sz w:val="22"/>
              <w:szCs w:val="22"/>
              <w:lang w:eastAsia="en-GB"/>
            </w:rPr>
          </w:pPr>
          <w:hyperlink w:anchor="_Toc420008618" w:history="1">
            <w:r w:rsidR="006B6366" w:rsidRPr="008074DC">
              <w:rPr>
                <w:rStyle w:val="Hyperlink"/>
                <w:noProof/>
              </w:rPr>
              <w:t>4.2 Model of the dictionary</w:t>
            </w:r>
            <w:r w:rsidR="006B6366">
              <w:rPr>
                <w:noProof/>
                <w:webHidden/>
              </w:rPr>
              <w:tab/>
            </w:r>
            <w:r w:rsidR="006B6366">
              <w:rPr>
                <w:noProof/>
                <w:webHidden/>
              </w:rPr>
              <w:fldChar w:fldCharType="begin"/>
            </w:r>
            <w:r w:rsidR="006B6366">
              <w:rPr>
                <w:noProof/>
                <w:webHidden/>
              </w:rPr>
              <w:instrText xml:space="preserve"> PAGEREF _Toc420008618 \h </w:instrText>
            </w:r>
            <w:r w:rsidR="006B6366">
              <w:rPr>
                <w:noProof/>
                <w:webHidden/>
              </w:rPr>
            </w:r>
            <w:r w:rsidR="006B6366">
              <w:rPr>
                <w:noProof/>
                <w:webHidden/>
              </w:rPr>
              <w:fldChar w:fldCharType="separate"/>
            </w:r>
            <w:r w:rsidR="006B6366">
              <w:rPr>
                <w:noProof/>
                <w:webHidden/>
              </w:rPr>
              <w:t>19</w:t>
            </w:r>
            <w:r w:rsidR="006B6366">
              <w:rPr>
                <w:noProof/>
                <w:webHidden/>
              </w:rPr>
              <w:fldChar w:fldCharType="end"/>
            </w:r>
          </w:hyperlink>
        </w:p>
        <w:p w14:paraId="50C77CB9" w14:textId="77777777" w:rsidR="006B6366" w:rsidRDefault="00000000">
          <w:pPr>
            <w:pStyle w:val="TOC2"/>
            <w:tabs>
              <w:tab w:val="right" w:leader="dot" w:pos="9628"/>
            </w:tabs>
            <w:rPr>
              <w:rFonts w:asciiTheme="minorHAnsi" w:eastAsiaTheme="minorEastAsia" w:hAnsiTheme="minorHAnsi" w:cstheme="minorBidi"/>
              <w:noProof/>
              <w:sz w:val="22"/>
              <w:szCs w:val="22"/>
              <w:lang w:eastAsia="en-GB"/>
            </w:rPr>
          </w:pPr>
          <w:hyperlink w:anchor="_Toc420008619" w:history="1">
            <w:r w:rsidR="006B6366" w:rsidRPr="008074DC">
              <w:rPr>
                <w:rStyle w:val="Hyperlink"/>
                <w:noProof/>
              </w:rPr>
              <w:t>4.3 Virtual Therapeutic Moiety (VTM)</w:t>
            </w:r>
            <w:r w:rsidR="006B6366">
              <w:rPr>
                <w:noProof/>
                <w:webHidden/>
              </w:rPr>
              <w:tab/>
            </w:r>
            <w:r w:rsidR="006B6366">
              <w:rPr>
                <w:noProof/>
                <w:webHidden/>
              </w:rPr>
              <w:fldChar w:fldCharType="begin"/>
            </w:r>
            <w:r w:rsidR="006B6366">
              <w:rPr>
                <w:noProof/>
                <w:webHidden/>
              </w:rPr>
              <w:instrText xml:space="preserve"> PAGEREF _Toc420008619 \h </w:instrText>
            </w:r>
            <w:r w:rsidR="006B6366">
              <w:rPr>
                <w:noProof/>
                <w:webHidden/>
              </w:rPr>
            </w:r>
            <w:r w:rsidR="006B6366">
              <w:rPr>
                <w:noProof/>
                <w:webHidden/>
              </w:rPr>
              <w:fldChar w:fldCharType="separate"/>
            </w:r>
            <w:r w:rsidR="006B6366">
              <w:rPr>
                <w:noProof/>
                <w:webHidden/>
              </w:rPr>
              <w:t>19</w:t>
            </w:r>
            <w:r w:rsidR="006B6366">
              <w:rPr>
                <w:noProof/>
                <w:webHidden/>
              </w:rPr>
              <w:fldChar w:fldCharType="end"/>
            </w:r>
          </w:hyperlink>
        </w:p>
        <w:p w14:paraId="10089682" w14:textId="77777777" w:rsidR="006B6366" w:rsidRDefault="00000000">
          <w:pPr>
            <w:pStyle w:val="TOC2"/>
            <w:tabs>
              <w:tab w:val="right" w:leader="dot" w:pos="9628"/>
            </w:tabs>
            <w:rPr>
              <w:rFonts w:asciiTheme="minorHAnsi" w:eastAsiaTheme="minorEastAsia" w:hAnsiTheme="minorHAnsi" w:cstheme="minorBidi"/>
              <w:noProof/>
              <w:sz w:val="22"/>
              <w:szCs w:val="22"/>
              <w:lang w:eastAsia="en-GB"/>
            </w:rPr>
          </w:pPr>
          <w:hyperlink w:anchor="_Toc420008620" w:history="1">
            <w:r w:rsidR="006B6366" w:rsidRPr="008074DC">
              <w:rPr>
                <w:rStyle w:val="Hyperlink"/>
                <w:noProof/>
              </w:rPr>
              <w:t>4.4 Virtual Medicinal Product (VMP)</w:t>
            </w:r>
            <w:r w:rsidR="006B6366">
              <w:rPr>
                <w:noProof/>
                <w:webHidden/>
              </w:rPr>
              <w:tab/>
            </w:r>
            <w:r w:rsidR="006B6366">
              <w:rPr>
                <w:noProof/>
                <w:webHidden/>
              </w:rPr>
              <w:fldChar w:fldCharType="begin"/>
            </w:r>
            <w:r w:rsidR="006B6366">
              <w:rPr>
                <w:noProof/>
                <w:webHidden/>
              </w:rPr>
              <w:instrText xml:space="preserve"> PAGEREF _Toc420008620 \h </w:instrText>
            </w:r>
            <w:r w:rsidR="006B6366">
              <w:rPr>
                <w:noProof/>
                <w:webHidden/>
              </w:rPr>
            </w:r>
            <w:r w:rsidR="006B6366">
              <w:rPr>
                <w:noProof/>
                <w:webHidden/>
              </w:rPr>
              <w:fldChar w:fldCharType="separate"/>
            </w:r>
            <w:r w:rsidR="006B6366">
              <w:rPr>
                <w:noProof/>
                <w:webHidden/>
              </w:rPr>
              <w:t>20</w:t>
            </w:r>
            <w:r w:rsidR="006B6366">
              <w:rPr>
                <w:noProof/>
                <w:webHidden/>
              </w:rPr>
              <w:fldChar w:fldCharType="end"/>
            </w:r>
          </w:hyperlink>
        </w:p>
        <w:p w14:paraId="3482AFC6" w14:textId="77777777" w:rsidR="006B6366" w:rsidRDefault="00000000">
          <w:pPr>
            <w:pStyle w:val="TOC2"/>
            <w:tabs>
              <w:tab w:val="right" w:leader="dot" w:pos="9628"/>
            </w:tabs>
            <w:rPr>
              <w:rFonts w:asciiTheme="minorHAnsi" w:eastAsiaTheme="minorEastAsia" w:hAnsiTheme="minorHAnsi" w:cstheme="minorBidi"/>
              <w:noProof/>
              <w:sz w:val="22"/>
              <w:szCs w:val="22"/>
              <w:lang w:eastAsia="en-GB"/>
            </w:rPr>
          </w:pPr>
          <w:hyperlink w:anchor="_Toc420008621" w:history="1">
            <w:r w:rsidR="006B6366" w:rsidRPr="008074DC">
              <w:rPr>
                <w:rStyle w:val="Hyperlink"/>
                <w:rFonts w:cs="Arial"/>
                <w:noProof/>
              </w:rPr>
              <w:t>An instance of Virtual Medicinal Product may be associated with zero to many instances of Virtual Product Ingredient.</w:t>
            </w:r>
            <w:r w:rsidR="006B6366">
              <w:rPr>
                <w:noProof/>
                <w:webHidden/>
              </w:rPr>
              <w:tab/>
            </w:r>
            <w:r w:rsidR="006B6366">
              <w:rPr>
                <w:noProof/>
                <w:webHidden/>
              </w:rPr>
              <w:fldChar w:fldCharType="begin"/>
            </w:r>
            <w:r w:rsidR="006B6366">
              <w:rPr>
                <w:noProof/>
                <w:webHidden/>
              </w:rPr>
              <w:instrText xml:space="preserve"> PAGEREF _Toc420008621 \h </w:instrText>
            </w:r>
            <w:r w:rsidR="006B6366">
              <w:rPr>
                <w:noProof/>
                <w:webHidden/>
              </w:rPr>
            </w:r>
            <w:r w:rsidR="006B6366">
              <w:rPr>
                <w:noProof/>
                <w:webHidden/>
              </w:rPr>
              <w:fldChar w:fldCharType="separate"/>
            </w:r>
            <w:r w:rsidR="006B6366">
              <w:rPr>
                <w:noProof/>
                <w:webHidden/>
              </w:rPr>
              <w:t>21</w:t>
            </w:r>
            <w:r w:rsidR="006B6366">
              <w:rPr>
                <w:noProof/>
                <w:webHidden/>
              </w:rPr>
              <w:fldChar w:fldCharType="end"/>
            </w:r>
          </w:hyperlink>
        </w:p>
        <w:p w14:paraId="149E21C3"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22" w:history="1">
            <w:r w:rsidR="006B6366" w:rsidRPr="008074DC">
              <w:rPr>
                <w:rStyle w:val="Hyperlink"/>
                <w:noProof/>
              </w:rPr>
              <w:t>4.4.1 Form information</w:t>
            </w:r>
            <w:r w:rsidR="006B6366">
              <w:rPr>
                <w:noProof/>
                <w:webHidden/>
              </w:rPr>
              <w:tab/>
            </w:r>
            <w:r w:rsidR="006B6366">
              <w:rPr>
                <w:noProof/>
                <w:webHidden/>
              </w:rPr>
              <w:fldChar w:fldCharType="begin"/>
            </w:r>
            <w:r w:rsidR="006B6366">
              <w:rPr>
                <w:noProof/>
                <w:webHidden/>
              </w:rPr>
              <w:instrText xml:space="preserve"> PAGEREF _Toc420008622 \h </w:instrText>
            </w:r>
            <w:r w:rsidR="006B6366">
              <w:rPr>
                <w:noProof/>
                <w:webHidden/>
              </w:rPr>
            </w:r>
            <w:r w:rsidR="006B6366">
              <w:rPr>
                <w:noProof/>
                <w:webHidden/>
              </w:rPr>
              <w:fldChar w:fldCharType="separate"/>
            </w:r>
            <w:r w:rsidR="006B6366">
              <w:rPr>
                <w:noProof/>
                <w:webHidden/>
              </w:rPr>
              <w:t>27</w:t>
            </w:r>
            <w:r w:rsidR="006B6366">
              <w:rPr>
                <w:noProof/>
                <w:webHidden/>
              </w:rPr>
              <w:fldChar w:fldCharType="end"/>
            </w:r>
          </w:hyperlink>
        </w:p>
        <w:p w14:paraId="1181FFB9"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23" w:history="1">
            <w:r w:rsidR="006B6366" w:rsidRPr="008074DC">
              <w:rPr>
                <w:rStyle w:val="Hyperlink"/>
                <w:noProof/>
              </w:rPr>
              <w:t>4.4.2 Route information</w:t>
            </w:r>
            <w:r w:rsidR="006B6366">
              <w:rPr>
                <w:noProof/>
                <w:webHidden/>
              </w:rPr>
              <w:tab/>
            </w:r>
            <w:r w:rsidR="006B6366">
              <w:rPr>
                <w:noProof/>
                <w:webHidden/>
              </w:rPr>
              <w:fldChar w:fldCharType="begin"/>
            </w:r>
            <w:r w:rsidR="006B6366">
              <w:rPr>
                <w:noProof/>
                <w:webHidden/>
              </w:rPr>
              <w:instrText xml:space="preserve"> PAGEREF _Toc420008623 \h </w:instrText>
            </w:r>
            <w:r w:rsidR="006B6366">
              <w:rPr>
                <w:noProof/>
                <w:webHidden/>
              </w:rPr>
            </w:r>
            <w:r w:rsidR="006B6366">
              <w:rPr>
                <w:noProof/>
                <w:webHidden/>
              </w:rPr>
              <w:fldChar w:fldCharType="separate"/>
            </w:r>
            <w:r w:rsidR="006B6366">
              <w:rPr>
                <w:noProof/>
                <w:webHidden/>
              </w:rPr>
              <w:t>27</w:t>
            </w:r>
            <w:r w:rsidR="006B6366">
              <w:rPr>
                <w:noProof/>
                <w:webHidden/>
              </w:rPr>
              <w:fldChar w:fldCharType="end"/>
            </w:r>
          </w:hyperlink>
        </w:p>
        <w:p w14:paraId="433C136E"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24" w:history="1">
            <w:r w:rsidR="006B6366" w:rsidRPr="008074DC">
              <w:rPr>
                <w:rStyle w:val="Hyperlink"/>
                <w:noProof/>
              </w:rPr>
              <w:t>4.4.3 Virtual product ingredient</w:t>
            </w:r>
            <w:r w:rsidR="006B6366">
              <w:rPr>
                <w:noProof/>
                <w:webHidden/>
              </w:rPr>
              <w:tab/>
            </w:r>
            <w:r w:rsidR="006B6366">
              <w:rPr>
                <w:noProof/>
                <w:webHidden/>
              </w:rPr>
              <w:fldChar w:fldCharType="begin"/>
            </w:r>
            <w:r w:rsidR="006B6366">
              <w:rPr>
                <w:noProof/>
                <w:webHidden/>
              </w:rPr>
              <w:instrText xml:space="preserve"> PAGEREF _Toc420008624 \h </w:instrText>
            </w:r>
            <w:r w:rsidR="006B6366">
              <w:rPr>
                <w:noProof/>
                <w:webHidden/>
              </w:rPr>
            </w:r>
            <w:r w:rsidR="006B6366">
              <w:rPr>
                <w:noProof/>
                <w:webHidden/>
              </w:rPr>
              <w:fldChar w:fldCharType="separate"/>
            </w:r>
            <w:r w:rsidR="006B6366">
              <w:rPr>
                <w:noProof/>
                <w:webHidden/>
              </w:rPr>
              <w:t>28</w:t>
            </w:r>
            <w:r w:rsidR="006B6366">
              <w:rPr>
                <w:noProof/>
                <w:webHidden/>
              </w:rPr>
              <w:fldChar w:fldCharType="end"/>
            </w:r>
          </w:hyperlink>
        </w:p>
        <w:p w14:paraId="72C237C7"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25" w:history="1">
            <w:r w:rsidR="006B6366" w:rsidRPr="008074DC">
              <w:rPr>
                <w:rStyle w:val="Hyperlink"/>
                <w:noProof/>
              </w:rPr>
              <w:t>4.4.4 Controlled drug prescribing information</w:t>
            </w:r>
            <w:r w:rsidR="006B6366">
              <w:rPr>
                <w:noProof/>
                <w:webHidden/>
              </w:rPr>
              <w:tab/>
            </w:r>
            <w:r w:rsidR="006B6366">
              <w:rPr>
                <w:noProof/>
                <w:webHidden/>
              </w:rPr>
              <w:fldChar w:fldCharType="begin"/>
            </w:r>
            <w:r w:rsidR="006B6366">
              <w:rPr>
                <w:noProof/>
                <w:webHidden/>
              </w:rPr>
              <w:instrText xml:space="preserve"> PAGEREF _Toc420008625 \h </w:instrText>
            </w:r>
            <w:r w:rsidR="006B6366">
              <w:rPr>
                <w:noProof/>
                <w:webHidden/>
              </w:rPr>
            </w:r>
            <w:r w:rsidR="006B6366">
              <w:rPr>
                <w:noProof/>
                <w:webHidden/>
              </w:rPr>
              <w:fldChar w:fldCharType="separate"/>
            </w:r>
            <w:r w:rsidR="006B6366">
              <w:rPr>
                <w:noProof/>
                <w:webHidden/>
              </w:rPr>
              <w:t>30</w:t>
            </w:r>
            <w:r w:rsidR="006B6366">
              <w:rPr>
                <w:noProof/>
                <w:webHidden/>
              </w:rPr>
              <w:fldChar w:fldCharType="end"/>
            </w:r>
          </w:hyperlink>
        </w:p>
        <w:p w14:paraId="1FE2BED0"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26" w:history="1">
            <w:r w:rsidR="006B6366" w:rsidRPr="008074DC">
              <w:rPr>
                <w:rStyle w:val="Hyperlink"/>
                <w:noProof/>
              </w:rPr>
              <w:t>4.4.5 Ontology form &amp; route information</w:t>
            </w:r>
            <w:r w:rsidR="006B6366">
              <w:rPr>
                <w:noProof/>
                <w:webHidden/>
              </w:rPr>
              <w:tab/>
            </w:r>
            <w:r w:rsidR="006B6366">
              <w:rPr>
                <w:noProof/>
                <w:webHidden/>
              </w:rPr>
              <w:fldChar w:fldCharType="begin"/>
            </w:r>
            <w:r w:rsidR="006B6366">
              <w:rPr>
                <w:noProof/>
                <w:webHidden/>
              </w:rPr>
              <w:instrText xml:space="preserve"> PAGEREF _Toc420008626 \h </w:instrText>
            </w:r>
            <w:r w:rsidR="006B6366">
              <w:rPr>
                <w:noProof/>
                <w:webHidden/>
              </w:rPr>
            </w:r>
            <w:r w:rsidR="006B6366">
              <w:rPr>
                <w:noProof/>
                <w:webHidden/>
              </w:rPr>
              <w:fldChar w:fldCharType="separate"/>
            </w:r>
            <w:r w:rsidR="006B6366">
              <w:rPr>
                <w:noProof/>
                <w:webHidden/>
              </w:rPr>
              <w:t>32</w:t>
            </w:r>
            <w:r w:rsidR="006B6366">
              <w:rPr>
                <w:noProof/>
                <w:webHidden/>
              </w:rPr>
              <w:fldChar w:fldCharType="end"/>
            </w:r>
          </w:hyperlink>
        </w:p>
        <w:p w14:paraId="58BEEC3B" w14:textId="77777777" w:rsidR="006B6366" w:rsidRDefault="00000000">
          <w:pPr>
            <w:pStyle w:val="TOC2"/>
            <w:tabs>
              <w:tab w:val="right" w:leader="dot" w:pos="9628"/>
            </w:tabs>
            <w:rPr>
              <w:rFonts w:asciiTheme="minorHAnsi" w:eastAsiaTheme="minorEastAsia" w:hAnsiTheme="minorHAnsi" w:cstheme="minorBidi"/>
              <w:noProof/>
              <w:sz w:val="22"/>
              <w:szCs w:val="22"/>
              <w:lang w:eastAsia="en-GB"/>
            </w:rPr>
          </w:pPr>
          <w:hyperlink w:anchor="_Toc420008627" w:history="1">
            <w:r w:rsidR="006B6366" w:rsidRPr="008074DC">
              <w:rPr>
                <w:rStyle w:val="Hyperlink"/>
                <w:noProof/>
              </w:rPr>
              <w:t>4.5 Actual medicinal product</w:t>
            </w:r>
            <w:r w:rsidR="006B6366">
              <w:rPr>
                <w:noProof/>
                <w:webHidden/>
              </w:rPr>
              <w:tab/>
            </w:r>
            <w:r w:rsidR="006B6366">
              <w:rPr>
                <w:noProof/>
                <w:webHidden/>
              </w:rPr>
              <w:fldChar w:fldCharType="begin"/>
            </w:r>
            <w:r w:rsidR="006B6366">
              <w:rPr>
                <w:noProof/>
                <w:webHidden/>
              </w:rPr>
              <w:instrText xml:space="preserve"> PAGEREF _Toc420008627 \h </w:instrText>
            </w:r>
            <w:r w:rsidR="006B6366">
              <w:rPr>
                <w:noProof/>
                <w:webHidden/>
              </w:rPr>
            </w:r>
            <w:r w:rsidR="006B6366">
              <w:rPr>
                <w:noProof/>
                <w:webHidden/>
              </w:rPr>
              <w:fldChar w:fldCharType="separate"/>
            </w:r>
            <w:r w:rsidR="006B6366">
              <w:rPr>
                <w:noProof/>
                <w:webHidden/>
              </w:rPr>
              <w:t>33</w:t>
            </w:r>
            <w:r w:rsidR="006B6366">
              <w:rPr>
                <w:noProof/>
                <w:webHidden/>
              </w:rPr>
              <w:fldChar w:fldCharType="end"/>
            </w:r>
          </w:hyperlink>
        </w:p>
        <w:p w14:paraId="2F7975E4"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28" w:history="1">
            <w:r w:rsidR="006B6366" w:rsidRPr="008074DC">
              <w:rPr>
                <w:rStyle w:val="Hyperlink"/>
                <w:noProof/>
              </w:rPr>
              <w:t>4.5.1 Licensed route</w:t>
            </w:r>
            <w:r w:rsidR="006B6366">
              <w:rPr>
                <w:noProof/>
                <w:webHidden/>
              </w:rPr>
              <w:tab/>
            </w:r>
            <w:r w:rsidR="006B6366">
              <w:rPr>
                <w:noProof/>
                <w:webHidden/>
              </w:rPr>
              <w:fldChar w:fldCharType="begin"/>
            </w:r>
            <w:r w:rsidR="006B6366">
              <w:rPr>
                <w:noProof/>
                <w:webHidden/>
              </w:rPr>
              <w:instrText xml:space="preserve"> PAGEREF _Toc420008628 \h </w:instrText>
            </w:r>
            <w:r w:rsidR="006B6366">
              <w:rPr>
                <w:noProof/>
                <w:webHidden/>
              </w:rPr>
            </w:r>
            <w:r w:rsidR="006B6366">
              <w:rPr>
                <w:noProof/>
                <w:webHidden/>
              </w:rPr>
              <w:fldChar w:fldCharType="separate"/>
            </w:r>
            <w:r w:rsidR="006B6366">
              <w:rPr>
                <w:noProof/>
                <w:webHidden/>
              </w:rPr>
              <w:t>37</w:t>
            </w:r>
            <w:r w:rsidR="006B6366">
              <w:rPr>
                <w:noProof/>
                <w:webHidden/>
              </w:rPr>
              <w:fldChar w:fldCharType="end"/>
            </w:r>
          </w:hyperlink>
        </w:p>
        <w:p w14:paraId="61AC793A"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29" w:history="1">
            <w:r w:rsidR="006B6366" w:rsidRPr="008074DC">
              <w:rPr>
                <w:rStyle w:val="Hyperlink"/>
                <w:noProof/>
              </w:rPr>
              <w:t>4.5.2 Appliance product information</w:t>
            </w:r>
            <w:r w:rsidR="006B6366">
              <w:rPr>
                <w:noProof/>
                <w:webHidden/>
              </w:rPr>
              <w:tab/>
            </w:r>
            <w:r w:rsidR="006B6366">
              <w:rPr>
                <w:noProof/>
                <w:webHidden/>
              </w:rPr>
              <w:fldChar w:fldCharType="begin"/>
            </w:r>
            <w:r w:rsidR="006B6366">
              <w:rPr>
                <w:noProof/>
                <w:webHidden/>
              </w:rPr>
              <w:instrText xml:space="preserve"> PAGEREF _Toc420008629 \h </w:instrText>
            </w:r>
            <w:r w:rsidR="006B6366">
              <w:rPr>
                <w:noProof/>
                <w:webHidden/>
              </w:rPr>
            </w:r>
            <w:r w:rsidR="006B6366">
              <w:rPr>
                <w:noProof/>
                <w:webHidden/>
              </w:rPr>
              <w:fldChar w:fldCharType="separate"/>
            </w:r>
            <w:r w:rsidR="006B6366">
              <w:rPr>
                <w:noProof/>
                <w:webHidden/>
              </w:rPr>
              <w:t>37</w:t>
            </w:r>
            <w:r w:rsidR="006B6366">
              <w:rPr>
                <w:noProof/>
                <w:webHidden/>
              </w:rPr>
              <w:fldChar w:fldCharType="end"/>
            </w:r>
          </w:hyperlink>
        </w:p>
        <w:p w14:paraId="30B39843"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30" w:history="1">
            <w:r w:rsidR="006B6366" w:rsidRPr="008074DC">
              <w:rPr>
                <w:rStyle w:val="Hyperlink"/>
                <w:bCs/>
                <w:iCs/>
                <w:noProof/>
              </w:rPr>
              <w:t xml:space="preserve">4.5.3 </w:t>
            </w:r>
            <w:r w:rsidR="006B6366" w:rsidRPr="008074DC">
              <w:rPr>
                <w:rStyle w:val="Hyperlink"/>
                <w:noProof/>
              </w:rPr>
              <w:t>Actual product excipient</w:t>
            </w:r>
            <w:r w:rsidR="006B6366">
              <w:rPr>
                <w:noProof/>
                <w:webHidden/>
              </w:rPr>
              <w:tab/>
            </w:r>
            <w:r w:rsidR="006B6366">
              <w:rPr>
                <w:noProof/>
                <w:webHidden/>
              </w:rPr>
              <w:fldChar w:fldCharType="begin"/>
            </w:r>
            <w:r w:rsidR="006B6366">
              <w:rPr>
                <w:noProof/>
                <w:webHidden/>
              </w:rPr>
              <w:instrText xml:space="preserve"> PAGEREF _Toc420008630 \h </w:instrText>
            </w:r>
            <w:r w:rsidR="006B6366">
              <w:rPr>
                <w:noProof/>
                <w:webHidden/>
              </w:rPr>
            </w:r>
            <w:r w:rsidR="006B6366">
              <w:rPr>
                <w:noProof/>
                <w:webHidden/>
              </w:rPr>
              <w:fldChar w:fldCharType="separate"/>
            </w:r>
            <w:r w:rsidR="006B6366">
              <w:rPr>
                <w:noProof/>
                <w:webHidden/>
              </w:rPr>
              <w:t>38</w:t>
            </w:r>
            <w:r w:rsidR="006B6366">
              <w:rPr>
                <w:noProof/>
                <w:webHidden/>
              </w:rPr>
              <w:fldChar w:fldCharType="end"/>
            </w:r>
          </w:hyperlink>
        </w:p>
        <w:p w14:paraId="74E51548" w14:textId="77777777" w:rsidR="006B6366" w:rsidRDefault="00000000">
          <w:pPr>
            <w:pStyle w:val="TOC2"/>
            <w:tabs>
              <w:tab w:val="right" w:leader="dot" w:pos="9628"/>
            </w:tabs>
            <w:rPr>
              <w:rFonts w:asciiTheme="minorHAnsi" w:eastAsiaTheme="minorEastAsia" w:hAnsiTheme="minorHAnsi" w:cstheme="minorBidi"/>
              <w:noProof/>
              <w:sz w:val="22"/>
              <w:szCs w:val="22"/>
              <w:lang w:eastAsia="en-GB"/>
            </w:rPr>
          </w:pPr>
          <w:hyperlink w:anchor="_Toc420008631" w:history="1">
            <w:r w:rsidR="006B6366" w:rsidRPr="008074DC">
              <w:rPr>
                <w:rStyle w:val="Hyperlink"/>
                <w:noProof/>
              </w:rPr>
              <w:t>4.6 Virtual medicinal product pack</w:t>
            </w:r>
            <w:r w:rsidR="006B6366">
              <w:rPr>
                <w:noProof/>
                <w:webHidden/>
              </w:rPr>
              <w:tab/>
            </w:r>
            <w:r w:rsidR="006B6366">
              <w:rPr>
                <w:noProof/>
                <w:webHidden/>
              </w:rPr>
              <w:fldChar w:fldCharType="begin"/>
            </w:r>
            <w:r w:rsidR="006B6366">
              <w:rPr>
                <w:noProof/>
                <w:webHidden/>
              </w:rPr>
              <w:instrText xml:space="preserve"> PAGEREF _Toc420008631 \h </w:instrText>
            </w:r>
            <w:r w:rsidR="006B6366">
              <w:rPr>
                <w:noProof/>
                <w:webHidden/>
              </w:rPr>
            </w:r>
            <w:r w:rsidR="006B6366">
              <w:rPr>
                <w:noProof/>
                <w:webHidden/>
              </w:rPr>
              <w:fldChar w:fldCharType="separate"/>
            </w:r>
            <w:r w:rsidR="006B6366">
              <w:rPr>
                <w:noProof/>
                <w:webHidden/>
              </w:rPr>
              <w:t>40</w:t>
            </w:r>
            <w:r w:rsidR="006B6366">
              <w:rPr>
                <w:noProof/>
                <w:webHidden/>
              </w:rPr>
              <w:fldChar w:fldCharType="end"/>
            </w:r>
          </w:hyperlink>
        </w:p>
        <w:p w14:paraId="136E6E49"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32" w:history="1">
            <w:r w:rsidR="006B6366" w:rsidRPr="008074DC">
              <w:rPr>
                <w:rStyle w:val="Hyperlink"/>
                <w:noProof/>
              </w:rPr>
              <w:t>4.61 Combination pack content</w:t>
            </w:r>
            <w:r w:rsidR="006B6366">
              <w:rPr>
                <w:noProof/>
                <w:webHidden/>
              </w:rPr>
              <w:tab/>
            </w:r>
            <w:r w:rsidR="006B6366">
              <w:rPr>
                <w:noProof/>
                <w:webHidden/>
              </w:rPr>
              <w:fldChar w:fldCharType="begin"/>
            </w:r>
            <w:r w:rsidR="006B6366">
              <w:rPr>
                <w:noProof/>
                <w:webHidden/>
              </w:rPr>
              <w:instrText xml:space="preserve"> PAGEREF _Toc420008632 \h </w:instrText>
            </w:r>
            <w:r w:rsidR="006B6366">
              <w:rPr>
                <w:noProof/>
                <w:webHidden/>
              </w:rPr>
            </w:r>
            <w:r w:rsidR="006B6366">
              <w:rPr>
                <w:noProof/>
                <w:webHidden/>
              </w:rPr>
              <w:fldChar w:fldCharType="separate"/>
            </w:r>
            <w:r w:rsidR="006B6366">
              <w:rPr>
                <w:noProof/>
                <w:webHidden/>
              </w:rPr>
              <w:t>41</w:t>
            </w:r>
            <w:r w:rsidR="006B6366">
              <w:rPr>
                <w:noProof/>
                <w:webHidden/>
              </w:rPr>
              <w:fldChar w:fldCharType="end"/>
            </w:r>
          </w:hyperlink>
        </w:p>
        <w:p w14:paraId="0E899534"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33" w:history="1">
            <w:r w:rsidR="006B6366" w:rsidRPr="008074DC">
              <w:rPr>
                <w:rStyle w:val="Hyperlink"/>
                <w:noProof/>
              </w:rPr>
              <w:t>4.6.2 Drug Tariff category information</w:t>
            </w:r>
            <w:r w:rsidR="006B6366">
              <w:rPr>
                <w:noProof/>
                <w:webHidden/>
              </w:rPr>
              <w:tab/>
            </w:r>
            <w:r w:rsidR="006B6366">
              <w:rPr>
                <w:noProof/>
                <w:webHidden/>
              </w:rPr>
              <w:fldChar w:fldCharType="begin"/>
            </w:r>
            <w:r w:rsidR="006B6366">
              <w:rPr>
                <w:noProof/>
                <w:webHidden/>
              </w:rPr>
              <w:instrText xml:space="preserve"> PAGEREF _Toc420008633 \h </w:instrText>
            </w:r>
            <w:r w:rsidR="006B6366">
              <w:rPr>
                <w:noProof/>
                <w:webHidden/>
              </w:rPr>
            </w:r>
            <w:r w:rsidR="006B6366">
              <w:rPr>
                <w:noProof/>
                <w:webHidden/>
              </w:rPr>
              <w:fldChar w:fldCharType="separate"/>
            </w:r>
            <w:r w:rsidR="006B6366">
              <w:rPr>
                <w:noProof/>
                <w:webHidden/>
              </w:rPr>
              <w:t>42</w:t>
            </w:r>
            <w:r w:rsidR="006B6366">
              <w:rPr>
                <w:noProof/>
                <w:webHidden/>
              </w:rPr>
              <w:fldChar w:fldCharType="end"/>
            </w:r>
          </w:hyperlink>
        </w:p>
        <w:p w14:paraId="4F2DA596" w14:textId="77777777" w:rsidR="006B6366" w:rsidRDefault="00000000">
          <w:pPr>
            <w:pStyle w:val="TOC2"/>
            <w:tabs>
              <w:tab w:val="right" w:leader="dot" w:pos="9628"/>
            </w:tabs>
            <w:rPr>
              <w:rFonts w:asciiTheme="minorHAnsi" w:eastAsiaTheme="minorEastAsia" w:hAnsiTheme="minorHAnsi" w:cstheme="minorBidi"/>
              <w:noProof/>
              <w:sz w:val="22"/>
              <w:szCs w:val="22"/>
              <w:lang w:eastAsia="en-GB"/>
            </w:rPr>
          </w:pPr>
          <w:hyperlink w:anchor="_Toc420008634" w:history="1">
            <w:r w:rsidR="006B6366" w:rsidRPr="008074DC">
              <w:rPr>
                <w:rStyle w:val="Hyperlink"/>
                <w:noProof/>
              </w:rPr>
              <w:t>4.7 Actual medicinal product pack</w:t>
            </w:r>
            <w:r w:rsidR="006B6366">
              <w:rPr>
                <w:noProof/>
                <w:webHidden/>
              </w:rPr>
              <w:tab/>
            </w:r>
            <w:r w:rsidR="006B6366">
              <w:rPr>
                <w:noProof/>
                <w:webHidden/>
              </w:rPr>
              <w:fldChar w:fldCharType="begin"/>
            </w:r>
            <w:r w:rsidR="006B6366">
              <w:rPr>
                <w:noProof/>
                <w:webHidden/>
              </w:rPr>
              <w:instrText xml:space="preserve"> PAGEREF _Toc420008634 \h </w:instrText>
            </w:r>
            <w:r w:rsidR="006B6366">
              <w:rPr>
                <w:noProof/>
                <w:webHidden/>
              </w:rPr>
            </w:r>
            <w:r w:rsidR="006B6366">
              <w:rPr>
                <w:noProof/>
                <w:webHidden/>
              </w:rPr>
              <w:fldChar w:fldCharType="separate"/>
            </w:r>
            <w:r w:rsidR="006B6366">
              <w:rPr>
                <w:noProof/>
                <w:webHidden/>
              </w:rPr>
              <w:t>43</w:t>
            </w:r>
            <w:r w:rsidR="006B6366">
              <w:rPr>
                <w:noProof/>
                <w:webHidden/>
              </w:rPr>
              <w:fldChar w:fldCharType="end"/>
            </w:r>
          </w:hyperlink>
        </w:p>
        <w:p w14:paraId="25364017"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35" w:history="1">
            <w:r w:rsidR="006B6366" w:rsidRPr="008074DC">
              <w:rPr>
                <w:rStyle w:val="Hyperlink"/>
                <w:noProof/>
              </w:rPr>
              <w:t>4.7.1 Product prescribing information</w:t>
            </w:r>
            <w:r w:rsidR="006B6366">
              <w:rPr>
                <w:noProof/>
                <w:webHidden/>
              </w:rPr>
              <w:tab/>
            </w:r>
            <w:r w:rsidR="006B6366">
              <w:rPr>
                <w:noProof/>
                <w:webHidden/>
              </w:rPr>
              <w:fldChar w:fldCharType="begin"/>
            </w:r>
            <w:r w:rsidR="006B6366">
              <w:rPr>
                <w:noProof/>
                <w:webHidden/>
              </w:rPr>
              <w:instrText xml:space="preserve"> PAGEREF _Toc420008635 \h </w:instrText>
            </w:r>
            <w:r w:rsidR="006B6366">
              <w:rPr>
                <w:noProof/>
                <w:webHidden/>
              </w:rPr>
            </w:r>
            <w:r w:rsidR="006B6366">
              <w:rPr>
                <w:noProof/>
                <w:webHidden/>
              </w:rPr>
              <w:fldChar w:fldCharType="separate"/>
            </w:r>
            <w:r w:rsidR="006B6366">
              <w:rPr>
                <w:noProof/>
                <w:webHidden/>
              </w:rPr>
              <w:t>45</w:t>
            </w:r>
            <w:r w:rsidR="006B6366">
              <w:rPr>
                <w:noProof/>
                <w:webHidden/>
              </w:rPr>
              <w:fldChar w:fldCharType="end"/>
            </w:r>
          </w:hyperlink>
        </w:p>
        <w:p w14:paraId="2D45689B"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36" w:history="1">
            <w:r w:rsidR="006B6366" w:rsidRPr="008074DC">
              <w:rPr>
                <w:rStyle w:val="Hyperlink"/>
                <w:noProof/>
              </w:rPr>
              <w:t>4.7.2 Appliance pack information</w:t>
            </w:r>
            <w:r w:rsidR="006B6366">
              <w:rPr>
                <w:noProof/>
                <w:webHidden/>
              </w:rPr>
              <w:tab/>
            </w:r>
            <w:r w:rsidR="006B6366">
              <w:rPr>
                <w:noProof/>
                <w:webHidden/>
              </w:rPr>
              <w:fldChar w:fldCharType="begin"/>
            </w:r>
            <w:r w:rsidR="006B6366">
              <w:rPr>
                <w:noProof/>
                <w:webHidden/>
              </w:rPr>
              <w:instrText xml:space="preserve"> PAGEREF _Toc420008636 \h </w:instrText>
            </w:r>
            <w:r w:rsidR="006B6366">
              <w:rPr>
                <w:noProof/>
                <w:webHidden/>
              </w:rPr>
            </w:r>
            <w:r w:rsidR="006B6366">
              <w:rPr>
                <w:noProof/>
                <w:webHidden/>
              </w:rPr>
              <w:fldChar w:fldCharType="separate"/>
            </w:r>
            <w:r w:rsidR="006B6366">
              <w:rPr>
                <w:noProof/>
                <w:webHidden/>
              </w:rPr>
              <w:t>47</w:t>
            </w:r>
            <w:r w:rsidR="006B6366">
              <w:rPr>
                <w:noProof/>
                <w:webHidden/>
              </w:rPr>
              <w:fldChar w:fldCharType="end"/>
            </w:r>
          </w:hyperlink>
        </w:p>
        <w:p w14:paraId="5ACAC944"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37" w:history="1">
            <w:r w:rsidR="006B6366" w:rsidRPr="008074DC">
              <w:rPr>
                <w:rStyle w:val="Hyperlink"/>
                <w:noProof/>
              </w:rPr>
              <w:t>4.7.3 Reimbursement information</w:t>
            </w:r>
            <w:r w:rsidR="006B6366">
              <w:rPr>
                <w:noProof/>
                <w:webHidden/>
              </w:rPr>
              <w:tab/>
            </w:r>
            <w:r w:rsidR="006B6366">
              <w:rPr>
                <w:noProof/>
                <w:webHidden/>
              </w:rPr>
              <w:fldChar w:fldCharType="begin"/>
            </w:r>
            <w:r w:rsidR="006B6366">
              <w:rPr>
                <w:noProof/>
                <w:webHidden/>
              </w:rPr>
              <w:instrText xml:space="preserve"> PAGEREF _Toc420008637 \h </w:instrText>
            </w:r>
            <w:r w:rsidR="006B6366">
              <w:rPr>
                <w:noProof/>
                <w:webHidden/>
              </w:rPr>
            </w:r>
            <w:r w:rsidR="006B6366">
              <w:rPr>
                <w:noProof/>
                <w:webHidden/>
              </w:rPr>
              <w:fldChar w:fldCharType="separate"/>
            </w:r>
            <w:r w:rsidR="006B6366">
              <w:rPr>
                <w:noProof/>
                <w:webHidden/>
              </w:rPr>
              <w:t>48</w:t>
            </w:r>
            <w:r w:rsidR="006B6366">
              <w:rPr>
                <w:noProof/>
                <w:webHidden/>
              </w:rPr>
              <w:fldChar w:fldCharType="end"/>
            </w:r>
          </w:hyperlink>
        </w:p>
        <w:p w14:paraId="30981011"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38" w:history="1">
            <w:r w:rsidR="006B6366" w:rsidRPr="008074DC">
              <w:rPr>
                <w:rStyle w:val="Hyperlink"/>
                <w:noProof/>
              </w:rPr>
              <w:t>4.7.4 Medicinal product price</w:t>
            </w:r>
            <w:r w:rsidR="006B6366">
              <w:rPr>
                <w:noProof/>
                <w:webHidden/>
              </w:rPr>
              <w:tab/>
            </w:r>
            <w:r w:rsidR="006B6366">
              <w:rPr>
                <w:noProof/>
                <w:webHidden/>
              </w:rPr>
              <w:fldChar w:fldCharType="begin"/>
            </w:r>
            <w:r w:rsidR="006B6366">
              <w:rPr>
                <w:noProof/>
                <w:webHidden/>
              </w:rPr>
              <w:instrText xml:space="preserve"> PAGEREF _Toc420008638 \h </w:instrText>
            </w:r>
            <w:r w:rsidR="006B6366">
              <w:rPr>
                <w:noProof/>
                <w:webHidden/>
              </w:rPr>
            </w:r>
            <w:r w:rsidR="006B6366">
              <w:rPr>
                <w:noProof/>
                <w:webHidden/>
              </w:rPr>
              <w:fldChar w:fldCharType="separate"/>
            </w:r>
            <w:r w:rsidR="006B6366">
              <w:rPr>
                <w:noProof/>
                <w:webHidden/>
              </w:rPr>
              <w:t>49</w:t>
            </w:r>
            <w:r w:rsidR="006B6366">
              <w:rPr>
                <w:noProof/>
                <w:webHidden/>
              </w:rPr>
              <w:fldChar w:fldCharType="end"/>
            </w:r>
          </w:hyperlink>
        </w:p>
        <w:p w14:paraId="54AD3843"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39" w:history="1">
            <w:r w:rsidR="006B6366" w:rsidRPr="008074DC">
              <w:rPr>
                <w:rStyle w:val="Hyperlink"/>
                <w:noProof/>
              </w:rPr>
              <w:t>4.7.5 Combination pack content</w:t>
            </w:r>
            <w:r w:rsidR="006B6366">
              <w:rPr>
                <w:noProof/>
                <w:webHidden/>
              </w:rPr>
              <w:tab/>
            </w:r>
            <w:r w:rsidR="006B6366">
              <w:rPr>
                <w:noProof/>
                <w:webHidden/>
              </w:rPr>
              <w:fldChar w:fldCharType="begin"/>
            </w:r>
            <w:r w:rsidR="006B6366">
              <w:rPr>
                <w:noProof/>
                <w:webHidden/>
              </w:rPr>
              <w:instrText xml:space="preserve"> PAGEREF _Toc420008639 \h </w:instrText>
            </w:r>
            <w:r w:rsidR="006B6366">
              <w:rPr>
                <w:noProof/>
                <w:webHidden/>
              </w:rPr>
            </w:r>
            <w:r w:rsidR="006B6366">
              <w:rPr>
                <w:noProof/>
                <w:webHidden/>
              </w:rPr>
              <w:fldChar w:fldCharType="separate"/>
            </w:r>
            <w:r w:rsidR="006B6366">
              <w:rPr>
                <w:noProof/>
                <w:webHidden/>
              </w:rPr>
              <w:t>50</w:t>
            </w:r>
            <w:r w:rsidR="006B6366">
              <w:rPr>
                <w:noProof/>
                <w:webHidden/>
              </w:rPr>
              <w:fldChar w:fldCharType="end"/>
            </w:r>
          </w:hyperlink>
        </w:p>
        <w:p w14:paraId="14544540" w14:textId="77777777" w:rsidR="006B6366" w:rsidRDefault="00000000">
          <w:pPr>
            <w:pStyle w:val="TOC2"/>
            <w:tabs>
              <w:tab w:val="right" w:leader="dot" w:pos="9628"/>
            </w:tabs>
            <w:rPr>
              <w:rFonts w:asciiTheme="minorHAnsi" w:eastAsiaTheme="minorEastAsia" w:hAnsiTheme="minorHAnsi" w:cstheme="minorBidi"/>
              <w:noProof/>
              <w:sz w:val="22"/>
              <w:szCs w:val="22"/>
              <w:lang w:eastAsia="en-GB"/>
            </w:rPr>
          </w:pPr>
          <w:hyperlink w:anchor="_Toc420008640" w:history="1">
            <w:r w:rsidR="006B6366" w:rsidRPr="008074DC">
              <w:rPr>
                <w:rStyle w:val="Hyperlink"/>
                <w:noProof/>
              </w:rPr>
              <w:t>4.8 Ancillary dictionary file structures</w:t>
            </w:r>
            <w:r w:rsidR="006B6366">
              <w:rPr>
                <w:noProof/>
                <w:webHidden/>
              </w:rPr>
              <w:tab/>
            </w:r>
            <w:r w:rsidR="006B6366">
              <w:rPr>
                <w:noProof/>
                <w:webHidden/>
              </w:rPr>
              <w:fldChar w:fldCharType="begin"/>
            </w:r>
            <w:r w:rsidR="006B6366">
              <w:rPr>
                <w:noProof/>
                <w:webHidden/>
              </w:rPr>
              <w:instrText xml:space="preserve"> PAGEREF _Toc420008640 \h </w:instrText>
            </w:r>
            <w:r w:rsidR="006B6366">
              <w:rPr>
                <w:noProof/>
                <w:webHidden/>
              </w:rPr>
            </w:r>
            <w:r w:rsidR="006B6366">
              <w:rPr>
                <w:noProof/>
                <w:webHidden/>
              </w:rPr>
              <w:fldChar w:fldCharType="separate"/>
            </w:r>
            <w:r w:rsidR="006B6366">
              <w:rPr>
                <w:noProof/>
                <w:webHidden/>
              </w:rPr>
              <w:t>51</w:t>
            </w:r>
            <w:r w:rsidR="006B6366">
              <w:rPr>
                <w:noProof/>
                <w:webHidden/>
              </w:rPr>
              <w:fldChar w:fldCharType="end"/>
            </w:r>
          </w:hyperlink>
        </w:p>
        <w:p w14:paraId="7FF152BB"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41" w:history="1">
            <w:r w:rsidR="006B6366" w:rsidRPr="008074DC">
              <w:rPr>
                <w:rStyle w:val="Hyperlink"/>
                <w:noProof/>
              </w:rPr>
              <w:t>4.8.1 Ingredient substance file</w:t>
            </w:r>
            <w:r w:rsidR="006B6366">
              <w:rPr>
                <w:noProof/>
                <w:webHidden/>
              </w:rPr>
              <w:tab/>
            </w:r>
            <w:r w:rsidR="006B6366">
              <w:rPr>
                <w:noProof/>
                <w:webHidden/>
              </w:rPr>
              <w:fldChar w:fldCharType="begin"/>
            </w:r>
            <w:r w:rsidR="006B6366">
              <w:rPr>
                <w:noProof/>
                <w:webHidden/>
              </w:rPr>
              <w:instrText xml:space="preserve"> PAGEREF _Toc420008641 \h </w:instrText>
            </w:r>
            <w:r w:rsidR="006B6366">
              <w:rPr>
                <w:noProof/>
                <w:webHidden/>
              </w:rPr>
            </w:r>
            <w:r w:rsidR="006B6366">
              <w:rPr>
                <w:noProof/>
                <w:webHidden/>
              </w:rPr>
              <w:fldChar w:fldCharType="separate"/>
            </w:r>
            <w:r w:rsidR="006B6366">
              <w:rPr>
                <w:noProof/>
                <w:webHidden/>
              </w:rPr>
              <w:t>51</w:t>
            </w:r>
            <w:r w:rsidR="006B6366">
              <w:rPr>
                <w:noProof/>
                <w:webHidden/>
              </w:rPr>
              <w:fldChar w:fldCharType="end"/>
            </w:r>
          </w:hyperlink>
        </w:p>
        <w:p w14:paraId="67FFCFC2"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42" w:history="1">
            <w:r w:rsidR="006B6366" w:rsidRPr="008074DC">
              <w:rPr>
                <w:rStyle w:val="Hyperlink"/>
                <w:noProof/>
              </w:rPr>
              <w:t>4.8.2 Form</w:t>
            </w:r>
            <w:r w:rsidR="006B6366">
              <w:rPr>
                <w:noProof/>
                <w:webHidden/>
              </w:rPr>
              <w:tab/>
            </w:r>
            <w:r w:rsidR="006B6366">
              <w:rPr>
                <w:noProof/>
                <w:webHidden/>
              </w:rPr>
              <w:fldChar w:fldCharType="begin"/>
            </w:r>
            <w:r w:rsidR="006B6366">
              <w:rPr>
                <w:noProof/>
                <w:webHidden/>
              </w:rPr>
              <w:instrText xml:space="preserve"> PAGEREF _Toc420008642 \h </w:instrText>
            </w:r>
            <w:r w:rsidR="006B6366">
              <w:rPr>
                <w:noProof/>
                <w:webHidden/>
              </w:rPr>
            </w:r>
            <w:r w:rsidR="006B6366">
              <w:rPr>
                <w:noProof/>
                <w:webHidden/>
              </w:rPr>
              <w:fldChar w:fldCharType="separate"/>
            </w:r>
            <w:r w:rsidR="006B6366">
              <w:rPr>
                <w:noProof/>
                <w:webHidden/>
              </w:rPr>
              <w:t>52</w:t>
            </w:r>
            <w:r w:rsidR="006B6366">
              <w:rPr>
                <w:noProof/>
                <w:webHidden/>
              </w:rPr>
              <w:fldChar w:fldCharType="end"/>
            </w:r>
          </w:hyperlink>
        </w:p>
        <w:p w14:paraId="5BD2412F"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43" w:history="1">
            <w:r w:rsidR="006B6366" w:rsidRPr="008074DC">
              <w:rPr>
                <w:rStyle w:val="Hyperlink"/>
                <w:noProof/>
              </w:rPr>
              <w:t>4.8.3 Route</w:t>
            </w:r>
            <w:r w:rsidR="006B6366">
              <w:rPr>
                <w:noProof/>
                <w:webHidden/>
              </w:rPr>
              <w:tab/>
            </w:r>
            <w:r w:rsidR="006B6366">
              <w:rPr>
                <w:noProof/>
                <w:webHidden/>
              </w:rPr>
              <w:fldChar w:fldCharType="begin"/>
            </w:r>
            <w:r w:rsidR="006B6366">
              <w:rPr>
                <w:noProof/>
                <w:webHidden/>
              </w:rPr>
              <w:instrText xml:space="preserve"> PAGEREF _Toc420008643 \h </w:instrText>
            </w:r>
            <w:r w:rsidR="006B6366">
              <w:rPr>
                <w:noProof/>
                <w:webHidden/>
              </w:rPr>
            </w:r>
            <w:r w:rsidR="006B6366">
              <w:rPr>
                <w:noProof/>
                <w:webHidden/>
              </w:rPr>
              <w:fldChar w:fldCharType="separate"/>
            </w:r>
            <w:r w:rsidR="006B6366">
              <w:rPr>
                <w:noProof/>
                <w:webHidden/>
              </w:rPr>
              <w:t>53</w:t>
            </w:r>
            <w:r w:rsidR="006B6366">
              <w:rPr>
                <w:noProof/>
                <w:webHidden/>
              </w:rPr>
              <w:fldChar w:fldCharType="end"/>
            </w:r>
          </w:hyperlink>
        </w:p>
        <w:p w14:paraId="2C1B7DA5"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44" w:history="1">
            <w:r w:rsidR="006B6366" w:rsidRPr="008074DC">
              <w:rPr>
                <w:rStyle w:val="Hyperlink"/>
                <w:noProof/>
              </w:rPr>
              <w:t>4.8.4 Supplier</w:t>
            </w:r>
            <w:r w:rsidR="006B6366">
              <w:rPr>
                <w:noProof/>
                <w:webHidden/>
              </w:rPr>
              <w:tab/>
            </w:r>
            <w:r w:rsidR="006B6366">
              <w:rPr>
                <w:noProof/>
                <w:webHidden/>
              </w:rPr>
              <w:fldChar w:fldCharType="begin"/>
            </w:r>
            <w:r w:rsidR="006B6366">
              <w:rPr>
                <w:noProof/>
                <w:webHidden/>
              </w:rPr>
              <w:instrText xml:space="preserve"> PAGEREF _Toc420008644 \h </w:instrText>
            </w:r>
            <w:r w:rsidR="006B6366">
              <w:rPr>
                <w:noProof/>
                <w:webHidden/>
              </w:rPr>
            </w:r>
            <w:r w:rsidR="006B6366">
              <w:rPr>
                <w:noProof/>
                <w:webHidden/>
              </w:rPr>
              <w:fldChar w:fldCharType="separate"/>
            </w:r>
            <w:r w:rsidR="006B6366">
              <w:rPr>
                <w:noProof/>
                <w:webHidden/>
              </w:rPr>
              <w:t>53</w:t>
            </w:r>
            <w:r w:rsidR="006B6366">
              <w:rPr>
                <w:noProof/>
                <w:webHidden/>
              </w:rPr>
              <w:fldChar w:fldCharType="end"/>
            </w:r>
          </w:hyperlink>
        </w:p>
        <w:p w14:paraId="35AFE70D" w14:textId="77777777" w:rsidR="006B6366" w:rsidRDefault="00000000">
          <w:pPr>
            <w:pStyle w:val="TOC3"/>
            <w:tabs>
              <w:tab w:val="right" w:leader="dot" w:pos="9628"/>
            </w:tabs>
            <w:rPr>
              <w:rFonts w:asciiTheme="minorHAnsi" w:eastAsiaTheme="minorEastAsia" w:hAnsiTheme="minorHAnsi" w:cstheme="minorBidi"/>
              <w:noProof/>
              <w:sz w:val="22"/>
              <w:szCs w:val="22"/>
              <w:lang w:eastAsia="en-GB"/>
            </w:rPr>
          </w:pPr>
          <w:hyperlink w:anchor="_Toc420008645" w:history="1">
            <w:r w:rsidR="006B6366" w:rsidRPr="008074DC">
              <w:rPr>
                <w:rStyle w:val="Hyperlink"/>
                <w:noProof/>
              </w:rPr>
              <w:t>4.8.5 Unit of measure</w:t>
            </w:r>
            <w:r w:rsidR="006B6366">
              <w:rPr>
                <w:noProof/>
                <w:webHidden/>
              </w:rPr>
              <w:tab/>
            </w:r>
            <w:r w:rsidR="006B6366">
              <w:rPr>
                <w:noProof/>
                <w:webHidden/>
              </w:rPr>
              <w:fldChar w:fldCharType="begin"/>
            </w:r>
            <w:r w:rsidR="006B6366">
              <w:rPr>
                <w:noProof/>
                <w:webHidden/>
              </w:rPr>
              <w:instrText xml:space="preserve"> PAGEREF _Toc420008645 \h </w:instrText>
            </w:r>
            <w:r w:rsidR="006B6366">
              <w:rPr>
                <w:noProof/>
                <w:webHidden/>
              </w:rPr>
            </w:r>
            <w:r w:rsidR="006B6366">
              <w:rPr>
                <w:noProof/>
                <w:webHidden/>
              </w:rPr>
              <w:fldChar w:fldCharType="separate"/>
            </w:r>
            <w:r w:rsidR="006B6366">
              <w:rPr>
                <w:noProof/>
                <w:webHidden/>
              </w:rPr>
              <w:t>54</w:t>
            </w:r>
            <w:r w:rsidR="006B6366">
              <w:rPr>
                <w:noProof/>
                <w:webHidden/>
              </w:rPr>
              <w:fldChar w:fldCharType="end"/>
            </w:r>
          </w:hyperlink>
        </w:p>
        <w:p w14:paraId="383FBBD5" w14:textId="77777777" w:rsidR="006B6366" w:rsidRDefault="00000000">
          <w:pPr>
            <w:pStyle w:val="TOC1"/>
            <w:tabs>
              <w:tab w:val="right" w:leader="dot" w:pos="9628"/>
            </w:tabs>
            <w:rPr>
              <w:rFonts w:asciiTheme="minorHAnsi" w:eastAsiaTheme="minorEastAsia" w:hAnsiTheme="minorHAnsi" w:cstheme="minorBidi"/>
              <w:noProof/>
              <w:sz w:val="22"/>
              <w:szCs w:val="22"/>
              <w:lang w:eastAsia="en-GB"/>
            </w:rPr>
          </w:pPr>
          <w:hyperlink w:anchor="_Toc420008646" w:history="1">
            <w:r w:rsidR="006B6366" w:rsidRPr="008074DC">
              <w:rPr>
                <w:rStyle w:val="Hyperlink"/>
                <w:noProof/>
              </w:rPr>
              <w:t>Annex I</w:t>
            </w:r>
            <w:r w:rsidR="006B6366">
              <w:rPr>
                <w:noProof/>
                <w:webHidden/>
              </w:rPr>
              <w:tab/>
            </w:r>
            <w:r w:rsidR="006B6366">
              <w:rPr>
                <w:noProof/>
                <w:webHidden/>
              </w:rPr>
              <w:fldChar w:fldCharType="begin"/>
            </w:r>
            <w:r w:rsidR="006B6366">
              <w:rPr>
                <w:noProof/>
                <w:webHidden/>
              </w:rPr>
              <w:instrText xml:space="preserve"> PAGEREF _Toc420008646 \h </w:instrText>
            </w:r>
            <w:r w:rsidR="006B6366">
              <w:rPr>
                <w:noProof/>
                <w:webHidden/>
              </w:rPr>
            </w:r>
            <w:r w:rsidR="006B6366">
              <w:rPr>
                <w:noProof/>
                <w:webHidden/>
              </w:rPr>
              <w:fldChar w:fldCharType="separate"/>
            </w:r>
            <w:r w:rsidR="006B6366">
              <w:rPr>
                <w:noProof/>
                <w:webHidden/>
              </w:rPr>
              <w:t>55</w:t>
            </w:r>
            <w:r w:rsidR="006B6366">
              <w:rPr>
                <w:noProof/>
                <w:webHidden/>
              </w:rPr>
              <w:fldChar w:fldCharType="end"/>
            </w:r>
          </w:hyperlink>
        </w:p>
        <w:p w14:paraId="0015B99E" w14:textId="77777777" w:rsidR="008C7496" w:rsidRDefault="008C7496">
          <w:r>
            <w:rPr>
              <w:b/>
              <w:bCs/>
              <w:noProof/>
            </w:rPr>
            <w:fldChar w:fldCharType="end"/>
          </w:r>
        </w:p>
      </w:sdtContent>
    </w:sdt>
    <w:p w14:paraId="5C7E90B4" w14:textId="77777777" w:rsidR="00D25576" w:rsidRPr="007E50F9" w:rsidRDefault="00D25576" w:rsidP="00130C51">
      <w:pPr>
        <w:pStyle w:val="std-para"/>
        <w:keepLines w:val="0"/>
        <w:tabs>
          <w:tab w:val="right" w:leader="dot" w:pos="8928"/>
        </w:tabs>
        <w:spacing w:after="120"/>
        <w:ind w:left="720"/>
        <w:rPr>
          <w:rFonts w:cs="Arial"/>
          <w:b/>
          <w:kern w:val="28"/>
          <w:sz w:val="22"/>
        </w:rPr>
      </w:pPr>
    </w:p>
    <w:p w14:paraId="7E822CF8" w14:textId="77777777" w:rsidR="00D25576" w:rsidRPr="00303878" w:rsidRDefault="00D25576" w:rsidP="00130C51">
      <w:pPr>
        <w:pStyle w:val="std-para"/>
        <w:keepLines w:val="0"/>
        <w:tabs>
          <w:tab w:val="right" w:leader="dot" w:pos="8928"/>
        </w:tabs>
        <w:rPr>
          <w:rFonts w:cs="Arial"/>
          <w:b/>
          <w:sz w:val="28"/>
          <w:szCs w:val="28"/>
        </w:rPr>
      </w:pPr>
      <w:bookmarkStart w:id="7" w:name="Foreword"/>
      <w:bookmarkEnd w:id="7"/>
      <w:r w:rsidRPr="007E50F9">
        <w:rPr>
          <w:rFonts w:cs="Arial"/>
          <w:b/>
          <w:kern w:val="28"/>
          <w:sz w:val="22"/>
        </w:rPr>
        <w:br w:type="page"/>
      </w:r>
      <w:r w:rsidRPr="00303878">
        <w:rPr>
          <w:rFonts w:cs="Arial"/>
          <w:b/>
          <w:color w:val="0072C6"/>
          <w:sz w:val="28"/>
          <w:szCs w:val="28"/>
        </w:rPr>
        <w:lastRenderedPageBreak/>
        <w:t xml:space="preserve">Document </w:t>
      </w:r>
      <w:r w:rsidR="007E50F9" w:rsidRPr="00303878">
        <w:rPr>
          <w:rFonts w:cs="Arial"/>
          <w:b/>
          <w:color w:val="0072C6"/>
          <w:sz w:val="28"/>
          <w:szCs w:val="28"/>
        </w:rPr>
        <w:t>control</w:t>
      </w:r>
      <w:r w:rsidR="00B9233A">
        <w:rPr>
          <w:rFonts w:cs="Arial"/>
          <w:b/>
          <w:color w:val="0072C6"/>
          <w:sz w:val="28"/>
          <w:szCs w:val="28"/>
        </w:rPr>
        <w:t xml:space="preserve"> since 2012</w:t>
      </w:r>
    </w:p>
    <w:p w14:paraId="63041CEE" w14:textId="77777777" w:rsidR="00D25576" w:rsidRPr="007E50F9" w:rsidRDefault="00D25576" w:rsidP="00130C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418"/>
        <w:gridCol w:w="1559"/>
        <w:gridCol w:w="4253"/>
        <w:gridCol w:w="2410"/>
      </w:tblGrid>
      <w:tr w:rsidR="00894D4E" w:rsidRPr="00894D4E" w14:paraId="1B4E3CCD" w14:textId="77777777" w:rsidTr="00B9233A">
        <w:trPr>
          <w:tblHeader/>
        </w:trPr>
        <w:tc>
          <w:tcPr>
            <w:tcW w:w="1418" w:type="dxa"/>
            <w:shd w:val="clear" w:color="auto" w:fill="0072C6"/>
          </w:tcPr>
          <w:p w14:paraId="2FD6B399" w14:textId="77777777" w:rsidR="007E50F9" w:rsidRPr="00894D4E" w:rsidRDefault="007E50F9" w:rsidP="00130C51">
            <w:pPr>
              <w:pStyle w:val="TableHeading"/>
              <w:jc w:val="left"/>
              <w:rPr>
                <w:rFonts w:cs="Arial"/>
                <w:color w:val="FFFFFF" w:themeColor="background1"/>
                <w:sz w:val="22"/>
                <w:szCs w:val="22"/>
              </w:rPr>
            </w:pPr>
            <w:r w:rsidRPr="00894D4E">
              <w:rPr>
                <w:rFonts w:cs="Arial"/>
                <w:color w:val="FFFFFF" w:themeColor="background1"/>
                <w:sz w:val="22"/>
                <w:szCs w:val="22"/>
              </w:rPr>
              <w:t>Version</w:t>
            </w:r>
          </w:p>
        </w:tc>
        <w:tc>
          <w:tcPr>
            <w:tcW w:w="1559" w:type="dxa"/>
            <w:shd w:val="clear" w:color="auto" w:fill="0072C6"/>
          </w:tcPr>
          <w:p w14:paraId="5AB4C5F4" w14:textId="77777777" w:rsidR="007E50F9" w:rsidRPr="00894D4E" w:rsidRDefault="007E50F9" w:rsidP="00130C51">
            <w:pPr>
              <w:pStyle w:val="TableHeading"/>
              <w:jc w:val="left"/>
              <w:rPr>
                <w:rFonts w:cs="Arial"/>
                <w:color w:val="FFFFFF" w:themeColor="background1"/>
                <w:sz w:val="22"/>
                <w:szCs w:val="22"/>
              </w:rPr>
            </w:pPr>
            <w:r w:rsidRPr="00894D4E">
              <w:rPr>
                <w:rFonts w:cs="Arial"/>
                <w:color w:val="FFFFFF" w:themeColor="background1"/>
                <w:sz w:val="22"/>
                <w:szCs w:val="22"/>
              </w:rPr>
              <w:t>Date issued</w:t>
            </w:r>
          </w:p>
        </w:tc>
        <w:tc>
          <w:tcPr>
            <w:tcW w:w="4253" w:type="dxa"/>
            <w:shd w:val="clear" w:color="auto" w:fill="0072C6"/>
          </w:tcPr>
          <w:p w14:paraId="641B0585" w14:textId="77777777" w:rsidR="007E50F9" w:rsidRPr="00894D4E" w:rsidRDefault="007E50F9" w:rsidP="00130C51">
            <w:pPr>
              <w:pStyle w:val="TableHeading"/>
              <w:jc w:val="left"/>
              <w:rPr>
                <w:rFonts w:cs="Arial"/>
                <w:color w:val="FFFFFF" w:themeColor="background1"/>
                <w:sz w:val="22"/>
                <w:szCs w:val="22"/>
              </w:rPr>
            </w:pPr>
            <w:proofErr w:type="gramStart"/>
            <w:r w:rsidRPr="00894D4E">
              <w:rPr>
                <w:rFonts w:cs="Arial"/>
                <w:color w:val="FFFFFF" w:themeColor="background1"/>
                <w:sz w:val="22"/>
                <w:szCs w:val="22"/>
              </w:rPr>
              <w:t>Brief summary</w:t>
            </w:r>
            <w:proofErr w:type="gramEnd"/>
            <w:r w:rsidRPr="00894D4E">
              <w:rPr>
                <w:rFonts w:cs="Arial"/>
                <w:color w:val="FFFFFF" w:themeColor="background1"/>
                <w:sz w:val="22"/>
                <w:szCs w:val="22"/>
              </w:rPr>
              <w:t xml:space="preserve"> of change</w:t>
            </w:r>
          </w:p>
        </w:tc>
        <w:tc>
          <w:tcPr>
            <w:tcW w:w="2410" w:type="dxa"/>
            <w:shd w:val="clear" w:color="auto" w:fill="0072C6"/>
          </w:tcPr>
          <w:p w14:paraId="7BAF9E06" w14:textId="77777777" w:rsidR="007E50F9" w:rsidRPr="00894D4E" w:rsidRDefault="00B9233A" w:rsidP="009842BA">
            <w:pPr>
              <w:pStyle w:val="TableHeading"/>
              <w:jc w:val="left"/>
              <w:rPr>
                <w:rFonts w:cs="Arial"/>
                <w:color w:val="FFFFFF" w:themeColor="background1"/>
                <w:sz w:val="22"/>
                <w:szCs w:val="22"/>
              </w:rPr>
            </w:pPr>
            <w:r>
              <w:rPr>
                <w:rFonts w:cs="Arial"/>
                <w:color w:val="FFFFFF" w:themeColor="background1"/>
                <w:sz w:val="22"/>
                <w:szCs w:val="22"/>
              </w:rPr>
              <w:t xml:space="preserve">Amended </w:t>
            </w:r>
            <w:r w:rsidR="009842BA">
              <w:rPr>
                <w:rFonts w:cs="Arial"/>
                <w:color w:val="FFFFFF" w:themeColor="background1"/>
                <w:sz w:val="22"/>
                <w:szCs w:val="22"/>
              </w:rPr>
              <w:t>/</w:t>
            </w:r>
            <w:r>
              <w:rPr>
                <w:rFonts w:cs="Arial"/>
                <w:color w:val="FFFFFF" w:themeColor="background1"/>
                <w:sz w:val="22"/>
                <w:szCs w:val="22"/>
              </w:rPr>
              <w:t xml:space="preserve"> Approved by</w:t>
            </w:r>
          </w:p>
        </w:tc>
      </w:tr>
      <w:tr w:rsidR="00B2062D" w:rsidRPr="007E50F9" w14:paraId="02FC40AD" w14:textId="77777777" w:rsidTr="00B9233A">
        <w:trPr>
          <w:trHeight w:val="802"/>
        </w:trPr>
        <w:tc>
          <w:tcPr>
            <w:tcW w:w="1418" w:type="dxa"/>
          </w:tcPr>
          <w:p w14:paraId="237F3840" w14:textId="77777777" w:rsidR="00B2062D" w:rsidRPr="000D02AF" w:rsidRDefault="00B2062D" w:rsidP="00B9233A">
            <w:pPr>
              <w:pStyle w:val="BodyText"/>
              <w:rPr>
                <w:rFonts w:cs="Arial"/>
                <w:sz w:val="22"/>
                <w:szCs w:val="22"/>
              </w:rPr>
            </w:pPr>
            <w:r>
              <w:rPr>
                <w:rFonts w:cs="Arial"/>
                <w:sz w:val="22"/>
                <w:szCs w:val="22"/>
              </w:rPr>
              <w:t>0</w:t>
            </w:r>
            <w:smartTag w:uri="urn:schemas-microsoft-com:office:smarttags" w:element="date">
              <w:smartTagPr>
                <w:attr w:name="Year" w:val="2012"/>
                <w:attr w:name="Day" w:val="8"/>
                <w:attr w:name="Month" w:val="3"/>
              </w:smartTagPr>
              <w:r w:rsidRPr="000D02AF">
                <w:rPr>
                  <w:rFonts w:cs="Arial"/>
                  <w:sz w:val="22"/>
                  <w:szCs w:val="22"/>
                </w:rPr>
                <w:t>8 March 2012</w:t>
              </w:r>
            </w:smartTag>
          </w:p>
        </w:tc>
        <w:tc>
          <w:tcPr>
            <w:tcW w:w="1559" w:type="dxa"/>
          </w:tcPr>
          <w:p w14:paraId="629DB66E" w14:textId="77777777" w:rsidR="00B2062D" w:rsidRPr="000D02AF" w:rsidRDefault="00B2062D" w:rsidP="00B9233A">
            <w:pPr>
              <w:pStyle w:val="BodyText"/>
              <w:rPr>
                <w:rFonts w:cs="Arial"/>
                <w:sz w:val="22"/>
                <w:szCs w:val="22"/>
              </w:rPr>
            </w:pPr>
            <w:r w:rsidRPr="000D02AF">
              <w:rPr>
                <w:rFonts w:cs="Arial"/>
                <w:sz w:val="22"/>
                <w:szCs w:val="22"/>
              </w:rPr>
              <w:t>Release 2.0 Version 3.0</w:t>
            </w:r>
          </w:p>
        </w:tc>
        <w:tc>
          <w:tcPr>
            <w:tcW w:w="4253" w:type="dxa"/>
          </w:tcPr>
          <w:p w14:paraId="576C893A" w14:textId="77777777" w:rsidR="00B2062D" w:rsidRPr="007E50F9" w:rsidRDefault="00B2062D" w:rsidP="00B2062D">
            <w:pPr>
              <w:pStyle w:val="BodyText"/>
              <w:rPr>
                <w:rFonts w:cs="Arial"/>
                <w:sz w:val="22"/>
                <w:szCs w:val="22"/>
              </w:rPr>
            </w:pPr>
            <w:r w:rsidRPr="007E50F9">
              <w:rPr>
                <w:rFonts w:cs="Arial"/>
                <w:sz w:val="22"/>
                <w:szCs w:val="22"/>
              </w:rPr>
              <w:t xml:space="preserve">Updating of product examples throughout </w:t>
            </w:r>
            <w:proofErr w:type="gramStart"/>
            <w:r w:rsidRPr="007E50F9">
              <w:rPr>
                <w:rFonts w:cs="Arial"/>
                <w:sz w:val="22"/>
                <w:szCs w:val="22"/>
              </w:rPr>
              <w:t>e.g.</w:t>
            </w:r>
            <w:proofErr w:type="gramEnd"/>
            <w:r w:rsidRPr="007E50F9">
              <w:rPr>
                <w:rFonts w:cs="Arial"/>
                <w:sz w:val="22"/>
                <w:szCs w:val="22"/>
              </w:rPr>
              <w:t xml:space="preserve"> where pharmaceutical manufacturers no longer exist, descriptions have been updated accordingly.</w:t>
            </w:r>
          </w:p>
          <w:p w14:paraId="79D96C27" w14:textId="77777777" w:rsidR="00B2062D" w:rsidRPr="000D02AF" w:rsidRDefault="00B2062D" w:rsidP="00B2062D">
            <w:pPr>
              <w:pStyle w:val="BodyText"/>
              <w:rPr>
                <w:rFonts w:cs="Arial"/>
                <w:sz w:val="22"/>
                <w:szCs w:val="22"/>
              </w:rPr>
            </w:pPr>
            <w:r w:rsidRPr="007E50F9">
              <w:rPr>
                <w:rFonts w:cs="Arial"/>
                <w:sz w:val="22"/>
                <w:szCs w:val="22"/>
              </w:rPr>
              <w:t>Current Licensing authority, minor change to text describing the values.</w:t>
            </w:r>
          </w:p>
        </w:tc>
        <w:tc>
          <w:tcPr>
            <w:tcW w:w="2410" w:type="dxa"/>
          </w:tcPr>
          <w:p w14:paraId="25171E90" w14:textId="77777777" w:rsidR="00B2062D" w:rsidRPr="000D02AF" w:rsidRDefault="00B2062D" w:rsidP="00B2062D">
            <w:pPr>
              <w:pStyle w:val="BodyText"/>
              <w:rPr>
                <w:rFonts w:cs="Arial"/>
                <w:sz w:val="22"/>
                <w:szCs w:val="22"/>
              </w:rPr>
            </w:pPr>
            <w:r>
              <w:rPr>
                <w:rFonts w:cs="Arial"/>
                <w:sz w:val="22"/>
                <w:szCs w:val="22"/>
              </w:rPr>
              <w:t>NHSBSA</w:t>
            </w:r>
          </w:p>
        </w:tc>
      </w:tr>
      <w:tr w:rsidR="00B2062D" w:rsidRPr="007E50F9" w14:paraId="449471CB" w14:textId="77777777" w:rsidTr="00B9233A">
        <w:trPr>
          <w:trHeight w:val="802"/>
        </w:trPr>
        <w:tc>
          <w:tcPr>
            <w:tcW w:w="1418" w:type="dxa"/>
          </w:tcPr>
          <w:p w14:paraId="2249CF77" w14:textId="77777777" w:rsidR="00B2062D" w:rsidRPr="000D02AF" w:rsidRDefault="00B2062D" w:rsidP="00B9233A">
            <w:pPr>
              <w:pStyle w:val="BodyText"/>
              <w:rPr>
                <w:rFonts w:cs="Arial"/>
                <w:sz w:val="22"/>
                <w:szCs w:val="22"/>
              </w:rPr>
            </w:pPr>
            <w:r>
              <w:rPr>
                <w:rFonts w:cs="Arial"/>
                <w:sz w:val="22"/>
                <w:szCs w:val="22"/>
              </w:rPr>
              <w:t>0</w:t>
            </w:r>
            <w:r w:rsidRPr="000D02AF">
              <w:rPr>
                <w:rFonts w:cs="Arial"/>
                <w:sz w:val="22"/>
                <w:szCs w:val="22"/>
              </w:rPr>
              <w:t>9 August 2013</w:t>
            </w:r>
          </w:p>
        </w:tc>
        <w:tc>
          <w:tcPr>
            <w:tcW w:w="1559" w:type="dxa"/>
          </w:tcPr>
          <w:p w14:paraId="04A8DEEE" w14:textId="77777777" w:rsidR="00B2062D" w:rsidRPr="000D02AF" w:rsidRDefault="00B2062D" w:rsidP="00B9233A">
            <w:pPr>
              <w:pStyle w:val="BodyText"/>
              <w:rPr>
                <w:rFonts w:cs="Arial"/>
                <w:sz w:val="22"/>
                <w:szCs w:val="22"/>
              </w:rPr>
            </w:pPr>
            <w:r w:rsidRPr="000D02AF">
              <w:rPr>
                <w:rFonts w:cs="Arial"/>
                <w:sz w:val="22"/>
                <w:szCs w:val="22"/>
              </w:rPr>
              <w:t>Release 2.0 Version 3.0</w:t>
            </w:r>
          </w:p>
        </w:tc>
        <w:tc>
          <w:tcPr>
            <w:tcW w:w="4253" w:type="dxa"/>
          </w:tcPr>
          <w:p w14:paraId="5D7CFAA5" w14:textId="77777777" w:rsidR="00B2062D" w:rsidRPr="007E50F9" w:rsidRDefault="00B2062D" w:rsidP="00B2062D">
            <w:pPr>
              <w:pStyle w:val="BodyText"/>
              <w:rPr>
                <w:rFonts w:cs="Arial"/>
                <w:sz w:val="22"/>
                <w:szCs w:val="22"/>
              </w:rPr>
            </w:pPr>
            <w:r w:rsidRPr="007E50F9">
              <w:rPr>
                <w:rFonts w:cs="Arial"/>
                <w:sz w:val="22"/>
                <w:szCs w:val="22"/>
              </w:rPr>
              <w:t>CHM Monitoring indicator changed to EMA Additional Monitoring indicator.</w:t>
            </w:r>
          </w:p>
          <w:p w14:paraId="1EA86FE6" w14:textId="77777777" w:rsidR="00B2062D" w:rsidRPr="007E50F9" w:rsidRDefault="00B2062D" w:rsidP="00B2062D">
            <w:pPr>
              <w:pStyle w:val="BodyText"/>
              <w:spacing w:before="80" w:after="80"/>
              <w:rPr>
                <w:rFonts w:cs="Arial"/>
                <w:sz w:val="22"/>
                <w:szCs w:val="22"/>
              </w:rPr>
            </w:pPr>
            <w:r w:rsidRPr="007E50F9">
              <w:rPr>
                <w:rFonts w:cs="Arial"/>
                <w:sz w:val="22"/>
                <w:szCs w:val="22"/>
              </w:rPr>
              <w:t>Inclusion of relevant GTIN information to reflect Editorial Policy.</w:t>
            </w:r>
          </w:p>
          <w:p w14:paraId="3ED989DF" w14:textId="77777777" w:rsidR="00B2062D" w:rsidRPr="000D02AF" w:rsidRDefault="00B2062D" w:rsidP="00B2062D">
            <w:pPr>
              <w:pStyle w:val="BodyText"/>
              <w:spacing w:before="80" w:after="80"/>
              <w:rPr>
                <w:rFonts w:cs="Arial"/>
                <w:sz w:val="22"/>
                <w:szCs w:val="22"/>
              </w:rPr>
            </w:pPr>
            <w:r w:rsidRPr="007E50F9">
              <w:rPr>
                <w:rFonts w:cs="Arial"/>
                <w:sz w:val="22"/>
                <w:szCs w:val="22"/>
              </w:rPr>
              <w:t>Limited stability indicator field will remain b</w:t>
            </w:r>
            <w:r>
              <w:rPr>
                <w:rFonts w:cs="Arial"/>
                <w:sz w:val="22"/>
                <w:szCs w:val="22"/>
              </w:rPr>
              <w:t xml:space="preserve">ut no longer populated in </w:t>
            </w:r>
            <w:proofErr w:type="spellStart"/>
            <w:r>
              <w:rPr>
                <w:rFonts w:cs="Arial"/>
                <w:sz w:val="22"/>
                <w:szCs w:val="22"/>
              </w:rPr>
              <w:t>dm+d</w:t>
            </w:r>
            <w:proofErr w:type="spellEnd"/>
            <w:r>
              <w:rPr>
                <w:rFonts w:cs="Arial"/>
                <w:sz w:val="22"/>
                <w:szCs w:val="22"/>
              </w:rPr>
              <w:t>.</w:t>
            </w:r>
          </w:p>
        </w:tc>
        <w:tc>
          <w:tcPr>
            <w:tcW w:w="2410" w:type="dxa"/>
          </w:tcPr>
          <w:p w14:paraId="3A8AF625" w14:textId="77777777" w:rsidR="00B2062D" w:rsidRDefault="00B2062D" w:rsidP="006B6366">
            <w:pPr>
              <w:pStyle w:val="BodyText"/>
              <w:rPr>
                <w:rFonts w:cs="Arial"/>
                <w:sz w:val="22"/>
                <w:szCs w:val="22"/>
              </w:rPr>
            </w:pPr>
            <w:r>
              <w:rPr>
                <w:rFonts w:cs="Arial"/>
                <w:sz w:val="22"/>
                <w:szCs w:val="22"/>
              </w:rPr>
              <w:t>NHSBSA</w:t>
            </w:r>
          </w:p>
          <w:p w14:paraId="0011C3E2" w14:textId="77777777" w:rsidR="00B2062D" w:rsidRPr="000D02AF" w:rsidRDefault="00B2062D" w:rsidP="00B2062D">
            <w:pPr>
              <w:pStyle w:val="BodyText"/>
              <w:spacing w:before="80" w:after="80"/>
              <w:rPr>
                <w:rFonts w:cs="Arial"/>
                <w:sz w:val="22"/>
                <w:szCs w:val="22"/>
              </w:rPr>
            </w:pPr>
          </w:p>
        </w:tc>
      </w:tr>
      <w:tr w:rsidR="00B2062D" w:rsidRPr="007E50F9" w14:paraId="685DCE7F" w14:textId="77777777" w:rsidTr="00B9233A">
        <w:trPr>
          <w:trHeight w:val="802"/>
        </w:trPr>
        <w:tc>
          <w:tcPr>
            <w:tcW w:w="1418" w:type="dxa"/>
          </w:tcPr>
          <w:p w14:paraId="0DDE5789" w14:textId="77777777" w:rsidR="00B2062D" w:rsidRPr="000D02AF" w:rsidRDefault="00B2062D" w:rsidP="006B6366">
            <w:pPr>
              <w:pStyle w:val="BodyText"/>
              <w:rPr>
                <w:rFonts w:cs="Arial"/>
                <w:sz w:val="22"/>
                <w:szCs w:val="22"/>
              </w:rPr>
            </w:pPr>
            <w:r>
              <w:rPr>
                <w:rFonts w:cs="Arial"/>
                <w:sz w:val="22"/>
                <w:szCs w:val="22"/>
              </w:rPr>
              <w:t>May 2015</w:t>
            </w:r>
          </w:p>
        </w:tc>
        <w:tc>
          <w:tcPr>
            <w:tcW w:w="1559" w:type="dxa"/>
          </w:tcPr>
          <w:p w14:paraId="25D0DB44" w14:textId="77777777" w:rsidR="00B2062D" w:rsidRPr="000D02AF" w:rsidRDefault="00B2062D" w:rsidP="006B6366">
            <w:pPr>
              <w:pStyle w:val="BodyText"/>
              <w:rPr>
                <w:rFonts w:cs="Arial"/>
                <w:sz w:val="22"/>
                <w:szCs w:val="22"/>
              </w:rPr>
            </w:pPr>
            <w:r>
              <w:rPr>
                <w:rFonts w:cs="Arial"/>
                <w:sz w:val="22"/>
                <w:szCs w:val="22"/>
              </w:rPr>
              <w:t>Release 2.0 Version 3.1</w:t>
            </w:r>
          </w:p>
        </w:tc>
        <w:tc>
          <w:tcPr>
            <w:tcW w:w="4253" w:type="dxa"/>
          </w:tcPr>
          <w:p w14:paraId="587897E4" w14:textId="77777777" w:rsidR="00B2062D" w:rsidRPr="009842BA" w:rsidRDefault="00B2062D" w:rsidP="00B2062D">
            <w:pPr>
              <w:pStyle w:val="BodyText"/>
              <w:spacing w:after="80"/>
              <w:rPr>
                <w:sz w:val="22"/>
                <w:szCs w:val="22"/>
              </w:rPr>
            </w:pPr>
            <w:proofErr w:type="spellStart"/>
            <w:r w:rsidRPr="009842BA">
              <w:rPr>
                <w:rFonts w:cs="Arial"/>
                <w:sz w:val="22"/>
                <w:szCs w:val="22"/>
              </w:rPr>
              <w:t>dm+d</w:t>
            </w:r>
            <w:proofErr w:type="spellEnd"/>
            <w:r w:rsidRPr="009842BA">
              <w:rPr>
                <w:rFonts w:cs="Arial"/>
                <w:sz w:val="22"/>
                <w:szCs w:val="22"/>
              </w:rPr>
              <w:t xml:space="preserve"> </w:t>
            </w:r>
            <w:r w:rsidR="006B6366" w:rsidRPr="009842BA">
              <w:rPr>
                <w:sz w:val="22"/>
                <w:szCs w:val="22"/>
              </w:rPr>
              <w:t xml:space="preserve">help desk e-mail </w:t>
            </w:r>
            <w:proofErr w:type="gramStart"/>
            <w:r w:rsidR="006B6366" w:rsidRPr="009842BA">
              <w:rPr>
                <w:sz w:val="22"/>
                <w:szCs w:val="22"/>
              </w:rPr>
              <w:t>updated</w:t>
            </w:r>
            <w:proofErr w:type="gramEnd"/>
          </w:p>
          <w:p w14:paraId="2567FE04" w14:textId="77777777" w:rsidR="006B6366" w:rsidRPr="009842BA" w:rsidRDefault="006B6366" w:rsidP="00B2062D">
            <w:pPr>
              <w:pStyle w:val="BodyText"/>
              <w:spacing w:after="80"/>
              <w:rPr>
                <w:sz w:val="22"/>
                <w:szCs w:val="22"/>
              </w:rPr>
            </w:pPr>
            <w:proofErr w:type="spellStart"/>
            <w:r w:rsidRPr="009842BA">
              <w:rPr>
                <w:sz w:val="22"/>
                <w:szCs w:val="22"/>
              </w:rPr>
              <w:t>dm+d</w:t>
            </w:r>
            <w:proofErr w:type="spellEnd"/>
            <w:r w:rsidRPr="009842BA">
              <w:rPr>
                <w:sz w:val="22"/>
                <w:szCs w:val="22"/>
              </w:rPr>
              <w:t xml:space="preserve"> – the NHS Medicines Standard section updated with reference to the Standardisation Committee for Care Information</w:t>
            </w:r>
          </w:p>
          <w:p w14:paraId="2188A06B" w14:textId="77777777" w:rsidR="00B2062D" w:rsidRPr="009842BA" w:rsidRDefault="006B6366" w:rsidP="00B2062D">
            <w:pPr>
              <w:pStyle w:val="BodyText"/>
              <w:spacing w:after="80"/>
              <w:rPr>
                <w:rFonts w:cs="Arial"/>
                <w:sz w:val="22"/>
                <w:szCs w:val="22"/>
              </w:rPr>
            </w:pPr>
            <w:r w:rsidRPr="009842BA">
              <w:rPr>
                <w:sz w:val="22"/>
                <w:szCs w:val="22"/>
              </w:rPr>
              <w:t xml:space="preserve">Attribute VMP prescribing status, additional value 8 added for </w:t>
            </w:r>
            <w:r w:rsidR="00B2062D" w:rsidRPr="009842BA">
              <w:rPr>
                <w:rFonts w:cs="Arial"/>
                <w:sz w:val="22"/>
                <w:szCs w:val="22"/>
              </w:rPr>
              <w:t>VMP</w:t>
            </w:r>
            <w:r w:rsidRPr="009842BA">
              <w:rPr>
                <w:rFonts w:cs="Arial"/>
                <w:sz w:val="22"/>
                <w:szCs w:val="22"/>
              </w:rPr>
              <w:t xml:space="preserve"> not recommended to p</w:t>
            </w:r>
            <w:r w:rsidR="00B2062D" w:rsidRPr="009842BA">
              <w:rPr>
                <w:rFonts w:cs="Arial"/>
                <w:sz w:val="22"/>
                <w:szCs w:val="22"/>
              </w:rPr>
              <w:t>resc</w:t>
            </w:r>
            <w:r w:rsidRPr="009842BA">
              <w:rPr>
                <w:rFonts w:cs="Arial"/>
                <w:sz w:val="22"/>
                <w:szCs w:val="22"/>
              </w:rPr>
              <w:t xml:space="preserve">ribe –no published </w:t>
            </w:r>
            <w:proofErr w:type="gramStart"/>
            <w:r w:rsidRPr="009842BA">
              <w:rPr>
                <w:rFonts w:cs="Arial"/>
                <w:sz w:val="22"/>
                <w:szCs w:val="22"/>
              </w:rPr>
              <w:t>specification</w:t>
            </w:r>
            <w:proofErr w:type="gramEnd"/>
          </w:p>
          <w:p w14:paraId="117EEEDB" w14:textId="77777777" w:rsidR="00B2062D" w:rsidRDefault="006B6366" w:rsidP="009842BA">
            <w:pPr>
              <w:pStyle w:val="BodyText"/>
              <w:spacing w:after="80"/>
              <w:rPr>
                <w:rFonts w:cs="Arial"/>
                <w:sz w:val="22"/>
                <w:szCs w:val="22"/>
              </w:rPr>
            </w:pPr>
            <w:r w:rsidRPr="009842BA">
              <w:rPr>
                <w:rFonts w:cs="Arial"/>
                <w:sz w:val="22"/>
                <w:szCs w:val="22"/>
              </w:rPr>
              <w:t xml:space="preserve">Attribute </w:t>
            </w:r>
            <w:r w:rsidR="00B2062D" w:rsidRPr="009842BA">
              <w:rPr>
                <w:rFonts w:cs="Arial"/>
                <w:sz w:val="22"/>
                <w:szCs w:val="22"/>
              </w:rPr>
              <w:t xml:space="preserve">VMPP Drug Tariff </w:t>
            </w:r>
            <w:r w:rsidRPr="009842BA">
              <w:rPr>
                <w:rFonts w:cs="Arial"/>
                <w:sz w:val="22"/>
                <w:szCs w:val="22"/>
              </w:rPr>
              <w:t xml:space="preserve">Payment Category, additional value </w:t>
            </w:r>
            <w:r w:rsidR="009842BA" w:rsidRPr="009842BA">
              <w:rPr>
                <w:rFonts w:cs="Arial"/>
                <w:sz w:val="22"/>
                <w:szCs w:val="22"/>
              </w:rPr>
              <w:t>12 added for Part VIIIB and Part VIII category A, C and M descriptions updated to state Part VIIIA</w:t>
            </w:r>
          </w:p>
          <w:p w14:paraId="4D9E140F" w14:textId="77777777" w:rsidR="00AF0CA5" w:rsidRPr="009842BA" w:rsidRDefault="00AF0CA5" w:rsidP="009842BA">
            <w:pPr>
              <w:pStyle w:val="BodyText"/>
              <w:spacing w:after="80"/>
              <w:rPr>
                <w:rFonts w:cs="Arial"/>
                <w:sz w:val="22"/>
                <w:szCs w:val="22"/>
              </w:rPr>
            </w:pPr>
            <w:r>
              <w:rPr>
                <w:sz w:val="22"/>
                <w:szCs w:val="22"/>
              </w:rPr>
              <w:t>Annex I - Partition of document control with information prior to 2012 now located in Annex I towards the end of the document.</w:t>
            </w:r>
          </w:p>
        </w:tc>
        <w:tc>
          <w:tcPr>
            <w:tcW w:w="2410" w:type="dxa"/>
          </w:tcPr>
          <w:p w14:paraId="44746EBF" w14:textId="77777777" w:rsidR="00B2062D" w:rsidRDefault="00B2062D" w:rsidP="006B6366">
            <w:pPr>
              <w:pStyle w:val="BodyText"/>
              <w:rPr>
                <w:rFonts w:cs="Arial"/>
                <w:sz w:val="22"/>
                <w:szCs w:val="22"/>
              </w:rPr>
            </w:pPr>
            <w:r>
              <w:rPr>
                <w:rFonts w:cs="Arial"/>
                <w:sz w:val="22"/>
                <w:szCs w:val="22"/>
              </w:rPr>
              <w:t>NHSBSA</w:t>
            </w:r>
          </w:p>
          <w:p w14:paraId="41C9736C" w14:textId="77777777" w:rsidR="00B2062D" w:rsidRPr="000D02AF" w:rsidRDefault="00B2062D" w:rsidP="006B6366">
            <w:pPr>
              <w:pStyle w:val="BodyText"/>
              <w:spacing w:before="80" w:after="80"/>
              <w:rPr>
                <w:rFonts w:cs="Arial"/>
                <w:sz w:val="22"/>
                <w:szCs w:val="22"/>
              </w:rPr>
            </w:pPr>
          </w:p>
        </w:tc>
      </w:tr>
      <w:tr w:rsidR="006366B6" w:rsidRPr="007E50F9" w14:paraId="1226DC19" w14:textId="77777777" w:rsidTr="00B9233A">
        <w:trPr>
          <w:trHeight w:val="802"/>
        </w:trPr>
        <w:tc>
          <w:tcPr>
            <w:tcW w:w="1418" w:type="dxa"/>
          </w:tcPr>
          <w:p w14:paraId="5B52337F" w14:textId="2ECB04BE" w:rsidR="006366B6" w:rsidRDefault="006366B6" w:rsidP="006B6366">
            <w:pPr>
              <w:pStyle w:val="BodyText"/>
              <w:rPr>
                <w:rFonts w:cs="Arial"/>
                <w:sz w:val="22"/>
                <w:szCs w:val="22"/>
              </w:rPr>
            </w:pPr>
            <w:r>
              <w:rPr>
                <w:rFonts w:cs="Arial"/>
                <w:sz w:val="22"/>
                <w:szCs w:val="22"/>
              </w:rPr>
              <w:t>February 2023</w:t>
            </w:r>
          </w:p>
        </w:tc>
        <w:tc>
          <w:tcPr>
            <w:tcW w:w="1559" w:type="dxa"/>
          </w:tcPr>
          <w:p w14:paraId="7B8E87EB" w14:textId="17299F4A" w:rsidR="006366B6" w:rsidRDefault="006366B6" w:rsidP="006B6366">
            <w:pPr>
              <w:pStyle w:val="BodyText"/>
              <w:rPr>
                <w:rFonts w:cs="Arial"/>
                <w:sz w:val="22"/>
                <w:szCs w:val="22"/>
              </w:rPr>
            </w:pPr>
            <w:r>
              <w:rPr>
                <w:rFonts w:cs="Arial"/>
                <w:sz w:val="22"/>
                <w:szCs w:val="22"/>
              </w:rPr>
              <w:t>Release 2.0 Version 3.1</w:t>
            </w:r>
          </w:p>
        </w:tc>
        <w:tc>
          <w:tcPr>
            <w:tcW w:w="4253" w:type="dxa"/>
          </w:tcPr>
          <w:p w14:paraId="4F7B6656" w14:textId="4C11CB3B" w:rsidR="006366B6" w:rsidRPr="0000389C" w:rsidRDefault="006366B6" w:rsidP="00B2062D">
            <w:pPr>
              <w:pStyle w:val="BodyText"/>
              <w:spacing w:after="80"/>
              <w:rPr>
                <w:rFonts w:cs="Arial"/>
                <w:sz w:val="22"/>
                <w:szCs w:val="22"/>
              </w:rPr>
            </w:pPr>
            <w:r w:rsidRPr="0000389C">
              <w:rPr>
                <w:rFonts w:cs="Arial"/>
                <w:sz w:val="22"/>
                <w:szCs w:val="22"/>
              </w:rPr>
              <w:t>4.</w:t>
            </w:r>
            <w:proofErr w:type="gramStart"/>
            <w:r w:rsidRPr="0000389C">
              <w:rPr>
                <w:rFonts w:cs="Arial"/>
                <w:sz w:val="22"/>
                <w:szCs w:val="22"/>
              </w:rPr>
              <w:t>4.Virtual</w:t>
            </w:r>
            <w:proofErr w:type="gramEnd"/>
            <w:r w:rsidRPr="0000389C">
              <w:rPr>
                <w:rFonts w:cs="Arial"/>
                <w:sz w:val="22"/>
                <w:szCs w:val="22"/>
              </w:rPr>
              <w:t xml:space="preserve"> Medicinal Product (VMP) </w:t>
            </w:r>
          </w:p>
          <w:p w14:paraId="61AE760A" w14:textId="26C0468F" w:rsidR="006366B6" w:rsidRPr="0000389C" w:rsidRDefault="006366B6" w:rsidP="00B2062D">
            <w:pPr>
              <w:pStyle w:val="BodyText"/>
              <w:spacing w:after="80"/>
              <w:rPr>
                <w:rFonts w:cs="Arial"/>
                <w:sz w:val="22"/>
                <w:szCs w:val="22"/>
              </w:rPr>
            </w:pPr>
            <w:r w:rsidRPr="0000389C">
              <w:rPr>
                <w:rFonts w:cs="Arial"/>
                <w:sz w:val="22"/>
                <w:szCs w:val="22"/>
              </w:rPr>
              <w:t>Attributes virtual medicinal product identifier NOTES:</w:t>
            </w:r>
          </w:p>
          <w:p w14:paraId="26013B15" w14:textId="169BEA9A" w:rsidR="006366B6" w:rsidRPr="0000389C" w:rsidRDefault="00887A64" w:rsidP="00B2062D">
            <w:pPr>
              <w:pStyle w:val="BodyText"/>
              <w:spacing w:after="80"/>
              <w:rPr>
                <w:rFonts w:cs="Arial"/>
                <w:sz w:val="22"/>
                <w:szCs w:val="22"/>
              </w:rPr>
            </w:pPr>
            <w:r w:rsidRPr="0000389C">
              <w:rPr>
                <w:rFonts w:cs="Arial"/>
                <w:sz w:val="22"/>
                <w:szCs w:val="22"/>
              </w:rPr>
              <w:t xml:space="preserve">As part of the </w:t>
            </w:r>
            <w:proofErr w:type="spellStart"/>
            <w:r w:rsidRPr="0000389C">
              <w:rPr>
                <w:rFonts w:cs="Arial"/>
                <w:sz w:val="22"/>
                <w:szCs w:val="22"/>
              </w:rPr>
              <w:t>dm+d</w:t>
            </w:r>
            <w:proofErr w:type="spellEnd"/>
            <w:r w:rsidRPr="0000389C">
              <w:rPr>
                <w:rFonts w:cs="Arial"/>
                <w:sz w:val="22"/>
                <w:szCs w:val="22"/>
              </w:rPr>
              <w:t xml:space="preserve"> and SNOMED CT UK Drug Extension Enhancements work, text updated to reflect a move away from using core SNOMED CT International identifiers for VMPs and to exclusively allocating SNOMED CT Drug Extension name space identifiers (except invalid concepts are out of scope of this change)</w:t>
            </w:r>
          </w:p>
        </w:tc>
        <w:tc>
          <w:tcPr>
            <w:tcW w:w="2410" w:type="dxa"/>
          </w:tcPr>
          <w:p w14:paraId="18446016" w14:textId="739DEB95" w:rsidR="006366B6" w:rsidRDefault="006366B6" w:rsidP="006B6366">
            <w:pPr>
              <w:pStyle w:val="BodyText"/>
              <w:rPr>
                <w:rFonts w:cs="Arial"/>
                <w:sz w:val="22"/>
                <w:szCs w:val="22"/>
              </w:rPr>
            </w:pPr>
            <w:r>
              <w:rPr>
                <w:rFonts w:cs="Arial"/>
                <w:sz w:val="22"/>
                <w:szCs w:val="22"/>
              </w:rPr>
              <w:t>NHSBSA</w:t>
            </w:r>
          </w:p>
        </w:tc>
      </w:tr>
    </w:tbl>
    <w:p w14:paraId="71C7DD4A" w14:textId="77777777" w:rsidR="00D25576" w:rsidRPr="007E50F9" w:rsidRDefault="00D25576" w:rsidP="00130C51"/>
    <w:p w14:paraId="1B814317" w14:textId="77777777" w:rsidR="00D25576" w:rsidRPr="007E50F9" w:rsidRDefault="00D25576" w:rsidP="00130C51">
      <w:pPr>
        <w:rPr>
          <w:sz w:val="22"/>
        </w:rPr>
      </w:pPr>
      <w:r w:rsidRPr="007E50F9">
        <w:rPr>
          <w:sz w:val="22"/>
        </w:rPr>
        <w:t>This is a controlled document. On receipt of a new version, please destroy all previous versions (unless a specified earlier version is in use throughout the project).</w:t>
      </w:r>
    </w:p>
    <w:p w14:paraId="48F78FB7" w14:textId="77777777" w:rsidR="00D25576" w:rsidRPr="007E50F9" w:rsidRDefault="00D25576" w:rsidP="00130C51"/>
    <w:p w14:paraId="5C512876" w14:textId="77777777" w:rsidR="00D25576" w:rsidRPr="007E50F9" w:rsidRDefault="00D25576" w:rsidP="00130C51">
      <w:pPr>
        <w:pStyle w:val="Clause-title"/>
        <w:jc w:val="left"/>
        <w:sectPr w:rsidR="00D25576" w:rsidRPr="007E50F9" w:rsidSect="00D25576">
          <w:headerReference w:type="even" r:id="rId14"/>
          <w:headerReference w:type="default" r:id="rId15"/>
          <w:footerReference w:type="even" r:id="rId16"/>
          <w:footerReference w:type="default" r:id="rId17"/>
          <w:headerReference w:type="first" r:id="rId18"/>
          <w:footerReference w:type="first" r:id="rId19"/>
          <w:type w:val="nextColumn"/>
          <w:pgSz w:w="11906" w:h="16838"/>
          <w:pgMar w:top="964" w:right="1134" w:bottom="737" w:left="1134" w:header="720" w:footer="720" w:gutter="0"/>
          <w:pgNumType w:start="1"/>
          <w:cols w:space="720"/>
          <w:titlePg/>
          <w:docGrid w:linePitch="326"/>
        </w:sectPr>
      </w:pPr>
    </w:p>
    <w:p w14:paraId="308A0D8F" w14:textId="77777777" w:rsidR="00D25576" w:rsidRPr="00303878" w:rsidRDefault="00D25576" w:rsidP="00130C51">
      <w:pPr>
        <w:pStyle w:val="Clause-title"/>
        <w:jc w:val="left"/>
        <w:rPr>
          <w:b/>
          <w:sz w:val="28"/>
          <w:szCs w:val="28"/>
        </w:rPr>
      </w:pPr>
      <w:bookmarkStart w:id="8" w:name="_Toc397436050"/>
      <w:bookmarkStart w:id="9" w:name="_Toc397436172"/>
      <w:bookmarkStart w:id="10" w:name="_Toc420008609"/>
      <w:r w:rsidRPr="00303878">
        <w:rPr>
          <w:b/>
          <w:sz w:val="28"/>
          <w:szCs w:val="28"/>
        </w:rPr>
        <w:lastRenderedPageBreak/>
        <w:t>Foreword</w:t>
      </w:r>
      <w:bookmarkEnd w:id="8"/>
      <w:bookmarkEnd w:id="9"/>
      <w:bookmarkEnd w:id="10"/>
    </w:p>
    <w:p w14:paraId="3B3706DC" w14:textId="77777777" w:rsidR="00D25576" w:rsidRPr="007E50F9" w:rsidRDefault="00D25576" w:rsidP="00130C51">
      <w:pPr>
        <w:rPr>
          <w:sz w:val="22"/>
        </w:rPr>
      </w:pPr>
      <w:r w:rsidRPr="007E50F9">
        <w:rPr>
          <w:sz w:val="22"/>
        </w:rPr>
        <w:t>This specification of the NHS dictionary of medicines and devices (</w:t>
      </w:r>
      <w:proofErr w:type="spellStart"/>
      <w:r w:rsidRPr="007E50F9">
        <w:rPr>
          <w:sz w:val="22"/>
        </w:rPr>
        <w:t>dm+d</w:t>
      </w:r>
      <w:proofErr w:type="spellEnd"/>
      <w:r w:rsidRPr="007E50F9">
        <w:rPr>
          <w:sz w:val="22"/>
        </w:rPr>
        <w:t>) has been prepared jointly by the Health and Social Care</w:t>
      </w:r>
      <w:r w:rsidR="00B2062D">
        <w:rPr>
          <w:sz w:val="22"/>
        </w:rPr>
        <w:t xml:space="preserve"> Information Centre</w:t>
      </w:r>
      <w:r w:rsidRPr="007E50F9">
        <w:rPr>
          <w:sz w:val="22"/>
        </w:rPr>
        <w:t xml:space="preserve"> (HSCIC) and the NHS Business Services Authority (NHSBSA). This is the specification that underpins the second release of the </w:t>
      </w:r>
      <w:proofErr w:type="spellStart"/>
      <w:r w:rsidRPr="007E50F9">
        <w:rPr>
          <w:sz w:val="22"/>
        </w:rPr>
        <w:t>dm+d</w:t>
      </w:r>
      <w:proofErr w:type="spellEnd"/>
      <w:r w:rsidRPr="007E50F9">
        <w:rPr>
          <w:sz w:val="22"/>
        </w:rPr>
        <w:t xml:space="preserve">.  This release incorporates products used within the secondary care sector (previously known as the Secondary Care Drug Dictionary) into the first release (previously known as the Primary Care Drug Dictionary). The intellectual property rights of the NHS </w:t>
      </w:r>
      <w:proofErr w:type="spellStart"/>
      <w:r w:rsidRPr="007E50F9">
        <w:rPr>
          <w:sz w:val="22"/>
        </w:rPr>
        <w:t>dm+d</w:t>
      </w:r>
      <w:proofErr w:type="spellEnd"/>
      <w:r w:rsidRPr="007E50F9">
        <w:rPr>
          <w:sz w:val="22"/>
        </w:rPr>
        <w:t xml:space="preserve"> rest within the National Health Service.</w:t>
      </w:r>
    </w:p>
    <w:p w14:paraId="490EEC94" w14:textId="77777777" w:rsidR="00D25576" w:rsidRPr="007E50F9" w:rsidRDefault="00D25576" w:rsidP="00130C51">
      <w:pPr>
        <w:rPr>
          <w:sz w:val="22"/>
        </w:rPr>
      </w:pPr>
    </w:p>
    <w:p w14:paraId="5C96CE9E" w14:textId="77777777" w:rsidR="00D25576" w:rsidRPr="007E50F9" w:rsidRDefault="00D25576" w:rsidP="00130C51">
      <w:pPr>
        <w:rPr>
          <w:sz w:val="22"/>
        </w:rPr>
      </w:pPr>
      <w:r w:rsidRPr="007E50F9">
        <w:rPr>
          <w:sz w:val="22"/>
        </w:rPr>
        <w:t>If, for any reasons, there is found to be the need for further modifications to the design, these will be subject to the existing change control mechanism.</w:t>
      </w:r>
    </w:p>
    <w:p w14:paraId="20816FF9" w14:textId="77777777" w:rsidR="00D25576" w:rsidRPr="007E50F9" w:rsidRDefault="00D25576" w:rsidP="00130C51">
      <w:pPr>
        <w:pStyle w:val="BodyText1"/>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101"/>
        <w:gridCol w:w="1701"/>
        <w:gridCol w:w="6945"/>
      </w:tblGrid>
      <w:tr w:rsidR="00D25576" w:rsidRPr="007E50F9" w14:paraId="4F83336F" w14:textId="77777777" w:rsidTr="002056D2">
        <w:trPr>
          <w:trHeight w:val="433"/>
        </w:trPr>
        <w:tc>
          <w:tcPr>
            <w:tcW w:w="9747" w:type="dxa"/>
            <w:gridSpan w:val="3"/>
            <w:shd w:val="clear" w:color="auto" w:fill="0072C6"/>
          </w:tcPr>
          <w:p w14:paraId="20B15E81" w14:textId="77777777" w:rsidR="00D25576" w:rsidRPr="00894D4E" w:rsidRDefault="00D25576" w:rsidP="00130C51">
            <w:pPr>
              <w:rPr>
                <w:b/>
                <w:color w:val="FFFFFF" w:themeColor="background1"/>
                <w:sz w:val="22"/>
                <w:szCs w:val="22"/>
              </w:rPr>
            </w:pPr>
            <w:r w:rsidRPr="00894D4E">
              <w:rPr>
                <w:b/>
                <w:color w:val="FFFFFF" w:themeColor="background1"/>
                <w:sz w:val="22"/>
                <w:szCs w:val="22"/>
              </w:rPr>
              <w:t>Release 1.0 Primary Care Drug Dictionary</w:t>
            </w:r>
          </w:p>
        </w:tc>
      </w:tr>
      <w:tr w:rsidR="00D25576" w:rsidRPr="007E50F9" w14:paraId="332E39B0" w14:textId="77777777" w:rsidTr="002056D2">
        <w:trPr>
          <w:trHeight w:val="424"/>
        </w:trPr>
        <w:tc>
          <w:tcPr>
            <w:tcW w:w="1101" w:type="dxa"/>
          </w:tcPr>
          <w:p w14:paraId="7759087B" w14:textId="77777777" w:rsidR="00D25576" w:rsidRPr="007E50F9" w:rsidRDefault="00D25576" w:rsidP="00130C51">
            <w:pPr>
              <w:rPr>
                <w:b/>
                <w:sz w:val="22"/>
                <w:szCs w:val="22"/>
              </w:rPr>
            </w:pPr>
            <w:r w:rsidRPr="007E50F9">
              <w:rPr>
                <w:b/>
                <w:sz w:val="22"/>
                <w:szCs w:val="22"/>
              </w:rPr>
              <w:t>Version</w:t>
            </w:r>
          </w:p>
        </w:tc>
        <w:tc>
          <w:tcPr>
            <w:tcW w:w="1701" w:type="dxa"/>
          </w:tcPr>
          <w:p w14:paraId="2DA74AC0" w14:textId="77777777" w:rsidR="00D25576" w:rsidRPr="007E50F9" w:rsidRDefault="007E50F9" w:rsidP="00130C51">
            <w:pPr>
              <w:rPr>
                <w:b/>
                <w:sz w:val="22"/>
                <w:szCs w:val="22"/>
              </w:rPr>
            </w:pPr>
            <w:r w:rsidRPr="007E50F9">
              <w:rPr>
                <w:b/>
                <w:sz w:val="22"/>
                <w:szCs w:val="22"/>
              </w:rPr>
              <w:t>D</w:t>
            </w:r>
            <w:r w:rsidR="00B2062D">
              <w:rPr>
                <w:b/>
                <w:sz w:val="22"/>
                <w:szCs w:val="22"/>
              </w:rPr>
              <w:t xml:space="preserve">ate </w:t>
            </w:r>
            <w:r w:rsidRPr="007E50F9">
              <w:rPr>
                <w:b/>
                <w:sz w:val="22"/>
                <w:szCs w:val="22"/>
              </w:rPr>
              <w:t>i</w:t>
            </w:r>
            <w:r w:rsidR="00D25576" w:rsidRPr="007E50F9">
              <w:rPr>
                <w:b/>
                <w:sz w:val="22"/>
                <w:szCs w:val="22"/>
              </w:rPr>
              <w:t>ssue</w:t>
            </w:r>
            <w:r w:rsidR="00B2062D">
              <w:rPr>
                <w:b/>
                <w:sz w:val="22"/>
                <w:szCs w:val="22"/>
              </w:rPr>
              <w:t>d</w:t>
            </w:r>
          </w:p>
        </w:tc>
        <w:tc>
          <w:tcPr>
            <w:tcW w:w="6945" w:type="dxa"/>
          </w:tcPr>
          <w:p w14:paraId="05EB692B" w14:textId="77777777" w:rsidR="00D25576" w:rsidRPr="007E50F9" w:rsidRDefault="00D25576" w:rsidP="00130C51">
            <w:pPr>
              <w:rPr>
                <w:b/>
                <w:sz w:val="22"/>
                <w:szCs w:val="22"/>
              </w:rPr>
            </w:pPr>
            <w:r w:rsidRPr="007E50F9">
              <w:rPr>
                <w:b/>
                <w:sz w:val="22"/>
                <w:szCs w:val="22"/>
              </w:rPr>
              <w:t>Change</w:t>
            </w:r>
            <w:r w:rsidR="007E50F9" w:rsidRPr="007E50F9">
              <w:rPr>
                <w:b/>
                <w:sz w:val="22"/>
                <w:szCs w:val="22"/>
              </w:rPr>
              <w:t xml:space="preserve"> controlled modification to model</w:t>
            </w:r>
          </w:p>
        </w:tc>
      </w:tr>
      <w:tr w:rsidR="00D25576" w:rsidRPr="007E50F9" w14:paraId="04F69E4D" w14:textId="77777777" w:rsidTr="002056D2">
        <w:trPr>
          <w:trHeight w:val="417"/>
        </w:trPr>
        <w:tc>
          <w:tcPr>
            <w:tcW w:w="1101" w:type="dxa"/>
            <w:tcBorders>
              <w:bottom w:val="nil"/>
            </w:tcBorders>
          </w:tcPr>
          <w:p w14:paraId="0F67EF14" w14:textId="77777777" w:rsidR="00D25576" w:rsidRPr="007E50F9" w:rsidRDefault="00D25576" w:rsidP="00130C51">
            <w:pPr>
              <w:rPr>
                <w:sz w:val="22"/>
                <w:szCs w:val="22"/>
              </w:rPr>
            </w:pPr>
            <w:r w:rsidRPr="007E50F9">
              <w:rPr>
                <w:sz w:val="22"/>
                <w:szCs w:val="22"/>
              </w:rPr>
              <w:t>1.0</w:t>
            </w:r>
          </w:p>
        </w:tc>
        <w:tc>
          <w:tcPr>
            <w:tcW w:w="1701" w:type="dxa"/>
            <w:tcBorders>
              <w:bottom w:val="nil"/>
            </w:tcBorders>
          </w:tcPr>
          <w:p w14:paraId="214B9973" w14:textId="77777777" w:rsidR="00D25576" w:rsidRPr="007E50F9" w:rsidRDefault="00D25576" w:rsidP="00130C51">
            <w:pPr>
              <w:rPr>
                <w:sz w:val="22"/>
                <w:szCs w:val="22"/>
              </w:rPr>
            </w:pPr>
            <w:r w:rsidRPr="007E50F9">
              <w:rPr>
                <w:sz w:val="22"/>
                <w:szCs w:val="22"/>
              </w:rPr>
              <w:t>31 December 2002</w:t>
            </w:r>
          </w:p>
        </w:tc>
        <w:tc>
          <w:tcPr>
            <w:tcW w:w="6945" w:type="dxa"/>
            <w:tcBorders>
              <w:bottom w:val="nil"/>
            </w:tcBorders>
          </w:tcPr>
          <w:p w14:paraId="6C4A99AE" w14:textId="77777777" w:rsidR="00D25576" w:rsidRPr="007E50F9" w:rsidRDefault="00D25576" w:rsidP="00130C51">
            <w:pPr>
              <w:rPr>
                <w:sz w:val="22"/>
                <w:szCs w:val="22"/>
              </w:rPr>
            </w:pPr>
            <w:r w:rsidRPr="007E50F9">
              <w:rPr>
                <w:sz w:val="22"/>
                <w:szCs w:val="22"/>
              </w:rPr>
              <w:t>n/a</w:t>
            </w:r>
          </w:p>
        </w:tc>
      </w:tr>
      <w:tr w:rsidR="00D25576" w:rsidRPr="007E50F9" w14:paraId="1FE045BF" w14:textId="77777777" w:rsidTr="002056D2">
        <w:trPr>
          <w:trHeight w:val="1685"/>
        </w:trPr>
        <w:tc>
          <w:tcPr>
            <w:tcW w:w="1101" w:type="dxa"/>
            <w:tcBorders>
              <w:bottom w:val="single" w:sz="4" w:space="0" w:color="auto"/>
            </w:tcBorders>
          </w:tcPr>
          <w:p w14:paraId="0423ADA5" w14:textId="77777777" w:rsidR="00D25576" w:rsidRPr="007E50F9" w:rsidRDefault="00D25576" w:rsidP="00130C51">
            <w:pPr>
              <w:rPr>
                <w:sz w:val="22"/>
                <w:szCs w:val="22"/>
              </w:rPr>
            </w:pPr>
            <w:r w:rsidRPr="007E50F9">
              <w:rPr>
                <w:sz w:val="22"/>
                <w:szCs w:val="22"/>
              </w:rPr>
              <w:t>2.0</w:t>
            </w:r>
          </w:p>
        </w:tc>
        <w:tc>
          <w:tcPr>
            <w:tcW w:w="1701" w:type="dxa"/>
            <w:tcBorders>
              <w:bottom w:val="single" w:sz="4" w:space="0" w:color="auto"/>
            </w:tcBorders>
          </w:tcPr>
          <w:p w14:paraId="67C932DC" w14:textId="77777777" w:rsidR="00D25576" w:rsidRPr="007E50F9" w:rsidRDefault="00D25576" w:rsidP="00130C51">
            <w:pPr>
              <w:rPr>
                <w:sz w:val="22"/>
                <w:szCs w:val="22"/>
              </w:rPr>
            </w:pPr>
            <w:r w:rsidRPr="007E50F9">
              <w:rPr>
                <w:sz w:val="22"/>
                <w:szCs w:val="22"/>
              </w:rPr>
              <w:t>14 March 2003</w:t>
            </w:r>
          </w:p>
        </w:tc>
        <w:tc>
          <w:tcPr>
            <w:tcW w:w="6945" w:type="dxa"/>
            <w:tcBorders>
              <w:bottom w:val="single" w:sz="4" w:space="0" w:color="auto"/>
            </w:tcBorders>
          </w:tcPr>
          <w:p w14:paraId="2CB10A4C" w14:textId="77777777" w:rsidR="00D25576" w:rsidRPr="007E50F9" w:rsidRDefault="00D25576" w:rsidP="00130C51">
            <w:pPr>
              <w:numPr>
                <w:ilvl w:val="0"/>
                <w:numId w:val="22"/>
              </w:numPr>
              <w:rPr>
                <w:sz w:val="22"/>
                <w:szCs w:val="22"/>
              </w:rPr>
            </w:pPr>
            <w:r w:rsidRPr="007E50F9">
              <w:rPr>
                <w:sz w:val="22"/>
                <w:szCs w:val="22"/>
              </w:rPr>
              <w:t>Inclusion of non-availability indicator and non-availability status date at VMP level</w:t>
            </w:r>
          </w:p>
          <w:p w14:paraId="1EE4E06D" w14:textId="77777777" w:rsidR="00D25576" w:rsidRPr="007E50F9" w:rsidRDefault="00D25576" w:rsidP="00130C51">
            <w:pPr>
              <w:numPr>
                <w:ilvl w:val="0"/>
                <w:numId w:val="22"/>
              </w:numPr>
              <w:rPr>
                <w:sz w:val="22"/>
                <w:szCs w:val="22"/>
              </w:rPr>
            </w:pPr>
            <w:r w:rsidRPr="007E50F9">
              <w:rPr>
                <w:sz w:val="22"/>
                <w:szCs w:val="22"/>
              </w:rPr>
              <w:t>Inclusion of invalidity flag at VMP, AMP, VMPP, AMPP, supplier and ingredient level</w:t>
            </w:r>
          </w:p>
          <w:p w14:paraId="4D826EC4" w14:textId="77777777" w:rsidR="00D25576" w:rsidRPr="007E50F9" w:rsidRDefault="00D25576" w:rsidP="00130C51">
            <w:pPr>
              <w:numPr>
                <w:ilvl w:val="0"/>
                <w:numId w:val="22"/>
              </w:numPr>
              <w:rPr>
                <w:sz w:val="22"/>
                <w:szCs w:val="22"/>
              </w:rPr>
            </w:pPr>
            <w:r w:rsidRPr="007E50F9">
              <w:rPr>
                <w:sz w:val="22"/>
                <w:szCs w:val="22"/>
              </w:rPr>
              <w:t>Addition of value ‘not discontinued’ at discontinued flag AMPP level</w:t>
            </w:r>
          </w:p>
        </w:tc>
      </w:tr>
      <w:tr w:rsidR="00D25576" w:rsidRPr="007E50F9" w14:paraId="3520F062" w14:textId="77777777" w:rsidTr="002056D2">
        <w:tc>
          <w:tcPr>
            <w:tcW w:w="9747" w:type="dxa"/>
            <w:gridSpan w:val="3"/>
            <w:tcBorders>
              <w:top w:val="nil"/>
              <w:left w:val="nil"/>
              <w:bottom w:val="nil"/>
              <w:right w:val="nil"/>
            </w:tcBorders>
          </w:tcPr>
          <w:p w14:paraId="79E0837B" w14:textId="77777777" w:rsidR="00D25576" w:rsidRPr="007E50F9" w:rsidRDefault="00D25576" w:rsidP="00130C51">
            <w:pPr>
              <w:pStyle w:val="author"/>
              <w:spacing w:before="0" w:after="0"/>
              <w:jc w:val="left"/>
              <w:rPr>
                <w:rFonts w:cs="Arial"/>
                <w:kern w:val="0"/>
                <w:sz w:val="22"/>
                <w:szCs w:val="22"/>
              </w:rPr>
            </w:pPr>
          </w:p>
        </w:tc>
      </w:tr>
      <w:tr w:rsidR="00D25576" w:rsidRPr="007E50F9" w14:paraId="20870C7C" w14:textId="77777777" w:rsidTr="002056D2">
        <w:tc>
          <w:tcPr>
            <w:tcW w:w="9747" w:type="dxa"/>
            <w:gridSpan w:val="3"/>
            <w:tcBorders>
              <w:top w:val="nil"/>
              <w:left w:val="nil"/>
              <w:bottom w:val="single" w:sz="4" w:space="0" w:color="auto"/>
              <w:right w:val="nil"/>
            </w:tcBorders>
          </w:tcPr>
          <w:p w14:paraId="4BB2AC41" w14:textId="77777777" w:rsidR="00D25576" w:rsidRPr="007E50F9" w:rsidRDefault="00D25576" w:rsidP="00130C51">
            <w:pPr>
              <w:pStyle w:val="author"/>
              <w:spacing w:before="0" w:after="0"/>
              <w:jc w:val="left"/>
              <w:rPr>
                <w:rFonts w:cs="Arial"/>
                <w:kern w:val="0"/>
                <w:sz w:val="22"/>
                <w:szCs w:val="22"/>
              </w:rPr>
            </w:pPr>
          </w:p>
        </w:tc>
      </w:tr>
      <w:tr w:rsidR="00894D4E" w:rsidRPr="00894D4E" w14:paraId="5136FF1F" w14:textId="77777777" w:rsidTr="002056D2">
        <w:trPr>
          <w:trHeight w:val="469"/>
        </w:trPr>
        <w:tc>
          <w:tcPr>
            <w:tcW w:w="9747" w:type="dxa"/>
            <w:gridSpan w:val="3"/>
            <w:tcBorders>
              <w:top w:val="single" w:sz="4" w:space="0" w:color="auto"/>
            </w:tcBorders>
            <w:shd w:val="clear" w:color="auto" w:fill="0072C6"/>
          </w:tcPr>
          <w:p w14:paraId="77F6C6D6" w14:textId="77777777" w:rsidR="00D25576" w:rsidRPr="00894D4E" w:rsidRDefault="00D25576" w:rsidP="00130C51">
            <w:pPr>
              <w:pStyle w:val="author"/>
              <w:spacing w:before="0" w:after="0"/>
              <w:jc w:val="left"/>
              <w:rPr>
                <w:rFonts w:cs="Arial"/>
                <w:color w:val="FFFFFF" w:themeColor="background1"/>
                <w:kern w:val="0"/>
                <w:sz w:val="22"/>
                <w:szCs w:val="22"/>
              </w:rPr>
            </w:pPr>
            <w:bookmarkStart w:id="11" w:name="_Toc397436051"/>
            <w:bookmarkStart w:id="12" w:name="_Toc397436173"/>
            <w:bookmarkStart w:id="13" w:name="_Toc420008610"/>
            <w:r w:rsidRPr="00894D4E">
              <w:rPr>
                <w:rFonts w:cs="Arial"/>
                <w:color w:val="FFFFFF" w:themeColor="background1"/>
                <w:kern w:val="0"/>
                <w:sz w:val="22"/>
                <w:szCs w:val="22"/>
              </w:rPr>
              <w:t>Release 2.0 NHS dictionary of medicines and devices</w:t>
            </w:r>
            <w:bookmarkEnd w:id="11"/>
            <w:bookmarkEnd w:id="12"/>
            <w:bookmarkEnd w:id="13"/>
          </w:p>
        </w:tc>
      </w:tr>
      <w:tr w:rsidR="00D25576" w:rsidRPr="007E50F9" w14:paraId="6D8C6035" w14:textId="77777777" w:rsidTr="002056D2">
        <w:trPr>
          <w:trHeight w:val="419"/>
        </w:trPr>
        <w:tc>
          <w:tcPr>
            <w:tcW w:w="1101" w:type="dxa"/>
          </w:tcPr>
          <w:p w14:paraId="45E61A02" w14:textId="77777777" w:rsidR="00D25576" w:rsidRPr="007E50F9" w:rsidRDefault="00D25576" w:rsidP="00130C51">
            <w:pPr>
              <w:rPr>
                <w:b/>
                <w:sz w:val="22"/>
                <w:szCs w:val="22"/>
              </w:rPr>
            </w:pPr>
            <w:r w:rsidRPr="007E50F9">
              <w:rPr>
                <w:b/>
                <w:sz w:val="22"/>
                <w:szCs w:val="22"/>
              </w:rPr>
              <w:t>Version</w:t>
            </w:r>
          </w:p>
        </w:tc>
        <w:tc>
          <w:tcPr>
            <w:tcW w:w="1701" w:type="dxa"/>
          </w:tcPr>
          <w:p w14:paraId="27809F16" w14:textId="77777777" w:rsidR="00D25576" w:rsidRPr="007E50F9" w:rsidRDefault="00B2062D" w:rsidP="00130C51">
            <w:pPr>
              <w:rPr>
                <w:b/>
                <w:sz w:val="22"/>
                <w:szCs w:val="22"/>
              </w:rPr>
            </w:pPr>
            <w:r>
              <w:rPr>
                <w:b/>
                <w:sz w:val="22"/>
                <w:szCs w:val="22"/>
              </w:rPr>
              <w:t>Date i</w:t>
            </w:r>
            <w:r w:rsidR="00D25576" w:rsidRPr="007E50F9">
              <w:rPr>
                <w:b/>
                <w:sz w:val="22"/>
                <w:szCs w:val="22"/>
              </w:rPr>
              <w:t>ssue</w:t>
            </w:r>
            <w:r>
              <w:rPr>
                <w:b/>
                <w:sz w:val="22"/>
                <w:szCs w:val="22"/>
              </w:rPr>
              <w:t>d</w:t>
            </w:r>
          </w:p>
        </w:tc>
        <w:tc>
          <w:tcPr>
            <w:tcW w:w="6945" w:type="dxa"/>
          </w:tcPr>
          <w:p w14:paraId="0C63D91A" w14:textId="77777777" w:rsidR="00D25576" w:rsidRPr="007E50F9" w:rsidRDefault="00D25576" w:rsidP="00130C51">
            <w:pPr>
              <w:rPr>
                <w:b/>
                <w:sz w:val="22"/>
                <w:szCs w:val="22"/>
              </w:rPr>
            </w:pPr>
            <w:r w:rsidRPr="007E50F9">
              <w:rPr>
                <w:b/>
                <w:sz w:val="22"/>
                <w:szCs w:val="22"/>
              </w:rPr>
              <w:t>Change Controlled Modification to Model</w:t>
            </w:r>
          </w:p>
        </w:tc>
      </w:tr>
      <w:tr w:rsidR="00D25576" w:rsidRPr="007E50F9" w14:paraId="6E350241" w14:textId="77777777" w:rsidTr="002056D2">
        <w:tc>
          <w:tcPr>
            <w:tcW w:w="1101" w:type="dxa"/>
          </w:tcPr>
          <w:p w14:paraId="3D53C013" w14:textId="77777777" w:rsidR="00D25576" w:rsidRPr="007E50F9" w:rsidRDefault="00D25576" w:rsidP="00130C51">
            <w:pPr>
              <w:rPr>
                <w:sz w:val="22"/>
                <w:szCs w:val="22"/>
              </w:rPr>
            </w:pPr>
            <w:r w:rsidRPr="007E50F9">
              <w:rPr>
                <w:sz w:val="22"/>
                <w:szCs w:val="22"/>
              </w:rPr>
              <w:t>1.0</w:t>
            </w:r>
          </w:p>
        </w:tc>
        <w:tc>
          <w:tcPr>
            <w:tcW w:w="1701" w:type="dxa"/>
          </w:tcPr>
          <w:p w14:paraId="50FC6541" w14:textId="77777777" w:rsidR="00D25576" w:rsidRPr="007E50F9" w:rsidRDefault="00D25576" w:rsidP="00130C51">
            <w:pPr>
              <w:rPr>
                <w:sz w:val="22"/>
                <w:szCs w:val="22"/>
              </w:rPr>
            </w:pPr>
            <w:r w:rsidRPr="007E50F9">
              <w:rPr>
                <w:sz w:val="22"/>
                <w:szCs w:val="22"/>
              </w:rPr>
              <w:t>November 2004</w:t>
            </w:r>
          </w:p>
        </w:tc>
        <w:tc>
          <w:tcPr>
            <w:tcW w:w="6945" w:type="dxa"/>
          </w:tcPr>
          <w:p w14:paraId="7DC54BF8" w14:textId="77777777" w:rsidR="00D25576" w:rsidRPr="007E50F9" w:rsidRDefault="00D25576" w:rsidP="00130C51">
            <w:pPr>
              <w:numPr>
                <w:ilvl w:val="0"/>
                <w:numId w:val="23"/>
              </w:numPr>
              <w:spacing w:before="60" w:after="60"/>
              <w:rPr>
                <w:i/>
                <w:sz w:val="22"/>
                <w:szCs w:val="22"/>
              </w:rPr>
            </w:pPr>
            <w:r w:rsidRPr="007E50F9">
              <w:rPr>
                <w:sz w:val="22"/>
                <w:szCs w:val="22"/>
              </w:rPr>
              <w:t>Inclusion of Virtual Therapeutic Moiety (VTM)</w:t>
            </w:r>
          </w:p>
          <w:p w14:paraId="150075BD" w14:textId="77777777" w:rsidR="00D25576" w:rsidRPr="007E50F9" w:rsidRDefault="00D25576" w:rsidP="00130C51">
            <w:pPr>
              <w:numPr>
                <w:ilvl w:val="0"/>
                <w:numId w:val="23"/>
              </w:numPr>
              <w:spacing w:before="60" w:after="60"/>
              <w:ind w:left="357" w:hanging="357"/>
              <w:rPr>
                <w:sz w:val="22"/>
                <w:szCs w:val="22"/>
              </w:rPr>
            </w:pPr>
            <w:r w:rsidRPr="007E50F9">
              <w:rPr>
                <w:sz w:val="22"/>
                <w:szCs w:val="22"/>
              </w:rPr>
              <w:t xml:space="preserve">Cardinality – VMP to AMP, VMP to VMPP and VMPP to AMPP to have cardinality of 1 to 1 to </w:t>
            </w:r>
            <w:proofErr w:type="gramStart"/>
            <w:r w:rsidRPr="007E50F9">
              <w:rPr>
                <w:sz w:val="22"/>
                <w:szCs w:val="22"/>
              </w:rPr>
              <w:t>many</w:t>
            </w:r>
            <w:proofErr w:type="gramEnd"/>
          </w:p>
          <w:p w14:paraId="4DB184E3" w14:textId="77777777" w:rsidR="00D25576" w:rsidRPr="007E50F9" w:rsidRDefault="00D25576" w:rsidP="00130C51">
            <w:pPr>
              <w:numPr>
                <w:ilvl w:val="0"/>
                <w:numId w:val="23"/>
              </w:numPr>
              <w:spacing w:before="60" w:after="60"/>
              <w:rPr>
                <w:sz w:val="22"/>
                <w:szCs w:val="22"/>
              </w:rPr>
            </w:pPr>
            <w:r w:rsidRPr="007E50F9">
              <w:rPr>
                <w:sz w:val="22"/>
                <w:szCs w:val="22"/>
              </w:rPr>
              <w:t xml:space="preserve">Prescribing status – replacement of not </w:t>
            </w:r>
            <w:proofErr w:type="spellStart"/>
            <w:r w:rsidRPr="007E50F9">
              <w:rPr>
                <w:sz w:val="22"/>
                <w:szCs w:val="22"/>
              </w:rPr>
              <w:t>prescribable</w:t>
            </w:r>
            <w:proofErr w:type="spellEnd"/>
            <w:r w:rsidRPr="007E50F9">
              <w:rPr>
                <w:sz w:val="22"/>
                <w:szCs w:val="22"/>
              </w:rPr>
              <w:t xml:space="preserve"> as a VMP but AMP </w:t>
            </w:r>
            <w:proofErr w:type="spellStart"/>
            <w:r w:rsidRPr="007E50F9">
              <w:rPr>
                <w:sz w:val="22"/>
                <w:szCs w:val="22"/>
              </w:rPr>
              <w:t>prescribable</w:t>
            </w:r>
            <w:proofErr w:type="spellEnd"/>
            <w:r w:rsidRPr="007E50F9">
              <w:rPr>
                <w:sz w:val="22"/>
                <w:szCs w:val="22"/>
              </w:rPr>
              <w:t xml:space="preserve"> with 2 new values never valid and not recommended to prescribe as a </w:t>
            </w:r>
            <w:proofErr w:type="gramStart"/>
            <w:r w:rsidRPr="007E50F9">
              <w:rPr>
                <w:sz w:val="22"/>
                <w:szCs w:val="22"/>
              </w:rPr>
              <w:t>VMP</w:t>
            </w:r>
            <w:proofErr w:type="gramEnd"/>
          </w:p>
          <w:p w14:paraId="2E43DF45" w14:textId="77777777" w:rsidR="00D25576" w:rsidRPr="007E50F9" w:rsidRDefault="00D25576" w:rsidP="00130C51">
            <w:pPr>
              <w:numPr>
                <w:ilvl w:val="0"/>
                <w:numId w:val="22"/>
              </w:numPr>
              <w:spacing w:before="60" w:after="60"/>
              <w:rPr>
                <w:sz w:val="22"/>
                <w:szCs w:val="22"/>
              </w:rPr>
            </w:pPr>
            <w:r w:rsidRPr="007E50F9">
              <w:rPr>
                <w:sz w:val="22"/>
                <w:szCs w:val="22"/>
              </w:rPr>
              <w:t xml:space="preserve">Ingredient strength – to break strength of ingredients down to most elemental </w:t>
            </w:r>
            <w:proofErr w:type="gramStart"/>
            <w:r w:rsidRPr="007E50F9">
              <w:rPr>
                <w:sz w:val="22"/>
                <w:szCs w:val="22"/>
              </w:rPr>
              <w:t>structure</w:t>
            </w:r>
            <w:proofErr w:type="gramEnd"/>
          </w:p>
          <w:p w14:paraId="7CD915A2" w14:textId="77777777" w:rsidR="00D25576" w:rsidRPr="007E50F9" w:rsidRDefault="00D25576" w:rsidP="00130C51">
            <w:pPr>
              <w:numPr>
                <w:ilvl w:val="0"/>
                <w:numId w:val="22"/>
              </w:numPr>
              <w:spacing w:before="60" w:after="60"/>
              <w:rPr>
                <w:sz w:val="22"/>
                <w:szCs w:val="22"/>
              </w:rPr>
            </w:pPr>
            <w:r w:rsidRPr="007E50F9">
              <w:rPr>
                <w:sz w:val="22"/>
                <w:szCs w:val="22"/>
              </w:rPr>
              <w:t xml:space="preserve">CSM Monitoring – moving of CSM monitoring flag from AMPP level to AMP </w:t>
            </w:r>
            <w:proofErr w:type="gramStart"/>
            <w:r w:rsidRPr="007E50F9">
              <w:rPr>
                <w:sz w:val="22"/>
                <w:szCs w:val="22"/>
              </w:rPr>
              <w:t>level</w:t>
            </w:r>
            <w:proofErr w:type="gramEnd"/>
          </w:p>
          <w:p w14:paraId="2F1FD134" w14:textId="77777777" w:rsidR="00D25576" w:rsidRPr="007E50F9" w:rsidRDefault="00D25576" w:rsidP="00130C51">
            <w:pPr>
              <w:numPr>
                <w:ilvl w:val="0"/>
                <w:numId w:val="22"/>
              </w:numPr>
              <w:spacing w:before="60" w:after="60"/>
              <w:ind w:right="-108"/>
              <w:rPr>
                <w:sz w:val="22"/>
                <w:szCs w:val="22"/>
              </w:rPr>
            </w:pPr>
            <w:r w:rsidRPr="007E50F9">
              <w:rPr>
                <w:sz w:val="22"/>
                <w:szCs w:val="22"/>
              </w:rPr>
              <w:t xml:space="preserve">Product availability – removal of availability status and change reason (AMP) and 3 values of dispensing status (AMPP). Inclusion of previous licensing authority, </w:t>
            </w:r>
            <w:proofErr w:type="gramStart"/>
            <w:r w:rsidRPr="007E50F9">
              <w:rPr>
                <w:sz w:val="22"/>
                <w:szCs w:val="22"/>
              </w:rPr>
              <w:t>date</w:t>
            </w:r>
            <w:proofErr w:type="gramEnd"/>
            <w:r w:rsidRPr="007E50F9">
              <w:rPr>
                <w:sz w:val="22"/>
                <w:szCs w:val="22"/>
              </w:rPr>
              <w:t xml:space="preserve"> and reason plus restrictions on availability at AMP. Renaming of dispensing status as legal status plus inclusion of not applicable value.</w:t>
            </w:r>
          </w:p>
          <w:p w14:paraId="72A97A59" w14:textId="77777777" w:rsidR="00D25576" w:rsidRPr="007E50F9" w:rsidRDefault="00D25576" w:rsidP="00130C51">
            <w:pPr>
              <w:numPr>
                <w:ilvl w:val="0"/>
                <w:numId w:val="22"/>
              </w:numPr>
              <w:spacing w:before="60" w:after="60"/>
              <w:rPr>
                <w:sz w:val="22"/>
                <w:szCs w:val="22"/>
              </w:rPr>
            </w:pPr>
            <w:r w:rsidRPr="007E50F9">
              <w:rPr>
                <w:sz w:val="22"/>
                <w:szCs w:val="22"/>
              </w:rPr>
              <w:t xml:space="preserve">Parallel Import flag – inclusion of a flag identifying AMP is a parallel imported </w:t>
            </w:r>
            <w:proofErr w:type="gramStart"/>
            <w:r w:rsidRPr="007E50F9">
              <w:rPr>
                <w:sz w:val="22"/>
                <w:szCs w:val="22"/>
              </w:rPr>
              <w:t>drug</w:t>
            </w:r>
            <w:proofErr w:type="gramEnd"/>
          </w:p>
          <w:p w14:paraId="6AC7ACF4" w14:textId="77777777" w:rsidR="00D25576" w:rsidRPr="007E50F9" w:rsidRDefault="00D25576" w:rsidP="00130C51">
            <w:pPr>
              <w:numPr>
                <w:ilvl w:val="0"/>
                <w:numId w:val="22"/>
              </w:numPr>
              <w:spacing w:before="60" w:after="60"/>
              <w:ind w:left="357" w:hanging="357"/>
              <w:rPr>
                <w:sz w:val="22"/>
                <w:szCs w:val="22"/>
              </w:rPr>
            </w:pPr>
            <w:r w:rsidRPr="007E50F9">
              <w:rPr>
                <w:sz w:val="22"/>
                <w:szCs w:val="22"/>
              </w:rPr>
              <w:t>Appliance information – moving size and colour from AMPP to AMP level. Creating a new attribute Product order number at AMP level</w:t>
            </w:r>
          </w:p>
          <w:p w14:paraId="0942F9F7" w14:textId="77777777" w:rsidR="00D25576" w:rsidRPr="007E50F9" w:rsidRDefault="00D25576" w:rsidP="00130C51">
            <w:pPr>
              <w:numPr>
                <w:ilvl w:val="0"/>
                <w:numId w:val="22"/>
              </w:numPr>
              <w:spacing w:before="60" w:after="60"/>
              <w:ind w:left="357" w:hanging="357"/>
              <w:rPr>
                <w:sz w:val="22"/>
                <w:szCs w:val="22"/>
              </w:rPr>
            </w:pPr>
            <w:r w:rsidRPr="007E50F9">
              <w:rPr>
                <w:sz w:val="22"/>
                <w:szCs w:val="22"/>
              </w:rPr>
              <w:t xml:space="preserve">Price basis flag – identifies NHS indicative price or the reason for no </w:t>
            </w:r>
            <w:proofErr w:type="gramStart"/>
            <w:r w:rsidRPr="007E50F9">
              <w:rPr>
                <w:sz w:val="22"/>
                <w:szCs w:val="22"/>
              </w:rPr>
              <w:t>value</w:t>
            </w:r>
            <w:proofErr w:type="gramEnd"/>
          </w:p>
          <w:p w14:paraId="697C2CCE" w14:textId="77777777" w:rsidR="00D25576" w:rsidRPr="007E50F9" w:rsidRDefault="00D25576" w:rsidP="00130C51">
            <w:pPr>
              <w:numPr>
                <w:ilvl w:val="0"/>
                <w:numId w:val="22"/>
              </w:numPr>
              <w:spacing w:before="60" w:after="60"/>
              <w:ind w:left="357" w:hanging="357"/>
              <w:rPr>
                <w:sz w:val="22"/>
                <w:szCs w:val="22"/>
              </w:rPr>
            </w:pPr>
            <w:r w:rsidRPr="007E50F9">
              <w:rPr>
                <w:sz w:val="22"/>
                <w:szCs w:val="22"/>
              </w:rPr>
              <w:t xml:space="preserve">Unit Dose Form – providing unit dose form information at VMP </w:t>
            </w:r>
            <w:proofErr w:type="gramStart"/>
            <w:r w:rsidRPr="007E50F9">
              <w:rPr>
                <w:sz w:val="22"/>
                <w:szCs w:val="22"/>
              </w:rPr>
              <w:lastRenderedPageBreak/>
              <w:t>level</w:t>
            </w:r>
            <w:proofErr w:type="gramEnd"/>
            <w:r w:rsidRPr="007E50F9">
              <w:rPr>
                <w:sz w:val="22"/>
                <w:szCs w:val="22"/>
              </w:rPr>
              <w:t xml:space="preserve"> </w:t>
            </w:r>
          </w:p>
          <w:p w14:paraId="5BCFBDE4" w14:textId="77777777" w:rsidR="00D25576" w:rsidRPr="007E50F9" w:rsidRDefault="00D25576" w:rsidP="00130C51">
            <w:pPr>
              <w:numPr>
                <w:ilvl w:val="0"/>
                <w:numId w:val="22"/>
              </w:numPr>
              <w:spacing w:before="60" w:after="60"/>
              <w:ind w:left="357" w:hanging="357"/>
              <w:rPr>
                <w:sz w:val="22"/>
                <w:szCs w:val="22"/>
              </w:rPr>
            </w:pPr>
            <w:r w:rsidRPr="007E50F9">
              <w:rPr>
                <w:sz w:val="22"/>
                <w:szCs w:val="22"/>
              </w:rPr>
              <w:t xml:space="preserve">Combination pack information to be provided at AMP and AMPP </w:t>
            </w:r>
            <w:proofErr w:type="gramStart"/>
            <w:r w:rsidRPr="007E50F9">
              <w:rPr>
                <w:sz w:val="22"/>
                <w:szCs w:val="22"/>
              </w:rPr>
              <w:t>level</w:t>
            </w:r>
            <w:proofErr w:type="gramEnd"/>
            <w:r w:rsidRPr="007E50F9">
              <w:rPr>
                <w:sz w:val="22"/>
                <w:szCs w:val="22"/>
              </w:rPr>
              <w:t xml:space="preserve"> </w:t>
            </w:r>
          </w:p>
          <w:p w14:paraId="4BB4B29D" w14:textId="77777777" w:rsidR="00D25576" w:rsidRPr="007E50F9" w:rsidRDefault="00D25576" w:rsidP="00130C51">
            <w:pPr>
              <w:numPr>
                <w:ilvl w:val="0"/>
                <w:numId w:val="22"/>
              </w:numPr>
              <w:spacing w:before="60" w:after="60"/>
              <w:ind w:left="357" w:hanging="357"/>
              <w:rPr>
                <w:sz w:val="22"/>
                <w:szCs w:val="22"/>
              </w:rPr>
            </w:pPr>
            <w:r w:rsidRPr="007E50F9">
              <w:rPr>
                <w:sz w:val="22"/>
                <w:szCs w:val="22"/>
              </w:rPr>
              <w:t xml:space="preserve">Description – this will be provided for </w:t>
            </w:r>
            <w:proofErr w:type="gramStart"/>
            <w:r w:rsidRPr="007E50F9">
              <w:rPr>
                <w:sz w:val="22"/>
                <w:szCs w:val="22"/>
              </w:rPr>
              <w:t>each  AMP</w:t>
            </w:r>
            <w:proofErr w:type="gramEnd"/>
            <w:r w:rsidRPr="007E50F9">
              <w:rPr>
                <w:sz w:val="22"/>
                <w:szCs w:val="22"/>
              </w:rPr>
              <w:t>, VMPP and AMPP</w:t>
            </w:r>
            <w:r w:rsidRPr="007E50F9" w:rsidDel="00077FA0">
              <w:rPr>
                <w:sz w:val="22"/>
                <w:szCs w:val="22"/>
              </w:rPr>
              <w:t xml:space="preserve"> </w:t>
            </w:r>
          </w:p>
        </w:tc>
      </w:tr>
      <w:tr w:rsidR="00D25576" w:rsidRPr="007E50F9" w14:paraId="3108111C" w14:textId="77777777" w:rsidTr="002056D2">
        <w:tc>
          <w:tcPr>
            <w:tcW w:w="1101" w:type="dxa"/>
          </w:tcPr>
          <w:p w14:paraId="02A473EC" w14:textId="77777777" w:rsidR="00D25576" w:rsidRPr="007E50F9" w:rsidRDefault="00D25576" w:rsidP="00130C51">
            <w:pPr>
              <w:rPr>
                <w:sz w:val="22"/>
                <w:szCs w:val="22"/>
              </w:rPr>
            </w:pPr>
            <w:r w:rsidRPr="007E50F9">
              <w:rPr>
                <w:sz w:val="22"/>
                <w:szCs w:val="22"/>
              </w:rPr>
              <w:lastRenderedPageBreak/>
              <w:t>2.0</w:t>
            </w:r>
          </w:p>
        </w:tc>
        <w:tc>
          <w:tcPr>
            <w:tcW w:w="1701" w:type="dxa"/>
          </w:tcPr>
          <w:p w14:paraId="79FFE565" w14:textId="77777777" w:rsidR="00D25576" w:rsidRPr="007E50F9" w:rsidRDefault="00D25576" w:rsidP="00130C51">
            <w:pPr>
              <w:rPr>
                <w:sz w:val="22"/>
                <w:szCs w:val="22"/>
              </w:rPr>
            </w:pPr>
            <w:r w:rsidRPr="007E50F9">
              <w:rPr>
                <w:sz w:val="22"/>
                <w:szCs w:val="22"/>
              </w:rPr>
              <w:t>December 2004</w:t>
            </w:r>
          </w:p>
        </w:tc>
        <w:tc>
          <w:tcPr>
            <w:tcW w:w="6945" w:type="dxa"/>
          </w:tcPr>
          <w:p w14:paraId="69104A87" w14:textId="77777777" w:rsidR="00D25576" w:rsidRPr="007E50F9" w:rsidRDefault="00D25576" w:rsidP="00130C51">
            <w:pPr>
              <w:numPr>
                <w:ilvl w:val="0"/>
                <w:numId w:val="23"/>
              </w:numPr>
              <w:spacing w:before="60" w:after="60"/>
              <w:rPr>
                <w:sz w:val="22"/>
                <w:szCs w:val="22"/>
              </w:rPr>
            </w:pPr>
            <w:r w:rsidRPr="007E50F9">
              <w:rPr>
                <w:sz w:val="22"/>
                <w:szCs w:val="22"/>
              </w:rPr>
              <w:t>Change of Tag name for schedule 10 &amp; 11 attributes to schedule 1 &amp; 2</w:t>
            </w:r>
          </w:p>
        </w:tc>
      </w:tr>
      <w:tr w:rsidR="00D25576" w:rsidRPr="007E50F9" w14:paraId="69503E5A" w14:textId="77777777" w:rsidTr="002056D2">
        <w:tc>
          <w:tcPr>
            <w:tcW w:w="1101" w:type="dxa"/>
          </w:tcPr>
          <w:p w14:paraId="1D852083" w14:textId="77777777" w:rsidR="00D25576" w:rsidRPr="007E50F9" w:rsidRDefault="00D25576" w:rsidP="00130C51">
            <w:pPr>
              <w:rPr>
                <w:sz w:val="22"/>
                <w:szCs w:val="22"/>
              </w:rPr>
            </w:pPr>
            <w:r w:rsidRPr="007E50F9">
              <w:rPr>
                <w:sz w:val="22"/>
                <w:szCs w:val="22"/>
              </w:rPr>
              <w:t>3.0</w:t>
            </w:r>
          </w:p>
        </w:tc>
        <w:tc>
          <w:tcPr>
            <w:tcW w:w="1701" w:type="dxa"/>
          </w:tcPr>
          <w:p w14:paraId="173D040E" w14:textId="77777777" w:rsidR="00D25576" w:rsidRPr="007E50F9" w:rsidRDefault="00D25576" w:rsidP="00130C51">
            <w:pPr>
              <w:rPr>
                <w:sz w:val="22"/>
                <w:szCs w:val="22"/>
              </w:rPr>
            </w:pPr>
            <w:r w:rsidRPr="007E50F9">
              <w:rPr>
                <w:sz w:val="22"/>
                <w:szCs w:val="22"/>
              </w:rPr>
              <w:t>20 January 2006</w:t>
            </w:r>
          </w:p>
        </w:tc>
        <w:tc>
          <w:tcPr>
            <w:tcW w:w="6945" w:type="dxa"/>
          </w:tcPr>
          <w:p w14:paraId="1AD144FC" w14:textId="77777777" w:rsidR="00D25576" w:rsidRPr="007E50F9" w:rsidRDefault="00D25576" w:rsidP="00130C51">
            <w:pPr>
              <w:numPr>
                <w:ilvl w:val="0"/>
                <w:numId w:val="23"/>
              </w:numPr>
              <w:spacing w:before="60" w:after="60"/>
              <w:rPr>
                <w:sz w:val="22"/>
                <w:szCs w:val="22"/>
              </w:rPr>
            </w:pPr>
            <w:r w:rsidRPr="007E50F9">
              <w:rPr>
                <w:sz w:val="22"/>
                <w:szCs w:val="22"/>
              </w:rPr>
              <w:t>Inclusion of previous VTM identifier and date</w:t>
            </w:r>
          </w:p>
        </w:tc>
      </w:tr>
      <w:tr w:rsidR="00D25576" w:rsidRPr="007E50F9" w14:paraId="774F9F6B" w14:textId="77777777" w:rsidTr="002056D2">
        <w:tc>
          <w:tcPr>
            <w:tcW w:w="1101" w:type="dxa"/>
          </w:tcPr>
          <w:p w14:paraId="4674F57C" w14:textId="77777777" w:rsidR="00D25576" w:rsidRPr="007E50F9" w:rsidRDefault="00D25576" w:rsidP="00130C51">
            <w:pPr>
              <w:rPr>
                <w:sz w:val="22"/>
                <w:szCs w:val="22"/>
              </w:rPr>
            </w:pPr>
            <w:r w:rsidRPr="007E50F9">
              <w:rPr>
                <w:sz w:val="22"/>
                <w:szCs w:val="22"/>
              </w:rPr>
              <w:t>3.0</w:t>
            </w:r>
          </w:p>
        </w:tc>
        <w:tc>
          <w:tcPr>
            <w:tcW w:w="1701" w:type="dxa"/>
          </w:tcPr>
          <w:p w14:paraId="0FFA7A61" w14:textId="77777777" w:rsidR="00D25576" w:rsidRPr="007E50F9" w:rsidRDefault="00D25576" w:rsidP="00130C51">
            <w:pPr>
              <w:rPr>
                <w:sz w:val="22"/>
                <w:szCs w:val="22"/>
              </w:rPr>
            </w:pPr>
            <w:r w:rsidRPr="007E50F9">
              <w:rPr>
                <w:sz w:val="22"/>
                <w:szCs w:val="22"/>
              </w:rPr>
              <w:t xml:space="preserve">20 </w:t>
            </w:r>
            <w:proofErr w:type="gramStart"/>
            <w:r w:rsidRPr="007E50F9">
              <w:rPr>
                <w:sz w:val="22"/>
                <w:szCs w:val="22"/>
              </w:rPr>
              <w:t>November  2007</w:t>
            </w:r>
            <w:proofErr w:type="gramEnd"/>
          </w:p>
        </w:tc>
        <w:tc>
          <w:tcPr>
            <w:tcW w:w="6945" w:type="dxa"/>
          </w:tcPr>
          <w:p w14:paraId="17359709" w14:textId="77777777" w:rsidR="00D25576" w:rsidRPr="007E50F9" w:rsidRDefault="00D25576" w:rsidP="00130C51">
            <w:pPr>
              <w:numPr>
                <w:ilvl w:val="0"/>
                <w:numId w:val="23"/>
              </w:numPr>
              <w:spacing w:before="60" w:after="60"/>
              <w:rPr>
                <w:sz w:val="22"/>
                <w:szCs w:val="22"/>
              </w:rPr>
            </w:pPr>
            <w:r w:rsidRPr="007E50F9">
              <w:rPr>
                <w:sz w:val="22"/>
                <w:szCs w:val="22"/>
              </w:rPr>
              <w:t xml:space="preserve">Reference to CSM amended to </w:t>
            </w:r>
            <w:proofErr w:type="gramStart"/>
            <w:r w:rsidRPr="007E50F9">
              <w:rPr>
                <w:sz w:val="22"/>
                <w:szCs w:val="22"/>
              </w:rPr>
              <w:t>CHM</w:t>
            </w:r>
            <w:proofErr w:type="gramEnd"/>
          </w:p>
          <w:p w14:paraId="7DEFE5CB" w14:textId="77777777" w:rsidR="00D25576" w:rsidRPr="007E50F9" w:rsidRDefault="00D25576" w:rsidP="00130C51">
            <w:pPr>
              <w:numPr>
                <w:ilvl w:val="0"/>
                <w:numId w:val="23"/>
              </w:numPr>
              <w:spacing w:before="60" w:after="60"/>
              <w:rPr>
                <w:sz w:val="22"/>
                <w:szCs w:val="22"/>
              </w:rPr>
            </w:pPr>
            <w:r w:rsidRPr="007E50F9">
              <w:rPr>
                <w:sz w:val="22"/>
                <w:szCs w:val="22"/>
              </w:rPr>
              <w:t>Licensing authority values amended to reflect Editorial Policy</w:t>
            </w:r>
          </w:p>
        </w:tc>
      </w:tr>
      <w:tr w:rsidR="00D25576" w:rsidRPr="007E50F9" w14:paraId="395B6327" w14:textId="77777777" w:rsidTr="002056D2">
        <w:tc>
          <w:tcPr>
            <w:tcW w:w="1101" w:type="dxa"/>
          </w:tcPr>
          <w:p w14:paraId="44A3C3AE" w14:textId="77777777" w:rsidR="00D25576" w:rsidRPr="007E50F9" w:rsidRDefault="00D25576" w:rsidP="00130C51">
            <w:pPr>
              <w:rPr>
                <w:sz w:val="22"/>
                <w:szCs w:val="22"/>
              </w:rPr>
            </w:pPr>
            <w:r w:rsidRPr="007E50F9">
              <w:rPr>
                <w:sz w:val="22"/>
                <w:szCs w:val="22"/>
              </w:rPr>
              <w:t>3.0</w:t>
            </w:r>
          </w:p>
        </w:tc>
        <w:tc>
          <w:tcPr>
            <w:tcW w:w="1701" w:type="dxa"/>
          </w:tcPr>
          <w:p w14:paraId="5996D522" w14:textId="77777777" w:rsidR="00D25576" w:rsidRPr="007E50F9" w:rsidRDefault="00D25576" w:rsidP="00130C51">
            <w:pPr>
              <w:rPr>
                <w:sz w:val="22"/>
                <w:szCs w:val="22"/>
              </w:rPr>
            </w:pPr>
            <w:r w:rsidRPr="007E50F9">
              <w:rPr>
                <w:sz w:val="22"/>
                <w:szCs w:val="22"/>
              </w:rPr>
              <w:t>13 October 2008</w:t>
            </w:r>
          </w:p>
        </w:tc>
        <w:tc>
          <w:tcPr>
            <w:tcW w:w="6945" w:type="dxa"/>
          </w:tcPr>
          <w:p w14:paraId="0A7B5AE9" w14:textId="77777777" w:rsidR="00D25576" w:rsidRPr="007E50F9" w:rsidRDefault="00D25576" w:rsidP="00130C51">
            <w:pPr>
              <w:numPr>
                <w:ilvl w:val="0"/>
                <w:numId w:val="23"/>
              </w:numPr>
              <w:spacing w:before="60" w:after="60"/>
              <w:rPr>
                <w:sz w:val="22"/>
                <w:szCs w:val="22"/>
              </w:rPr>
            </w:pPr>
            <w:r w:rsidRPr="007E50F9">
              <w:rPr>
                <w:sz w:val="22"/>
                <w:szCs w:val="22"/>
              </w:rPr>
              <w:t>Prescribing status – replacement of ‘Not Recommended To Prescribe As A VMP’ with 2 new values.</w:t>
            </w:r>
          </w:p>
        </w:tc>
      </w:tr>
      <w:tr w:rsidR="00D25576" w:rsidRPr="007E50F9" w14:paraId="4012F7BC" w14:textId="77777777" w:rsidTr="002056D2">
        <w:tc>
          <w:tcPr>
            <w:tcW w:w="1101" w:type="dxa"/>
          </w:tcPr>
          <w:p w14:paraId="01F7A617" w14:textId="77777777" w:rsidR="00D25576" w:rsidRPr="007E50F9" w:rsidRDefault="00D25576" w:rsidP="00130C51">
            <w:pPr>
              <w:rPr>
                <w:sz w:val="22"/>
                <w:szCs w:val="22"/>
              </w:rPr>
            </w:pPr>
            <w:r w:rsidRPr="007E50F9">
              <w:rPr>
                <w:sz w:val="22"/>
                <w:szCs w:val="22"/>
              </w:rPr>
              <w:t>3.0</w:t>
            </w:r>
          </w:p>
        </w:tc>
        <w:tc>
          <w:tcPr>
            <w:tcW w:w="1701" w:type="dxa"/>
          </w:tcPr>
          <w:p w14:paraId="14AB6872" w14:textId="77777777" w:rsidR="00D25576" w:rsidRPr="007E50F9" w:rsidRDefault="00D25576" w:rsidP="00130C51">
            <w:pPr>
              <w:rPr>
                <w:sz w:val="22"/>
                <w:szCs w:val="22"/>
              </w:rPr>
            </w:pPr>
            <w:r w:rsidRPr="007E50F9">
              <w:rPr>
                <w:sz w:val="22"/>
                <w:szCs w:val="22"/>
              </w:rPr>
              <w:t>17 August 2010</w:t>
            </w:r>
          </w:p>
        </w:tc>
        <w:tc>
          <w:tcPr>
            <w:tcW w:w="6945" w:type="dxa"/>
          </w:tcPr>
          <w:p w14:paraId="0ED297B7" w14:textId="77777777" w:rsidR="00D25576" w:rsidRPr="007E50F9" w:rsidRDefault="00D25576" w:rsidP="00130C51">
            <w:pPr>
              <w:numPr>
                <w:ilvl w:val="0"/>
                <w:numId w:val="23"/>
              </w:numPr>
              <w:spacing w:before="60" w:after="60"/>
              <w:rPr>
                <w:sz w:val="22"/>
                <w:szCs w:val="22"/>
              </w:rPr>
            </w:pPr>
            <w:r w:rsidRPr="007E50F9">
              <w:rPr>
                <w:sz w:val="22"/>
                <w:szCs w:val="22"/>
              </w:rPr>
              <w:t xml:space="preserve">Prescribing status – replacement of ‘Invalid as a </w:t>
            </w:r>
            <w:proofErr w:type="spellStart"/>
            <w:r w:rsidRPr="007E50F9">
              <w:rPr>
                <w:sz w:val="22"/>
                <w:szCs w:val="22"/>
              </w:rPr>
              <w:t>prescribable</w:t>
            </w:r>
            <w:proofErr w:type="spellEnd"/>
            <w:r w:rsidRPr="007E50F9">
              <w:rPr>
                <w:sz w:val="22"/>
                <w:szCs w:val="22"/>
              </w:rPr>
              <w:t xml:space="preserve"> product’ with ‘Invalid to prescribe in NHS primary care’</w:t>
            </w:r>
          </w:p>
        </w:tc>
      </w:tr>
      <w:tr w:rsidR="00D25576" w:rsidRPr="007E50F9" w14:paraId="3D92F8D8" w14:textId="77777777" w:rsidTr="002056D2">
        <w:tc>
          <w:tcPr>
            <w:tcW w:w="1101" w:type="dxa"/>
          </w:tcPr>
          <w:p w14:paraId="32B6C03D" w14:textId="77777777" w:rsidR="00D25576" w:rsidRPr="007E50F9" w:rsidRDefault="00D25576" w:rsidP="00130C51">
            <w:pPr>
              <w:rPr>
                <w:sz w:val="22"/>
                <w:szCs w:val="22"/>
              </w:rPr>
            </w:pPr>
            <w:r w:rsidRPr="007E50F9">
              <w:rPr>
                <w:sz w:val="22"/>
                <w:szCs w:val="22"/>
              </w:rPr>
              <w:t>3.0</w:t>
            </w:r>
          </w:p>
          <w:p w14:paraId="27F9AEF1" w14:textId="77777777" w:rsidR="00D25576" w:rsidRPr="007E50F9" w:rsidRDefault="00D25576" w:rsidP="00130C51">
            <w:pPr>
              <w:rPr>
                <w:sz w:val="22"/>
                <w:szCs w:val="22"/>
              </w:rPr>
            </w:pPr>
          </w:p>
        </w:tc>
        <w:tc>
          <w:tcPr>
            <w:tcW w:w="1701" w:type="dxa"/>
          </w:tcPr>
          <w:p w14:paraId="30B911AB" w14:textId="77777777" w:rsidR="00D25576" w:rsidRPr="007E50F9" w:rsidRDefault="00D25576" w:rsidP="00130C51">
            <w:pPr>
              <w:rPr>
                <w:sz w:val="22"/>
                <w:szCs w:val="22"/>
              </w:rPr>
            </w:pPr>
            <w:r w:rsidRPr="007E50F9">
              <w:rPr>
                <w:sz w:val="22"/>
                <w:szCs w:val="22"/>
              </w:rPr>
              <w:t>08 March 2012</w:t>
            </w:r>
          </w:p>
        </w:tc>
        <w:tc>
          <w:tcPr>
            <w:tcW w:w="6945" w:type="dxa"/>
          </w:tcPr>
          <w:p w14:paraId="46E796DA" w14:textId="77777777" w:rsidR="00D25576" w:rsidRPr="007E50F9" w:rsidRDefault="00D25576" w:rsidP="00130C51">
            <w:pPr>
              <w:numPr>
                <w:ilvl w:val="0"/>
                <w:numId w:val="23"/>
              </w:numPr>
              <w:spacing w:before="60" w:after="60"/>
              <w:rPr>
                <w:sz w:val="22"/>
                <w:szCs w:val="22"/>
              </w:rPr>
            </w:pPr>
            <w:r w:rsidRPr="007E50F9">
              <w:rPr>
                <w:sz w:val="22"/>
                <w:szCs w:val="22"/>
              </w:rPr>
              <w:t>Current Licensing authority – Firstly, Medicines – MHRA changed to Medicines – MHRA/</w:t>
            </w:r>
            <w:smartTag w:uri="urn:schemas-microsoft-com:office:smarttags" w:element="stockticker">
              <w:r w:rsidRPr="007E50F9">
                <w:rPr>
                  <w:sz w:val="22"/>
                  <w:szCs w:val="22"/>
                </w:rPr>
                <w:t>EMA</w:t>
              </w:r>
            </w:smartTag>
            <w:r w:rsidRPr="007E50F9">
              <w:rPr>
                <w:sz w:val="22"/>
                <w:szCs w:val="22"/>
              </w:rPr>
              <w:t xml:space="preserve"> and secondly, Devices – MHRA changed to Devices.</w:t>
            </w:r>
          </w:p>
        </w:tc>
      </w:tr>
      <w:tr w:rsidR="00D25576" w:rsidRPr="007E50F9" w14:paraId="7E4C8F1D" w14:textId="77777777" w:rsidTr="002056D2">
        <w:tc>
          <w:tcPr>
            <w:tcW w:w="1101" w:type="dxa"/>
          </w:tcPr>
          <w:p w14:paraId="4A615388" w14:textId="77777777" w:rsidR="00D25576" w:rsidRPr="007E50F9" w:rsidRDefault="00D25576" w:rsidP="00130C51">
            <w:pPr>
              <w:rPr>
                <w:sz w:val="22"/>
                <w:szCs w:val="22"/>
              </w:rPr>
            </w:pPr>
            <w:r w:rsidRPr="007E50F9">
              <w:rPr>
                <w:sz w:val="22"/>
                <w:szCs w:val="22"/>
              </w:rPr>
              <w:t>3.0</w:t>
            </w:r>
          </w:p>
        </w:tc>
        <w:tc>
          <w:tcPr>
            <w:tcW w:w="1701" w:type="dxa"/>
          </w:tcPr>
          <w:p w14:paraId="12CE52D0" w14:textId="77777777" w:rsidR="00D25576" w:rsidRPr="007E50F9" w:rsidRDefault="00D25576" w:rsidP="00130C51">
            <w:pPr>
              <w:rPr>
                <w:sz w:val="22"/>
                <w:szCs w:val="22"/>
              </w:rPr>
            </w:pPr>
            <w:r w:rsidRPr="007E50F9">
              <w:rPr>
                <w:sz w:val="22"/>
                <w:szCs w:val="22"/>
              </w:rPr>
              <w:t>08 August 2013</w:t>
            </w:r>
          </w:p>
        </w:tc>
        <w:tc>
          <w:tcPr>
            <w:tcW w:w="6945" w:type="dxa"/>
          </w:tcPr>
          <w:p w14:paraId="104BB734" w14:textId="77777777" w:rsidR="00D25576" w:rsidRPr="007E50F9" w:rsidRDefault="00D25576" w:rsidP="00130C51">
            <w:pPr>
              <w:numPr>
                <w:ilvl w:val="0"/>
                <w:numId w:val="23"/>
              </w:numPr>
              <w:spacing w:before="60" w:after="60"/>
              <w:rPr>
                <w:sz w:val="22"/>
                <w:szCs w:val="22"/>
              </w:rPr>
            </w:pPr>
            <w:r w:rsidRPr="007E50F9">
              <w:rPr>
                <w:sz w:val="22"/>
                <w:szCs w:val="22"/>
              </w:rPr>
              <w:t xml:space="preserve">Actual Medicinal Product level CHM Monitoring indicator updated to EMA Additional Monitoring </w:t>
            </w:r>
            <w:proofErr w:type="gramStart"/>
            <w:r w:rsidRPr="007E50F9">
              <w:rPr>
                <w:sz w:val="22"/>
                <w:szCs w:val="22"/>
              </w:rPr>
              <w:t>indicator</w:t>
            </w:r>
            <w:proofErr w:type="gramEnd"/>
          </w:p>
          <w:p w14:paraId="43BFFDDD" w14:textId="77777777" w:rsidR="00D25576" w:rsidRPr="007E50F9" w:rsidRDefault="00D25576" w:rsidP="00130C51">
            <w:pPr>
              <w:numPr>
                <w:ilvl w:val="0"/>
                <w:numId w:val="23"/>
              </w:numPr>
              <w:spacing w:before="60" w:after="60"/>
              <w:rPr>
                <w:sz w:val="22"/>
                <w:szCs w:val="22"/>
              </w:rPr>
            </w:pPr>
            <w:r w:rsidRPr="007E50F9">
              <w:rPr>
                <w:sz w:val="22"/>
                <w:szCs w:val="22"/>
              </w:rPr>
              <w:t>AMPP Product Prescribing Information, update of GTIN Indicator field and attribute values</w:t>
            </w:r>
          </w:p>
          <w:p w14:paraId="377AD510" w14:textId="77777777" w:rsidR="00D25576" w:rsidRPr="007E50F9" w:rsidRDefault="00D25576" w:rsidP="00130C51">
            <w:pPr>
              <w:numPr>
                <w:ilvl w:val="0"/>
                <w:numId w:val="23"/>
              </w:numPr>
              <w:spacing w:before="60" w:after="60"/>
              <w:rPr>
                <w:sz w:val="22"/>
                <w:szCs w:val="22"/>
              </w:rPr>
            </w:pPr>
            <w:r w:rsidRPr="007E50F9">
              <w:rPr>
                <w:sz w:val="22"/>
                <w:szCs w:val="22"/>
              </w:rPr>
              <w:t>Reimbursement information, limited stability indicator field will remain but is no longer populated in line with the Drug Tariff no longer identifying these products</w:t>
            </w:r>
          </w:p>
        </w:tc>
      </w:tr>
    </w:tbl>
    <w:p w14:paraId="5A1B569A" w14:textId="77777777" w:rsidR="00D25576" w:rsidRPr="007E50F9" w:rsidRDefault="00D25576" w:rsidP="008C7496">
      <w:pPr>
        <w:pStyle w:val="Heading1"/>
        <w:numPr>
          <w:ilvl w:val="0"/>
          <w:numId w:val="43"/>
        </w:numPr>
      </w:pPr>
      <w:bookmarkStart w:id="14" w:name="_Toc54501255"/>
      <w:bookmarkEnd w:id="5"/>
      <w:r w:rsidRPr="007E50F9">
        <w:br w:type="page"/>
      </w:r>
      <w:bookmarkStart w:id="15" w:name="_Toc420008611"/>
      <w:r w:rsidRPr="007E50F9">
        <w:lastRenderedPageBreak/>
        <w:t>Introduction</w:t>
      </w:r>
      <w:bookmarkEnd w:id="14"/>
      <w:bookmarkEnd w:id="15"/>
    </w:p>
    <w:p w14:paraId="65D63094" w14:textId="77777777" w:rsidR="007E50F9" w:rsidRDefault="007E50F9" w:rsidP="008C7496">
      <w:pPr>
        <w:pStyle w:val="Heading3"/>
      </w:pPr>
    </w:p>
    <w:p w14:paraId="6512876A" w14:textId="77777777" w:rsidR="00D25576" w:rsidRPr="00D55C9B" w:rsidRDefault="00D25576" w:rsidP="008C7496">
      <w:pPr>
        <w:rPr>
          <w:b/>
          <w:sz w:val="22"/>
          <w:szCs w:val="22"/>
        </w:rPr>
      </w:pPr>
      <w:r w:rsidRPr="00D55C9B">
        <w:rPr>
          <w:b/>
          <w:sz w:val="22"/>
          <w:szCs w:val="22"/>
        </w:rPr>
        <w:t>Aim</w:t>
      </w:r>
    </w:p>
    <w:p w14:paraId="12E1CBB2" w14:textId="77777777" w:rsidR="00D25576" w:rsidRPr="00D55C9B" w:rsidRDefault="00D25576" w:rsidP="008C7496">
      <w:pPr>
        <w:rPr>
          <w:sz w:val="22"/>
          <w:szCs w:val="22"/>
        </w:rPr>
      </w:pPr>
    </w:p>
    <w:p w14:paraId="7B502B80" w14:textId="77777777" w:rsidR="00D25576" w:rsidRPr="00D55C9B" w:rsidRDefault="00D25576" w:rsidP="008C7496">
      <w:pPr>
        <w:rPr>
          <w:sz w:val="22"/>
          <w:szCs w:val="22"/>
        </w:rPr>
      </w:pPr>
      <w:r w:rsidRPr="00D55C9B">
        <w:rPr>
          <w:sz w:val="22"/>
          <w:szCs w:val="22"/>
        </w:rPr>
        <w:t>The aim of this document is to provide a detailed background and outline specification for the NHS dictionary of medicines and devices (</w:t>
      </w:r>
      <w:proofErr w:type="spellStart"/>
      <w:r w:rsidRPr="00D55C9B">
        <w:rPr>
          <w:sz w:val="22"/>
          <w:szCs w:val="22"/>
        </w:rPr>
        <w:t>dm+d</w:t>
      </w:r>
      <w:proofErr w:type="spellEnd"/>
      <w:r w:rsidRPr="00D55C9B">
        <w:rPr>
          <w:sz w:val="22"/>
          <w:szCs w:val="22"/>
        </w:rPr>
        <w:t>) that is being developed for use in the NHS.</w:t>
      </w:r>
    </w:p>
    <w:p w14:paraId="4DA1C469" w14:textId="77777777" w:rsidR="00D25576" w:rsidRPr="00D55C9B" w:rsidRDefault="00D25576" w:rsidP="008C7496">
      <w:pPr>
        <w:rPr>
          <w:b/>
          <w:sz w:val="22"/>
          <w:szCs w:val="22"/>
        </w:rPr>
      </w:pPr>
    </w:p>
    <w:p w14:paraId="51F8D42C" w14:textId="77777777" w:rsidR="00D25576" w:rsidRPr="00D55C9B" w:rsidRDefault="00D25576" w:rsidP="008C7496">
      <w:pPr>
        <w:rPr>
          <w:b/>
          <w:sz w:val="22"/>
          <w:szCs w:val="22"/>
        </w:rPr>
      </w:pPr>
      <w:r w:rsidRPr="00D55C9B">
        <w:rPr>
          <w:b/>
          <w:sz w:val="22"/>
          <w:szCs w:val="22"/>
        </w:rPr>
        <w:t>Policy Context for UKCPRS Programme /</w:t>
      </w:r>
      <w:proofErr w:type="spellStart"/>
      <w:r w:rsidRPr="00D55C9B">
        <w:rPr>
          <w:b/>
          <w:sz w:val="22"/>
          <w:szCs w:val="22"/>
        </w:rPr>
        <w:t>dm+d</w:t>
      </w:r>
      <w:proofErr w:type="spellEnd"/>
    </w:p>
    <w:p w14:paraId="51F088A1" w14:textId="77777777" w:rsidR="00D25576" w:rsidRPr="00D55C9B" w:rsidRDefault="00D25576" w:rsidP="008C7496">
      <w:pPr>
        <w:rPr>
          <w:sz w:val="22"/>
          <w:szCs w:val="22"/>
        </w:rPr>
      </w:pPr>
    </w:p>
    <w:p w14:paraId="13B670DE" w14:textId="77777777" w:rsidR="00D25576" w:rsidRPr="00D55C9B" w:rsidRDefault="00D25576" w:rsidP="008C7496">
      <w:pPr>
        <w:rPr>
          <w:sz w:val="22"/>
          <w:szCs w:val="22"/>
        </w:rPr>
      </w:pPr>
      <w:r w:rsidRPr="00D55C9B">
        <w:rPr>
          <w:sz w:val="22"/>
          <w:szCs w:val="22"/>
        </w:rPr>
        <w:t>The Information Strategy for the NHS, set out in Information for Health (</w:t>
      </w:r>
      <w:proofErr w:type="spellStart"/>
      <w:r w:rsidRPr="00D55C9B">
        <w:rPr>
          <w:sz w:val="22"/>
          <w:szCs w:val="22"/>
        </w:rPr>
        <w:t>IfH</w:t>
      </w:r>
      <w:proofErr w:type="spellEnd"/>
      <w:r w:rsidRPr="00D55C9B">
        <w:rPr>
          <w:sz w:val="22"/>
          <w:szCs w:val="22"/>
        </w:rPr>
        <w:t xml:space="preserve">) recognised the lack of a common/standardised vocabulary of clinical products, which would provide interoperability between diverse clinical systems and the potential knowledge sources required for decision support. It stated (3.21) </w:t>
      </w:r>
    </w:p>
    <w:p w14:paraId="5914A919" w14:textId="77777777" w:rsidR="00D25576" w:rsidRPr="00D55C9B" w:rsidRDefault="00D25576" w:rsidP="008C7496">
      <w:pPr>
        <w:rPr>
          <w:sz w:val="22"/>
          <w:szCs w:val="22"/>
        </w:rPr>
      </w:pPr>
    </w:p>
    <w:p w14:paraId="08A8039F" w14:textId="77777777" w:rsidR="00D25576" w:rsidRPr="00D55C9B" w:rsidRDefault="00D25576" w:rsidP="008C7496">
      <w:pPr>
        <w:rPr>
          <w:sz w:val="22"/>
          <w:szCs w:val="22"/>
        </w:rPr>
      </w:pPr>
      <w:r w:rsidRPr="00D55C9B">
        <w:rPr>
          <w:sz w:val="22"/>
          <w:szCs w:val="22"/>
        </w:rPr>
        <w:t>“There is a lack of standardisation in the UK in describing medicines, appliances and medical devices, in how such descriptions are organised, and in linking knowledge required for decision support to these descriptions.”</w:t>
      </w:r>
    </w:p>
    <w:p w14:paraId="309F8E94" w14:textId="77777777" w:rsidR="00D25576" w:rsidRPr="00D55C9B" w:rsidRDefault="00D25576" w:rsidP="008C7496">
      <w:pPr>
        <w:rPr>
          <w:sz w:val="22"/>
          <w:szCs w:val="22"/>
        </w:rPr>
      </w:pPr>
    </w:p>
    <w:p w14:paraId="742D96DC" w14:textId="77777777" w:rsidR="00D25576" w:rsidRPr="00D55C9B" w:rsidRDefault="00D25576" w:rsidP="008C7496">
      <w:pPr>
        <w:rPr>
          <w:sz w:val="22"/>
          <w:szCs w:val="22"/>
        </w:rPr>
      </w:pPr>
      <w:bookmarkStart w:id="16" w:name="_Toc54501256"/>
      <w:r w:rsidRPr="00D55C9B">
        <w:rPr>
          <w:sz w:val="22"/>
          <w:szCs w:val="22"/>
        </w:rPr>
        <w:t>And continued (3.22)</w:t>
      </w:r>
      <w:bookmarkEnd w:id="16"/>
    </w:p>
    <w:p w14:paraId="1401609F" w14:textId="77777777" w:rsidR="00D25576" w:rsidRPr="00D55C9B" w:rsidRDefault="00D25576" w:rsidP="008C7496">
      <w:pPr>
        <w:rPr>
          <w:sz w:val="22"/>
          <w:szCs w:val="22"/>
        </w:rPr>
      </w:pPr>
    </w:p>
    <w:p w14:paraId="13E4806B" w14:textId="77777777" w:rsidR="00D25576" w:rsidRPr="00D55C9B" w:rsidRDefault="00D25576" w:rsidP="008C7496">
      <w:pPr>
        <w:rPr>
          <w:sz w:val="22"/>
          <w:szCs w:val="22"/>
        </w:rPr>
      </w:pPr>
      <w:r w:rsidRPr="00D55C9B">
        <w:rPr>
          <w:sz w:val="22"/>
          <w:szCs w:val="22"/>
        </w:rPr>
        <w:t>“Work will begin on a national project to develop the UK Standard Clinical Products Reference Source (UKCPRS), bringing together all existing initiatives associated with the coding of drugs etc.”</w:t>
      </w:r>
    </w:p>
    <w:p w14:paraId="401F3561" w14:textId="77777777" w:rsidR="00D25576" w:rsidRPr="00D55C9B" w:rsidRDefault="00D25576" w:rsidP="008C7496">
      <w:pPr>
        <w:rPr>
          <w:sz w:val="22"/>
          <w:szCs w:val="22"/>
        </w:rPr>
      </w:pPr>
    </w:p>
    <w:p w14:paraId="084FA009" w14:textId="77777777" w:rsidR="00D25576" w:rsidRPr="00D55C9B" w:rsidRDefault="00D25576" w:rsidP="008C7496">
      <w:pPr>
        <w:rPr>
          <w:sz w:val="22"/>
          <w:szCs w:val="22"/>
        </w:rPr>
      </w:pPr>
      <w:bookmarkStart w:id="17" w:name="_Toc54501257"/>
      <w:r w:rsidRPr="00D55C9B">
        <w:rPr>
          <w:sz w:val="22"/>
          <w:szCs w:val="22"/>
        </w:rPr>
        <w:t xml:space="preserve">There was a clear recognition in Information for Health (3.6) that this </w:t>
      </w:r>
      <w:proofErr w:type="gramStart"/>
      <w:r w:rsidRPr="00D55C9B">
        <w:rPr>
          <w:sz w:val="22"/>
          <w:szCs w:val="22"/>
        </w:rPr>
        <w:t>work</w:t>
      </w:r>
      <w:bookmarkEnd w:id="17"/>
      <w:proofErr w:type="gramEnd"/>
    </w:p>
    <w:p w14:paraId="71BB2BEB" w14:textId="77777777" w:rsidR="00D25576" w:rsidRPr="00D55C9B" w:rsidRDefault="00D25576" w:rsidP="008C7496">
      <w:pPr>
        <w:rPr>
          <w:sz w:val="22"/>
          <w:szCs w:val="22"/>
        </w:rPr>
      </w:pPr>
    </w:p>
    <w:p w14:paraId="3490CE7B" w14:textId="77777777" w:rsidR="00D25576" w:rsidRPr="00D55C9B" w:rsidRDefault="00D25576" w:rsidP="008C7496">
      <w:pPr>
        <w:rPr>
          <w:sz w:val="22"/>
          <w:szCs w:val="22"/>
        </w:rPr>
      </w:pPr>
      <w:r w:rsidRPr="00D55C9B">
        <w:rPr>
          <w:sz w:val="22"/>
          <w:szCs w:val="22"/>
        </w:rPr>
        <w:t>“is most sensibly done on a national basis, but must engage the relevant stakeholders</w:t>
      </w:r>
      <w:proofErr w:type="gramStart"/>
      <w:r w:rsidRPr="00D55C9B">
        <w:rPr>
          <w:sz w:val="22"/>
          <w:szCs w:val="22"/>
        </w:rPr>
        <w:t>…..</w:t>
      </w:r>
      <w:proofErr w:type="gramEnd"/>
      <w:r w:rsidRPr="00D55C9B">
        <w:rPr>
          <w:sz w:val="22"/>
          <w:szCs w:val="22"/>
        </w:rPr>
        <w:t xml:space="preserve">”. </w:t>
      </w:r>
    </w:p>
    <w:p w14:paraId="324E251E" w14:textId="77777777" w:rsidR="00D25576" w:rsidRPr="00D55C9B" w:rsidRDefault="00D25576" w:rsidP="008C7496">
      <w:pPr>
        <w:rPr>
          <w:sz w:val="22"/>
          <w:szCs w:val="22"/>
        </w:rPr>
      </w:pPr>
    </w:p>
    <w:p w14:paraId="7AF2C0F8" w14:textId="77777777" w:rsidR="00D25576" w:rsidRPr="00D55C9B" w:rsidRDefault="00D25576" w:rsidP="008C7496">
      <w:pPr>
        <w:rPr>
          <w:sz w:val="22"/>
          <w:szCs w:val="22"/>
        </w:rPr>
      </w:pPr>
      <w:r w:rsidRPr="00D55C9B">
        <w:rPr>
          <w:sz w:val="22"/>
          <w:szCs w:val="22"/>
        </w:rPr>
        <w:t>and it also emphasised the need to consolidate the development of all health information content standards within a single work programme, and to institute an approval mechanism through the establishment of the Information Standards Board.</w:t>
      </w:r>
    </w:p>
    <w:p w14:paraId="4DE1D876" w14:textId="77777777" w:rsidR="00D25576" w:rsidRPr="00D55C9B" w:rsidRDefault="00D25576" w:rsidP="008C7496">
      <w:pPr>
        <w:rPr>
          <w:sz w:val="22"/>
          <w:szCs w:val="22"/>
        </w:rPr>
      </w:pPr>
    </w:p>
    <w:p w14:paraId="6C3A1622" w14:textId="77777777" w:rsidR="00D25576" w:rsidRPr="00D55C9B" w:rsidRDefault="00D25576" w:rsidP="008C7496">
      <w:pPr>
        <w:rPr>
          <w:sz w:val="22"/>
          <w:szCs w:val="22"/>
        </w:rPr>
      </w:pPr>
      <w:r w:rsidRPr="00D55C9B">
        <w:rPr>
          <w:sz w:val="22"/>
          <w:szCs w:val="22"/>
        </w:rPr>
        <w:t xml:space="preserve">The requirement for a national identifier for drug products in particular was recently reinforced by the Audit Commission report into medicines management in secondary care, A Spoonful of Sugar, which made the following </w:t>
      </w:r>
      <w:proofErr w:type="gramStart"/>
      <w:r w:rsidRPr="00D55C9B">
        <w:rPr>
          <w:sz w:val="22"/>
          <w:szCs w:val="22"/>
        </w:rPr>
        <w:t>recommendation</w:t>
      </w:r>
      <w:proofErr w:type="gramEnd"/>
    </w:p>
    <w:p w14:paraId="0B700C71" w14:textId="77777777" w:rsidR="00D25576" w:rsidRPr="00D55C9B" w:rsidRDefault="00D25576" w:rsidP="008C7496">
      <w:pPr>
        <w:rPr>
          <w:sz w:val="22"/>
          <w:szCs w:val="22"/>
        </w:rPr>
      </w:pPr>
    </w:p>
    <w:p w14:paraId="649A08B7" w14:textId="77777777" w:rsidR="00D25576" w:rsidRPr="00D55C9B" w:rsidRDefault="00D25576" w:rsidP="008C7496">
      <w:pPr>
        <w:rPr>
          <w:sz w:val="22"/>
          <w:szCs w:val="22"/>
        </w:rPr>
      </w:pPr>
      <w:r w:rsidRPr="00D55C9B">
        <w:rPr>
          <w:sz w:val="22"/>
          <w:szCs w:val="22"/>
        </w:rPr>
        <w:tab/>
        <w:t>“A standard national system for coding medicines across the NHS is required.”</w:t>
      </w:r>
    </w:p>
    <w:p w14:paraId="044D4121" w14:textId="77777777" w:rsidR="00D25576" w:rsidRPr="00D55C9B" w:rsidRDefault="00D25576" w:rsidP="008C7496">
      <w:pPr>
        <w:rPr>
          <w:sz w:val="22"/>
          <w:szCs w:val="22"/>
        </w:rPr>
      </w:pPr>
    </w:p>
    <w:p w14:paraId="22C85101" w14:textId="77777777" w:rsidR="00D25576" w:rsidRPr="00D55C9B" w:rsidRDefault="00D25576" w:rsidP="008C7496">
      <w:pPr>
        <w:rPr>
          <w:sz w:val="22"/>
          <w:szCs w:val="22"/>
        </w:rPr>
      </w:pPr>
      <w:r w:rsidRPr="00D55C9B">
        <w:rPr>
          <w:sz w:val="22"/>
          <w:szCs w:val="22"/>
        </w:rPr>
        <w:t xml:space="preserve">The UK </w:t>
      </w:r>
      <w:proofErr w:type="spellStart"/>
      <w:r w:rsidRPr="00D55C9B">
        <w:rPr>
          <w:sz w:val="22"/>
          <w:szCs w:val="22"/>
        </w:rPr>
        <w:t>Clincal</w:t>
      </w:r>
      <w:proofErr w:type="spellEnd"/>
      <w:r w:rsidRPr="00D55C9B">
        <w:rPr>
          <w:sz w:val="22"/>
          <w:szCs w:val="22"/>
        </w:rPr>
        <w:t xml:space="preserve"> Products Reference Source (UKCPRS) programme aims to deliver a standard electronic vocabulary (terminology) and identifiers for clinical products (medicines, </w:t>
      </w:r>
      <w:proofErr w:type="gramStart"/>
      <w:r w:rsidRPr="00D55C9B">
        <w:rPr>
          <w:sz w:val="22"/>
          <w:szCs w:val="22"/>
        </w:rPr>
        <w:t>appliances</w:t>
      </w:r>
      <w:proofErr w:type="gramEnd"/>
      <w:r w:rsidRPr="00D55C9B">
        <w:rPr>
          <w:sz w:val="22"/>
          <w:szCs w:val="22"/>
        </w:rPr>
        <w:t xml:space="preserve"> and personal medical devices).  This dictionary of medicines and devices (</w:t>
      </w:r>
      <w:proofErr w:type="spellStart"/>
      <w:r w:rsidRPr="00D55C9B">
        <w:rPr>
          <w:sz w:val="22"/>
          <w:szCs w:val="22"/>
        </w:rPr>
        <w:t>dm+d</w:t>
      </w:r>
      <w:proofErr w:type="spellEnd"/>
      <w:r w:rsidRPr="00D55C9B">
        <w:rPr>
          <w:sz w:val="22"/>
          <w:szCs w:val="22"/>
        </w:rPr>
        <w:t xml:space="preserve">) will facilitate electronic transfer of data on clinical products between systems and provide a route by which knowledge to assist decision making can be accessed for the relevant product. </w:t>
      </w:r>
    </w:p>
    <w:p w14:paraId="79D847CF" w14:textId="77777777" w:rsidR="00D25576" w:rsidRPr="00D55C9B" w:rsidRDefault="00D25576" w:rsidP="008C7496">
      <w:pPr>
        <w:rPr>
          <w:sz w:val="22"/>
          <w:szCs w:val="22"/>
        </w:rPr>
      </w:pPr>
    </w:p>
    <w:p w14:paraId="7947D618" w14:textId="77777777" w:rsidR="00D25576" w:rsidRPr="00D55C9B" w:rsidRDefault="00D25576" w:rsidP="008C7496">
      <w:pPr>
        <w:rPr>
          <w:sz w:val="22"/>
          <w:szCs w:val="22"/>
        </w:rPr>
      </w:pPr>
      <w:r w:rsidRPr="00D55C9B">
        <w:rPr>
          <w:sz w:val="22"/>
          <w:szCs w:val="22"/>
        </w:rPr>
        <w:t xml:space="preserve">The successful implementation of the </w:t>
      </w:r>
      <w:proofErr w:type="spellStart"/>
      <w:r w:rsidRPr="00D55C9B">
        <w:rPr>
          <w:sz w:val="22"/>
          <w:szCs w:val="22"/>
        </w:rPr>
        <w:t>dm+d</w:t>
      </w:r>
      <w:proofErr w:type="spellEnd"/>
      <w:r w:rsidRPr="00D55C9B">
        <w:rPr>
          <w:sz w:val="22"/>
          <w:szCs w:val="22"/>
        </w:rPr>
        <w:t xml:space="preserve"> underpins </w:t>
      </w:r>
      <w:proofErr w:type="gramStart"/>
      <w:r w:rsidRPr="00D55C9B">
        <w:rPr>
          <w:sz w:val="22"/>
          <w:szCs w:val="22"/>
        </w:rPr>
        <w:t>a number of</w:t>
      </w:r>
      <w:proofErr w:type="gramEnd"/>
      <w:r w:rsidRPr="00D55C9B">
        <w:rPr>
          <w:sz w:val="22"/>
          <w:szCs w:val="22"/>
        </w:rPr>
        <w:t xml:space="preserve"> the key objectives outlined in the drive to deliver an ‘information aware’ National Health Service focused on the patient at its centre.  These include:</w:t>
      </w:r>
    </w:p>
    <w:p w14:paraId="53ED4756" w14:textId="77777777" w:rsidR="00D25576" w:rsidRPr="00D55C9B" w:rsidRDefault="00D25576" w:rsidP="008C7496">
      <w:pPr>
        <w:rPr>
          <w:sz w:val="22"/>
          <w:szCs w:val="22"/>
        </w:rPr>
      </w:pPr>
    </w:p>
    <w:p w14:paraId="50D68861" w14:textId="77777777" w:rsidR="00D25576" w:rsidRPr="00D55C9B" w:rsidRDefault="00D25576" w:rsidP="008C7496">
      <w:pPr>
        <w:rPr>
          <w:sz w:val="22"/>
          <w:szCs w:val="22"/>
        </w:rPr>
      </w:pPr>
      <w:r w:rsidRPr="00D55C9B">
        <w:rPr>
          <w:sz w:val="22"/>
          <w:szCs w:val="22"/>
        </w:rPr>
        <w:t>Providing an integral component of electronic health records</w:t>
      </w:r>
    </w:p>
    <w:p w14:paraId="513ADEC8" w14:textId="77777777" w:rsidR="00D25576" w:rsidRPr="00D55C9B" w:rsidRDefault="00D25576" w:rsidP="008C7496">
      <w:pPr>
        <w:rPr>
          <w:sz w:val="22"/>
          <w:szCs w:val="22"/>
        </w:rPr>
      </w:pPr>
      <w:r w:rsidRPr="00D55C9B">
        <w:rPr>
          <w:sz w:val="22"/>
          <w:szCs w:val="22"/>
        </w:rPr>
        <w:t>Inter-sector clinical messaging</w:t>
      </w:r>
    </w:p>
    <w:p w14:paraId="5A818DEC" w14:textId="77777777" w:rsidR="00D25576" w:rsidRPr="00D55C9B" w:rsidRDefault="00D25576" w:rsidP="008C7496">
      <w:pPr>
        <w:rPr>
          <w:sz w:val="22"/>
          <w:szCs w:val="22"/>
        </w:rPr>
      </w:pPr>
      <w:r w:rsidRPr="00D55C9B">
        <w:rPr>
          <w:sz w:val="22"/>
          <w:szCs w:val="22"/>
        </w:rPr>
        <w:t>Electronic transfer of Electronic Patient Records (EPRs) by GP’s</w:t>
      </w:r>
    </w:p>
    <w:p w14:paraId="372E8CD2" w14:textId="77777777" w:rsidR="00D25576" w:rsidRPr="00D55C9B" w:rsidRDefault="00D25576" w:rsidP="008C7496">
      <w:pPr>
        <w:rPr>
          <w:sz w:val="22"/>
          <w:szCs w:val="22"/>
        </w:rPr>
      </w:pPr>
      <w:r w:rsidRPr="00D55C9B">
        <w:rPr>
          <w:sz w:val="22"/>
          <w:szCs w:val="22"/>
        </w:rPr>
        <w:t>Electronic transfer of prescriptions (ETP) between GP, Community Pharmacy and NHS Business Services Authority (NHSBSA)</w:t>
      </w:r>
    </w:p>
    <w:p w14:paraId="0FDD3852" w14:textId="77777777" w:rsidR="00D25576" w:rsidRPr="00D55C9B" w:rsidRDefault="00D25576" w:rsidP="008C7496">
      <w:pPr>
        <w:rPr>
          <w:sz w:val="22"/>
          <w:szCs w:val="22"/>
        </w:rPr>
      </w:pPr>
      <w:r w:rsidRPr="00D55C9B">
        <w:rPr>
          <w:sz w:val="22"/>
          <w:szCs w:val="22"/>
        </w:rPr>
        <w:t xml:space="preserve">Data aggregation for performance assessment, Clinical </w:t>
      </w:r>
      <w:proofErr w:type="gramStart"/>
      <w:r w:rsidRPr="00D55C9B">
        <w:rPr>
          <w:sz w:val="22"/>
          <w:szCs w:val="22"/>
        </w:rPr>
        <w:t>Governance</w:t>
      </w:r>
      <w:proofErr w:type="gramEnd"/>
      <w:r w:rsidRPr="00D55C9B">
        <w:rPr>
          <w:sz w:val="22"/>
          <w:szCs w:val="22"/>
        </w:rPr>
        <w:t xml:space="preserve"> and management from clinical systems</w:t>
      </w:r>
    </w:p>
    <w:p w14:paraId="34C66813" w14:textId="77777777" w:rsidR="00D25576" w:rsidRPr="00D55C9B" w:rsidRDefault="00D25576" w:rsidP="008C7496">
      <w:pPr>
        <w:rPr>
          <w:sz w:val="22"/>
          <w:szCs w:val="22"/>
        </w:rPr>
      </w:pPr>
      <w:r w:rsidRPr="00D55C9B">
        <w:rPr>
          <w:sz w:val="22"/>
          <w:szCs w:val="22"/>
        </w:rPr>
        <w:t>National Care Record Service (NCRS)</w:t>
      </w:r>
    </w:p>
    <w:p w14:paraId="3A9362EA" w14:textId="77777777" w:rsidR="00D25576" w:rsidRDefault="00D25576" w:rsidP="008C7496">
      <w:pPr>
        <w:rPr>
          <w:sz w:val="22"/>
          <w:szCs w:val="22"/>
        </w:rPr>
      </w:pPr>
      <w:r w:rsidRPr="00D55C9B">
        <w:rPr>
          <w:sz w:val="22"/>
          <w:szCs w:val="22"/>
        </w:rPr>
        <w:t>Interoperability between decision support systems</w:t>
      </w:r>
    </w:p>
    <w:p w14:paraId="434685D2" w14:textId="77777777" w:rsidR="00B2062D" w:rsidRDefault="00B2062D" w:rsidP="008C7496">
      <w:pPr>
        <w:rPr>
          <w:sz w:val="22"/>
          <w:szCs w:val="22"/>
        </w:rPr>
      </w:pPr>
    </w:p>
    <w:p w14:paraId="0388A8D4" w14:textId="77777777" w:rsidR="00B2062D" w:rsidRPr="00D55C9B" w:rsidRDefault="00B2062D" w:rsidP="008C7496">
      <w:pPr>
        <w:rPr>
          <w:sz w:val="22"/>
          <w:szCs w:val="22"/>
        </w:rPr>
      </w:pPr>
    </w:p>
    <w:p w14:paraId="2CC170D5" w14:textId="77777777" w:rsidR="00D25576" w:rsidRPr="00D55C9B" w:rsidRDefault="00D25576" w:rsidP="008C7496">
      <w:pPr>
        <w:rPr>
          <w:sz w:val="22"/>
          <w:szCs w:val="22"/>
        </w:rPr>
      </w:pPr>
    </w:p>
    <w:p w14:paraId="14126E7A" w14:textId="77777777" w:rsidR="00D25576" w:rsidRPr="00D55C9B" w:rsidRDefault="00D25576" w:rsidP="008C7496">
      <w:pPr>
        <w:rPr>
          <w:b/>
          <w:sz w:val="22"/>
          <w:szCs w:val="22"/>
        </w:rPr>
      </w:pPr>
      <w:r w:rsidRPr="00D55C9B">
        <w:rPr>
          <w:b/>
          <w:sz w:val="22"/>
          <w:szCs w:val="22"/>
        </w:rPr>
        <w:lastRenderedPageBreak/>
        <w:t xml:space="preserve">The UKCPRS Development Process for </w:t>
      </w:r>
      <w:proofErr w:type="spellStart"/>
      <w:r w:rsidRPr="00D55C9B">
        <w:rPr>
          <w:b/>
          <w:sz w:val="22"/>
          <w:szCs w:val="22"/>
        </w:rPr>
        <w:t>dm+d</w:t>
      </w:r>
      <w:proofErr w:type="spellEnd"/>
    </w:p>
    <w:p w14:paraId="222502A8" w14:textId="77777777" w:rsidR="00D25576" w:rsidRPr="00D55C9B" w:rsidRDefault="00D25576" w:rsidP="008C7496">
      <w:pPr>
        <w:rPr>
          <w:sz w:val="22"/>
          <w:szCs w:val="22"/>
        </w:rPr>
      </w:pPr>
    </w:p>
    <w:p w14:paraId="00E3B3B0" w14:textId="77777777" w:rsidR="00D25576" w:rsidRPr="00D55C9B" w:rsidRDefault="00D25576" w:rsidP="008C7496">
      <w:pPr>
        <w:rPr>
          <w:sz w:val="22"/>
          <w:szCs w:val="22"/>
        </w:rPr>
      </w:pPr>
      <w:r w:rsidRPr="00D55C9B">
        <w:rPr>
          <w:sz w:val="22"/>
          <w:szCs w:val="22"/>
        </w:rPr>
        <w:t xml:space="preserve">Phase 1 of the project identified the benefits of adopting a ‘federal’ approach to this initiative, an approach which is </w:t>
      </w:r>
      <w:proofErr w:type="spellStart"/>
      <w:r w:rsidRPr="00D55C9B">
        <w:rPr>
          <w:sz w:val="22"/>
          <w:szCs w:val="22"/>
        </w:rPr>
        <w:t>diagramatically</w:t>
      </w:r>
      <w:proofErr w:type="spellEnd"/>
      <w:r w:rsidRPr="00D55C9B">
        <w:rPr>
          <w:sz w:val="22"/>
          <w:szCs w:val="22"/>
        </w:rPr>
        <w:t xml:space="preserve"> represented in Figure 1. This approach aims to deliver the </w:t>
      </w:r>
      <w:proofErr w:type="spellStart"/>
      <w:r w:rsidRPr="00D55C9B">
        <w:rPr>
          <w:sz w:val="22"/>
          <w:szCs w:val="22"/>
        </w:rPr>
        <w:t>dm+d</w:t>
      </w:r>
      <w:proofErr w:type="spellEnd"/>
      <w:r w:rsidRPr="00D55C9B">
        <w:rPr>
          <w:sz w:val="22"/>
          <w:szCs w:val="22"/>
        </w:rPr>
        <w:t xml:space="preserve"> through a collaborative approach between those organisations producing its individual elements: the Primary Care Drug Dictionary, the Secondary Care Drug </w:t>
      </w:r>
      <w:proofErr w:type="gramStart"/>
      <w:r w:rsidRPr="00D55C9B">
        <w:rPr>
          <w:sz w:val="22"/>
          <w:szCs w:val="22"/>
        </w:rPr>
        <w:t>Dictionary</w:t>
      </w:r>
      <w:proofErr w:type="gramEnd"/>
      <w:r w:rsidRPr="00D55C9B">
        <w:rPr>
          <w:sz w:val="22"/>
          <w:szCs w:val="22"/>
        </w:rPr>
        <w:t xml:space="preserve"> and the Medical Devices Dictionary. Within Phase 2, the aim has been to extend the design of the Primary Care Dictionary to cover Secondary Care.</w:t>
      </w:r>
    </w:p>
    <w:p w14:paraId="3A711372" w14:textId="77777777" w:rsidR="00D25576" w:rsidRPr="008C7496" w:rsidRDefault="00D25576" w:rsidP="008C7496"/>
    <w:p w14:paraId="1F03D236" w14:textId="77777777" w:rsidR="00D25576" w:rsidRPr="008C7496" w:rsidRDefault="00D25576" w:rsidP="008C7496"/>
    <w:p w14:paraId="70A41FBB" w14:textId="77777777" w:rsidR="00D25576" w:rsidRPr="008C7496" w:rsidRDefault="00D25576" w:rsidP="008C7496"/>
    <w:p w14:paraId="63623906" w14:textId="77777777" w:rsidR="00D25576" w:rsidRPr="008C7496" w:rsidRDefault="00D25576" w:rsidP="008C7496"/>
    <w:p w14:paraId="4A329131" w14:textId="77777777" w:rsidR="00D25576" w:rsidRPr="008C7496" w:rsidRDefault="00D25576" w:rsidP="008C7496">
      <w:r w:rsidRPr="008C7496">
        <w:rPr>
          <w:noProof/>
          <w:lang w:eastAsia="en-GB"/>
        </w:rPr>
        <mc:AlternateContent>
          <mc:Choice Requires="wpc">
            <w:drawing>
              <wp:inline distT="0" distB="0" distL="0" distR="0" wp14:anchorId="384E7007" wp14:editId="342C89DF">
                <wp:extent cx="5274310" cy="3657600"/>
                <wp:effectExtent l="0" t="19050" r="2540" b="0"/>
                <wp:docPr id="817" name="Canvas 8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5" name="Group 819"/>
                        <wpg:cNvGrpSpPr>
                          <a:grpSpLocks/>
                        </wpg:cNvGrpSpPr>
                        <wpg:grpSpPr bwMode="auto">
                          <a:xfrm>
                            <a:off x="0" y="991933"/>
                            <a:ext cx="1612573" cy="2201288"/>
                            <a:chOff x="679" y="1521"/>
                            <a:chExt cx="1769" cy="2415"/>
                          </a:xfrm>
                        </wpg:grpSpPr>
                        <wps:wsp>
                          <wps:cNvPr id="166" name="AutoShape 820"/>
                          <wps:cNvSpPr>
                            <a:spLocks noChangeArrowheads="1"/>
                          </wps:cNvSpPr>
                          <wps:spPr bwMode="auto">
                            <a:xfrm>
                              <a:off x="1200" y="2028"/>
                              <a:ext cx="1248" cy="1908"/>
                            </a:xfrm>
                            <a:prstGeom prst="flowChartMagneticDisk">
                              <a:avLst/>
                            </a:prstGeom>
                            <a:solidFill>
                              <a:srgbClr val="BCA6B6"/>
                            </a:solidFill>
                            <a:ln w="9525">
                              <a:solidFill>
                                <a:srgbClr val="000000"/>
                              </a:solidFill>
                              <a:round/>
                              <a:headEnd/>
                              <a:tailEnd/>
                            </a:ln>
                          </wps:spPr>
                          <wps:bodyPr rot="0" vert="horz" wrap="square" lIns="91440" tIns="45720" rIns="91440" bIns="45720" anchor="ctr" anchorCtr="0" upright="1">
                            <a:noAutofit/>
                          </wps:bodyPr>
                        </wps:wsp>
                        <wps:wsp>
                          <wps:cNvPr id="167" name="Text Box 821"/>
                          <wps:cNvSpPr txBox="1">
                            <a:spLocks noChangeArrowheads="1"/>
                          </wps:cNvSpPr>
                          <wps:spPr bwMode="auto">
                            <a:xfrm>
                              <a:off x="679" y="1521"/>
                              <a:ext cx="1159" cy="32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71A7B" w14:textId="77777777" w:rsidR="006B6366" w:rsidRPr="00E2093C" w:rsidRDefault="006B6366" w:rsidP="00D25576">
                                <w:pPr>
                                  <w:autoSpaceDE w:val="0"/>
                                  <w:autoSpaceDN w:val="0"/>
                                  <w:adjustRightInd w:val="0"/>
                                  <w:rPr>
                                    <w:color w:val="000000"/>
                                    <w:sz w:val="16"/>
                                    <w:szCs w:val="28"/>
                                  </w:rPr>
                                </w:pPr>
                                <w:r w:rsidRPr="00E2093C">
                                  <w:rPr>
                                    <w:color w:val="000000"/>
                                    <w:sz w:val="16"/>
                                    <w:szCs w:val="28"/>
                                  </w:rPr>
                                  <w:t>Knowledge database</w:t>
                                </w:r>
                              </w:p>
                              <w:p w14:paraId="0CAF9D3B" w14:textId="77777777" w:rsidR="006B6366" w:rsidRPr="00E2093C" w:rsidRDefault="006B6366" w:rsidP="00D25576">
                                <w:pPr>
                                  <w:autoSpaceDE w:val="0"/>
                                  <w:autoSpaceDN w:val="0"/>
                                  <w:adjustRightInd w:val="0"/>
                                  <w:rPr>
                                    <w:color w:val="000000"/>
                                    <w:sz w:val="16"/>
                                    <w:szCs w:val="28"/>
                                  </w:rPr>
                                </w:pPr>
                                <w:r w:rsidRPr="00E2093C">
                                  <w:rPr>
                                    <w:color w:val="000000"/>
                                    <w:sz w:val="16"/>
                                    <w:szCs w:val="28"/>
                                  </w:rPr>
                                  <w:t>(local public sector).</w:t>
                                </w:r>
                              </w:p>
                            </w:txbxContent>
                          </wps:txbx>
                          <wps:bodyPr rot="0" vert="horz" wrap="square" lIns="52121" tIns="26060" rIns="52121" bIns="26060" upright="1">
                            <a:noAutofit/>
                          </wps:bodyPr>
                        </wps:wsp>
                        <wps:wsp>
                          <wps:cNvPr id="168" name="Line 822"/>
                          <wps:cNvCnPr/>
                          <wps:spPr bwMode="auto">
                            <a:xfrm>
                              <a:off x="864" y="1872"/>
                              <a:ext cx="0" cy="80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9" name="Line 823"/>
                          <wps:cNvCnPr/>
                          <wps:spPr bwMode="auto">
                            <a:xfrm>
                              <a:off x="864" y="2676"/>
                              <a:ext cx="4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170" name="Group 824"/>
                        <wpg:cNvGrpSpPr>
                          <a:grpSpLocks/>
                        </wpg:cNvGrpSpPr>
                        <wpg:grpSpPr bwMode="auto">
                          <a:xfrm>
                            <a:off x="141336" y="714619"/>
                            <a:ext cx="1817657" cy="2179956"/>
                            <a:chOff x="850" y="1161"/>
                            <a:chExt cx="1994" cy="2391"/>
                          </a:xfrm>
                        </wpg:grpSpPr>
                        <wps:wsp>
                          <wps:cNvPr id="171" name="AutoShape 825"/>
                          <wps:cNvSpPr>
                            <a:spLocks noChangeArrowheads="1"/>
                          </wps:cNvSpPr>
                          <wps:spPr bwMode="auto">
                            <a:xfrm>
                              <a:off x="1596" y="1644"/>
                              <a:ext cx="1248" cy="1908"/>
                            </a:xfrm>
                            <a:prstGeom prst="flowChartMagneticDisk">
                              <a:avLst/>
                            </a:prstGeom>
                            <a:solidFill>
                              <a:srgbClr val="DBCFD8"/>
                            </a:solidFill>
                            <a:ln w="9525">
                              <a:solidFill>
                                <a:srgbClr val="000000"/>
                              </a:solidFill>
                              <a:round/>
                              <a:headEnd/>
                              <a:tailEnd/>
                            </a:ln>
                          </wps:spPr>
                          <wps:bodyPr rot="0" vert="horz" wrap="square" lIns="91440" tIns="45720" rIns="91440" bIns="45720" anchor="ctr" anchorCtr="0" upright="1">
                            <a:noAutofit/>
                          </wps:bodyPr>
                        </wps:wsp>
                        <wps:wsp>
                          <wps:cNvPr id="172" name="Text Box 826"/>
                          <wps:cNvSpPr txBox="1">
                            <a:spLocks noChangeArrowheads="1"/>
                          </wps:cNvSpPr>
                          <wps:spPr bwMode="auto">
                            <a:xfrm>
                              <a:off x="850" y="1161"/>
                              <a:ext cx="1159" cy="32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32D5" w14:textId="77777777" w:rsidR="006B6366" w:rsidRPr="00E2093C" w:rsidRDefault="006B6366" w:rsidP="00D25576">
                                <w:pPr>
                                  <w:autoSpaceDE w:val="0"/>
                                  <w:autoSpaceDN w:val="0"/>
                                  <w:adjustRightInd w:val="0"/>
                                  <w:rPr>
                                    <w:color w:val="000000"/>
                                    <w:sz w:val="16"/>
                                    <w:szCs w:val="28"/>
                                  </w:rPr>
                                </w:pPr>
                                <w:r w:rsidRPr="00E2093C">
                                  <w:rPr>
                                    <w:color w:val="000000"/>
                                    <w:sz w:val="16"/>
                                    <w:szCs w:val="28"/>
                                  </w:rPr>
                                  <w:t>Knowledge database</w:t>
                                </w:r>
                              </w:p>
                              <w:p w14:paraId="5A3810EF" w14:textId="77777777" w:rsidR="006B6366" w:rsidRPr="00E2093C" w:rsidRDefault="006B6366" w:rsidP="00D25576">
                                <w:pPr>
                                  <w:autoSpaceDE w:val="0"/>
                                  <w:autoSpaceDN w:val="0"/>
                                  <w:adjustRightInd w:val="0"/>
                                  <w:rPr>
                                    <w:color w:val="000000"/>
                                    <w:sz w:val="16"/>
                                    <w:szCs w:val="28"/>
                                  </w:rPr>
                                </w:pPr>
                                <w:r w:rsidRPr="00E2093C">
                                  <w:rPr>
                                    <w:color w:val="000000"/>
                                    <w:sz w:val="16"/>
                                    <w:szCs w:val="28"/>
                                  </w:rPr>
                                  <w:t>(commercial sector)</w:t>
                                </w:r>
                              </w:p>
                            </w:txbxContent>
                          </wps:txbx>
                          <wps:bodyPr rot="0" vert="horz" wrap="square" lIns="52121" tIns="26060" rIns="52121" bIns="26060" upright="1">
                            <a:noAutofit/>
                          </wps:bodyPr>
                        </wps:wsp>
                        <wps:wsp>
                          <wps:cNvPr id="173" name="Line 827"/>
                          <wps:cNvCnPr/>
                          <wps:spPr bwMode="auto">
                            <a:xfrm>
                              <a:off x="2004" y="1260"/>
                              <a:ext cx="32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4" name="Line 828"/>
                          <wps:cNvCnPr/>
                          <wps:spPr bwMode="auto">
                            <a:xfrm>
                              <a:off x="2316" y="1260"/>
                              <a:ext cx="0" cy="68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175" name="Group 829"/>
                        <wpg:cNvGrpSpPr>
                          <a:grpSpLocks/>
                        </wpg:cNvGrpSpPr>
                        <wpg:grpSpPr bwMode="auto">
                          <a:xfrm>
                            <a:off x="1599991" y="0"/>
                            <a:ext cx="3631960" cy="3358543"/>
                            <a:chOff x="732" y="1056"/>
                            <a:chExt cx="3983" cy="3084"/>
                          </a:xfrm>
                        </wpg:grpSpPr>
                        <wps:wsp>
                          <wps:cNvPr id="176" name="AutoShape 830"/>
                          <wps:cNvSpPr>
                            <a:spLocks noChangeArrowheads="1"/>
                          </wps:cNvSpPr>
                          <wps:spPr bwMode="auto">
                            <a:xfrm>
                              <a:off x="835" y="1056"/>
                              <a:ext cx="2394" cy="2244"/>
                            </a:xfrm>
                            <a:prstGeom prst="triangle">
                              <a:avLst>
                                <a:gd name="adj" fmla="val 50000"/>
                              </a:avLst>
                            </a:prstGeom>
                            <a:solidFill>
                              <a:srgbClr val="C7DFDE"/>
                            </a:solidFill>
                            <a:ln w="9525">
                              <a:solidFill>
                                <a:srgbClr val="000000"/>
                              </a:solidFill>
                              <a:miter lim="800000"/>
                              <a:headEnd/>
                              <a:tailEnd/>
                            </a:ln>
                          </wps:spPr>
                          <wps:bodyPr rot="0" vert="horz" wrap="square" lIns="91440" tIns="45720" rIns="91440" bIns="45720" anchor="ctr" anchorCtr="0" upright="1">
                            <a:noAutofit/>
                          </wps:bodyPr>
                        </wps:wsp>
                        <wps:wsp>
                          <wps:cNvPr id="177" name="Text Box 831"/>
                          <wps:cNvSpPr txBox="1">
                            <a:spLocks noChangeArrowheads="1"/>
                          </wps:cNvSpPr>
                          <wps:spPr bwMode="auto">
                            <a:xfrm>
                              <a:off x="2724" y="1613"/>
                              <a:ext cx="1926" cy="20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9DAA4" w14:textId="77777777" w:rsidR="006B6366" w:rsidRPr="00E2093C" w:rsidRDefault="006B6366" w:rsidP="00D25576">
                                <w:pPr>
                                  <w:autoSpaceDE w:val="0"/>
                                  <w:autoSpaceDN w:val="0"/>
                                  <w:adjustRightInd w:val="0"/>
                                  <w:rPr>
                                    <w:color w:val="000000"/>
                                    <w:sz w:val="23"/>
                                    <w:szCs w:val="40"/>
                                  </w:rPr>
                                </w:pPr>
                                <w:smartTag w:uri="urn:schemas-microsoft-com:office:smarttags" w:element="address">
                                  <w:smartTag w:uri="urn:schemas-microsoft-com:office:smarttags" w:element="Street">
                                    <w:r w:rsidRPr="00E2093C">
                                      <w:rPr>
                                        <w:color w:val="000000"/>
                                        <w:sz w:val="23"/>
                                        <w:szCs w:val="40"/>
                                      </w:rPr>
                                      <w:t>Snomed</w:t>
                                    </w:r>
                                    <w:r>
                                      <w:rPr>
                                        <w:color w:val="000000"/>
                                        <w:sz w:val="23"/>
                                        <w:szCs w:val="40"/>
                                      </w:rPr>
                                      <w:t xml:space="preserve"> CT</w:t>
                                    </w:r>
                                  </w:smartTag>
                                </w:smartTag>
                                <w:r>
                                  <w:rPr>
                                    <w:color w:val="000000"/>
                                    <w:sz w:val="23"/>
                                    <w:szCs w:val="40"/>
                                  </w:rPr>
                                  <w:t xml:space="preserve"> Core</w:t>
                                </w:r>
                              </w:p>
                            </w:txbxContent>
                          </wps:txbx>
                          <wps:bodyPr rot="0" vert="horz" wrap="square" lIns="52121" tIns="26060" rIns="52121" bIns="26060" upright="1">
                            <a:noAutofit/>
                          </wps:bodyPr>
                        </wps:wsp>
                        <wps:wsp>
                          <wps:cNvPr id="178" name="Oval 832"/>
                          <wps:cNvSpPr>
                            <a:spLocks noChangeArrowheads="1"/>
                          </wps:cNvSpPr>
                          <wps:spPr bwMode="auto">
                            <a:xfrm>
                              <a:off x="732" y="2928"/>
                              <a:ext cx="3012" cy="1212"/>
                            </a:xfrm>
                            <a:prstGeom prst="ellipse">
                              <a:avLst/>
                            </a:prstGeom>
                            <a:solidFill>
                              <a:srgbClr val="CCFFCC"/>
                            </a:solidFill>
                            <a:ln w="9525">
                              <a:solidFill>
                                <a:srgbClr val="000000"/>
                              </a:solidFill>
                              <a:round/>
                              <a:headEnd/>
                              <a:tailEnd/>
                            </a:ln>
                          </wps:spPr>
                          <wps:bodyPr rot="0" vert="horz" wrap="square" lIns="91440" tIns="45720" rIns="91440" bIns="45720" anchor="ctr" anchorCtr="0" upright="1">
                            <a:noAutofit/>
                          </wps:bodyPr>
                        </wps:wsp>
                        <wps:wsp>
                          <wps:cNvPr id="179" name="Line 833"/>
                          <wps:cNvCnPr/>
                          <wps:spPr bwMode="auto">
                            <a:xfrm flipH="1">
                              <a:off x="2304" y="1800"/>
                              <a:ext cx="444" cy="25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Text Box 834"/>
                          <wps:cNvSpPr txBox="1">
                            <a:spLocks noChangeArrowheads="1"/>
                          </wps:cNvSpPr>
                          <wps:spPr bwMode="auto">
                            <a:xfrm>
                              <a:off x="3504" y="2621"/>
                              <a:ext cx="1211"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8B777" w14:textId="77777777" w:rsidR="006B6366" w:rsidRPr="00E2093C" w:rsidRDefault="006B6366" w:rsidP="00D25576">
                                <w:pPr>
                                  <w:autoSpaceDE w:val="0"/>
                                  <w:autoSpaceDN w:val="0"/>
                                  <w:adjustRightInd w:val="0"/>
                                  <w:rPr>
                                    <w:color w:val="000000"/>
                                    <w:sz w:val="23"/>
                                    <w:szCs w:val="40"/>
                                  </w:rPr>
                                </w:pPr>
                                <w:r w:rsidRPr="00E2093C">
                                  <w:rPr>
                                    <w:color w:val="000000"/>
                                    <w:sz w:val="23"/>
                                    <w:szCs w:val="40"/>
                                  </w:rPr>
                                  <w:t xml:space="preserve">NHS </w:t>
                                </w:r>
                                <w:r>
                                  <w:rPr>
                                    <w:color w:val="000000"/>
                                    <w:sz w:val="23"/>
                                    <w:szCs w:val="40"/>
                                  </w:rPr>
                                  <w:t>d</w:t>
                                </w:r>
                                <w:r w:rsidRPr="00E2093C">
                                  <w:rPr>
                                    <w:color w:val="000000"/>
                                    <w:sz w:val="23"/>
                                    <w:szCs w:val="40"/>
                                  </w:rPr>
                                  <w:t>ictionary</w:t>
                                </w:r>
                              </w:p>
                              <w:p w14:paraId="0AA327C0" w14:textId="77777777" w:rsidR="006B6366" w:rsidRPr="00E2093C" w:rsidRDefault="006B6366" w:rsidP="00D25576">
                                <w:pPr>
                                  <w:autoSpaceDE w:val="0"/>
                                  <w:autoSpaceDN w:val="0"/>
                                  <w:adjustRightInd w:val="0"/>
                                  <w:rPr>
                                    <w:color w:val="000000"/>
                                    <w:sz w:val="23"/>
                                    <w:szCs w:val="40"/>
                                  </w:rPr>
                                </w:pPr>
                                <w:r w:rsidRPr="00E2093C">
                                  <w:rPr>
                                    <w:color w:val="000000"/>
                                    <w:sz w:val="23"/>
                                    <w:szCs w:val="40"/>
                                  </w:rPr>
                                  <w:t xml:space="preserve">of </w:t>
                                </w:r>
                                <w:r>
                                  <w:rPr>
                                    <w:color w:val="000000"/>
                                    <w:sz w:val="23"/>
                                    <w:szCs w:val="40"/>
                                  </w:rPr>
                                  <w:t>m</w:t>
                                </w:r>
                                <w:r w:rsidRPr="00E2093C">
                                  <w:rPr>
                                    <w:color w:val="000000"/>
                                    <w:sz w:val="23"/>
                                    <w:szCs w:val="40"/>
                                  </w:rPr>
                                  <w:t xml:space="preserve">edicines </w:t>
                                </w:r>
                              </w:p>
                              <w:p w14:paraId="3038AA39" w14:textId="77777777" w:rsidR="006B6366" w:rsidRPr="00E2093C" w:rsidRDefault="006B6366" w:rsidP="00D25576">
                                <w:pPr>
                                  <w:autoSpaceDE w:val="0"/>
                                  <w:autoSpaceDN w:val="0"/>
                                  <w:adjustRightInd w:val="0"/>
                                  <w:rPr>
                                    <w:color w:val="000000"/>
                                    <w:sz w:val="23"/>
                                    <w:szCs w:val="40"/>
                                  </w:rPr>
                                </w:pPr>
                                <w:r w:rsidRPr="00E2093C">
                                  <w:rPr>
                                    <w:color w:val="000000"/>
                                    <w:sz w:val="23"/>
                                    <w:szCs w:val="40"/>
                                  </w:rPr>
                                  <w:t xml:space="preserve">and </w:t>
                                </w:r>
                                <w:r>
                                  <w:rPr>
                                    <w:color w:val="000000"/>
                                    <w:sz w:val="23"/>
                                    <w:szCs w:val="40"/>
                                  </w:rPr>
                                  <w:t>d</w:t>
                                </w:r>
                                <w:r w:rsidRPr="00E2093C">
                                  <w:rPr>
                                    <w:color w:val="000000"/>
                                    <w:sz w:val="23"/>
                                    <w:szCs w:val="40"/>
                                  </w:rPr>
                                  <w:t>evices</w:t>
                                </w:r>
                              </w:p>
                            </w:txbxContent>
                          </wps:txbx>
                          <wps:bodyPr rot="0" vert="horz" wrap="square" lIns="52121" tIns="26060" rIns="52121" bIns="26060" upright="1">
                            <a:noAutofit/>
                          </wps:bodyPr>
                        </wps:wsp>
                        <wps:wsp>
                          <wps:cNvPr id="181" name="Line 835"/>
                          <wps:cNvCnPr/>
                          <wps:spPr bwMode="auto">
                            <a:xfrm flipH="1">
                              <a:off x="3084" y="2988"/>
                              <a:ext cx="444" cy="25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82" name="Text Box 836"/>
                        <wps:cNvSpPr txBox="1">
                          <a:spLocks noChangeArrowheads="1"/>
                        </wps:cNvSpPr>
                        <wps:spPr bwMode="auto">
                          <a:xfrm>
                            <a:off x="3445329" y="2629567"/>
                            <a:ext cx="879471" cy="31505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367AB" w14:textId="77777777" w:rsidR="006B6366" w:rsidRPr="00E2093C" w:rsidRDefault="006B6366" w:rsidP="00D25576">
                              <w:pPr>
                                <w:autoSpaceDE w:val="0"/>
                                <w:autoSpaceDN w:val="0"/>
                                <w:adjustRightInd w:val="0"/>
                                <w:rPr>
                                  <w:color w:val="000000"/>
                                  <w:sz w:val="18"/>
                                  <w:szCs w:val="32"/>
                                </w:rPr>
                              </w:pPr>
                              <w:r w:rsidRPr="00E2093C">
                                <w:rPr>
                                  <w:color w:val="000000"/>
                                  <w:sz w:val="18"/>
                                  <w:szCs w:val="32"/>
                                </w:rPr>
                                <w:t>Medical Device</w:t>
                              </w:r>
                            </w:p>
                            <w:p w14:paraId="233CD0F5" w14:textId="77777777" w:rsidR="006B6366" w:rsidRPr="00E2093C" w:rsidRDefault="006B6366" w:rsidP="00D25576">
                              <w:pPr>
                                <w:autoSpaceDE w:val="0"/>
                                <w:autoSpaceDN w:val="0"/>
                                <w:adjustRightInd w:val="0"/>
                                <w:rPr>
                                  <w:color w:val="000000"/>
                                  <w:sz w:val="18"/>
                                  <w:szCs w:val="32"/>
                                </w:rPr>
                              </w:pPr>
                              <w:r w:rsidRPr="00E2093C">
                                <w:rPr>
                                  <w:color w:val="000000"/>
                                  <w:sz w:val="18"/>
                                  <w:szCs w:val="32"/>
                                </w:rPr>
                                <w:t>Dictionary</w:t>
                              </w:r>
                            </w:p>
                          </w:txbxContent>
                        </wps:txbx>
                        <wps:bodyPr rot="0" vert="horz" wrap="none" lIns="52121" tIns="26060" rIns="52121" bIns="26060" upright="1">
                          <a:spAutoFit/>
                        </wps:bodyPr>
                      </wps:wsp>
                      <wps:wsp>
                        <wps:cNvPr id="183" name="Line 837"/>
                        <wps:cNvCnPr/>
                        <wps:spPr bwMode="auto">
                          <a:xfrm flipV="1">
                            <a:off x="2983995" y="2133190"/>
                            <a:ext cx="744007" cy="1229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Text Box 838"/>
                        <wps:cNvSpPr txBox="1">
                          <a:spLocks noChangeArrowheads="1"/>
                        </wps:cNvSpPr>
                        <wps:spPr bwMode="auto">
                          <a:xfrm>
                            <a:off x="2489947" y="2323536"/>
                            <a:ext cx="1057294" cy="31505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77F38" w14:textId="77777777" w:rsidR="006B6366" w:rsidRPr="00E2093C" w:rsidRDefault="006B6366" w:rsidP="00D25576">
                              <w:pPr>
                                <w:autoSpaceDE w:val="0"/>
                                <w:autoSpaceDN w:val="0"/>
                                <w:adjustRightInd w:val="0"/>
                                <w:jc w:val="center"/>
                                <w:rPr>
                                  <w:color w:val="000000"/>
                                  <w:sz w:val="18"/>
                                  <w:szCs w:val="32"/>
                                </w:rPr>
                              </w:pPr>
                              <w:r w:rsidRPr="00E2093C">
                                <w:rPr>
                                  <w:color w:val="000000"/>
                                  <w:sz w:val="18"/>
                                  <w:szCs w:val="32"/>
                                </w:rPr>
                                <w:t>Primary Care Drug</w:t>
                              </w:r>
                            </w:p>
                            <w:p w14:paraId="67683E6A" w14:textId="77777777" w:rsidR="006B6366" w:rsidRPr="00E2093C" w:rsidRDefault="006B6366" w:rsidP="00D25576">
                              <w:pPr>
                                <w:autoSpaceDE w:val="0"/>
                                <w:autoSpaceDN w:val="0"/>
                                <w:adjustRightInd w:val="0"/>
                                <w:jc w:val="center"/>
                                <w:rPr>
                                  <w:color w:val="000000"/>
                                  <w:sz w:val="18"/>
                                  <w:szCs w:val="32"/>
                                </w:rPr>
                              </w:pPr>
                              <w:r w:rsidRPr="00E2093C">
                                <w:rPr>
                                  <w:color w:val="000000"/>
                                  <w:sz w:val="18"/>
                                  <w:szCs w:val="32"/>
                                </w:rPr>
                                <w:t>Dictionary</w:t>
                              </w:r>
                            </w:p>
                          </w:txbxContent>
                        </wps:txbx>
                        <wps:bodyPr rot="0" vert="horz" wrap="none" lIns="52121" tIns="26060" rIns="52121" bIns="26060" upright="1">
                          <a:spAutoFit/>
                        </wps:bodyPr>
                      </wps:wsp>
                      <wps:wsp>
                        <wps:cNvPr id="185" name="Line 839"/>
                        <wps:cNvCnPr/>
                        <wps:spPr bwMode="auto">
                          <a:xfrm flipH="1" flipV="1">
                            <a:off x="2247118" y="2133190"/>
                            <a:ext cx="744007" cy="1229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Text Box 840"/>
                        <wps:cNvSpPr txBox="1">
                          <a:spLocks noChangeArrowheads="1"/>
                        </wps:cNvSpPr>
                        <wps:spPr bwMode="auto">
                          <a:xfrm>
                            <a:off x="1669611" y="2665667"/>
                            <a:ext cx="930218" cy="31505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9A083" w14:textId="77777777" w:rsidR="006B6366" w:rsidRPr="00E2093C" w:rsidRDefault="006B6366" w:rsidP="00D25576">
                              <w:pPr>
                                <w:autoSpaceDE w:val="0"/>
                                <w:autoSpaceDN w:val="0"/>
                                <w:adjustRightInd w:val="0"/>
                                <w:rPr>
                                  <w:color w:val="000000"/>
                                  <w:sz w:val="18"/>
                                  <w:szCs w:val="32"/>
                                </w:rPr>
                              </w:pPr>
                              <w:r w:rsidRPr="00E2093C">
                                <w:rPr>
                                  <w:color w:val="000000"/>
                                  <w:sz w:val="18"/>
                                  <w:szCs w:val="32"/>
                                </w:rPr>
                                <w:t>Secondary Care</w:t>
                              </w:r>
                            </w:p>
                            <w:p w14:paraId="3A8F7B6F" w14:textId="77777777" w:rsidR="006B6366" w:rsidRPr="00E2093C" w:rsidRDefault="006B6366" w:rsidP="00D25576">
                              <w:pPr>
                                <w:autoSpaceDE w:val="0"/>
                                <w:autoSpaceDN w:val="0"/>
                                <w:adjustRightInd w:val="0"/>
                                <w:rPr>
                                  <w:color w:val="000000"/>
                                  <w:sz w:val="18"/>
                                  <w:szCs w:val="32"/>
                                </w:rPr>
                              </w:pPr>
                              <w:r w:rsidRPr="00E2093C">
                                <w:rPr>
                                  <w:color w:val="000000"/>
                                  <w:sz w:val="18"/>
                                  <w:szCs w:val="32"/>
                                </w:rPr>
                                <w:t>Drug Dictionary</w:t>
                              </w:r>
                            </w:p>
                          </w:txbxContent>
                        </wps:txbx>
                        <wps:bodyPr rot="0" vert="horz" wrap="none" lIns="52121" tIns="26060" rIns="52121" bIns="26060" upright="1">
                          <a:spAutoFit/>
                        </wps:bodyPr>
                      </wps:wsp>
                    </wpc:wpc>
                  </a:graphicData>
                </a:graphic>
              </wp:inline>
            </w:drawing>
          </mc:Choice>
          <mc:Fallback>
            <w:pict>
              <v:group w14:anchorId="384E7007" id="Canvas 817" o:spid="_x0000_s1026" editas="canvas" style="width:415.3pt;height:4in;mso-position-horizontal-relative:char;mso-position-vertical-relative:line" coordsize="52743,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6576;visibility:visible;mso-wrap-style:square">
                  <v:fill o:detectmouseclick="t"/>
                  <v:path o:connecttype="none"/>
                </v:shape>
                <v:group id="Group 819" o:spid="_x0000_s1028" style="position:absolute;top:9919;width:16125;height:22013" coordorigin="679,1521" coordsize="1769,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820" o:spid="_x0000_s1029" type="#_x0000_t132" style="position:absolute;left:1200;top:2028;width:1248;height: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" fillcolor="#bca6b6"/>
                  <v:shapetype id="_x0000_t202" coordsize="21600,21600" o:spt="202" path="m,l,21600r21600,l21600,xe">
                    <v:stroke joinstyle="miter"/>
                    <v:path gradientshapeok="t" o:connecttype="rect"/>
                  </v:shapetype>
                  <v:shape id="Text Box 821" o:spid="_x0000_s1030" type="#_x0000_t202" style="position:absolute;left:679;top:1521;width:1159;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" filled="f" fillcolor="#0c9" stroked="f">
                    <v:textbox inset="1.44781mm,.72389mm,1.44781mm,.72389mm">
                      <w:txbxContent>
                        <w:p w14:paraId="13A71A7B" w14:textId="77777777" w:rsidR="006B6366" w:rsidRPr="00E2093C" w:rsidRDefault="006B6366" w:rsidP="00D25576">
                          <w:pPr>
                            <w:autoSpaceDE w:val="0"/>
                            <w:autoSpaceDN w:val="0"/>
                            <w:adjustRightInd w:val="0"/>
                            <w:rPr>
                              <w:color w:val="000000"/>
                              <w:sz w:val="16"/>
                              <w:szCs w:val="28"/>
                            </w:rPr>
                          </w:pPr>
                          <w:r w:rsidRPr="00E2093C">
                            <w:rPr>
                              <w:color w:val="000000"/>
                              <w:sz w:val="16"/>
                              <w:szCs w:val="28"/>
                            </w:rPr>
                            <w:t>Knowledge database</w:t>
                          </w:r>
                        </w:p>
                        <w:p w14:paraId="0CAF9D3B" w14:textId="77777777" w:rsidR="006B6366" w:rsidRPr="00E2093C" w:rsidRDefault="006B6366" w:rsidP="00D25576">
                          <w:pPr>
                            <w:autoSpaceDE w:val="0"/>
                            <w:autoSpaceDN w:val="0"/>
                            <w:adjustRightInd w:val="0"/>
                            <w:rPr>
                              <w:color w:val="000000"/>
                              <w:sz w:val="16"/>
                              <w:szCs w:val="28"/>
                            </w:rPr>
                          </w:pPr>
                          <w:r w:rsidRPr="00E2093C">
                            <w:rPr>
                              <w:color w:val="000000"/>
                              <w:sz w:val="16"/>
                              <w:szCs w:val="28"/>
                            </w:rPr>
                            <w:t>(local public sector).</w:t>
                          </w:r>
                        </w:p>
                      </w:txbxContent>
                    </v:textbox>
                  </v:shape>
                  <v:line id="Line 822" o:spid="_x0000_s1031" style="position:absolute;visibility:visible;mso-wrap-style:square" from="864,1872" to="864,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" strokeweight="2.25pt"/>
                  <v:line id="Line 823" o:spid="_x0000_s1032" style="position:absolute;visibility:visible;mso-wrap-style:square" from="864,2676" to="1344,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" strokeweight="2.25pt">
                    <v:stroke endarrow="block"/>
                  </v:line>
                </v:group>
                <v:group id="Group 824" o:spid="_x0000_s1033" style="position:absolute;left:1413;top:7146;width:18176;height:21799" coordorigin="850,1161" coordsize="1994,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AutoShape 825" o:spid="_x0000_s1034" type="#_x0000_t132" style="position:absolute;left:1596;top:1644;width:1248;height: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" fillcolor="#dbcfd8"/>
                  <v:shape id="Text Box 826" o:spid="_x0000_s1035" type="#_x0000_t202" style="position:absolute;left:850;top:1161;width:1159;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" filled="f" fillcolor="#0c9" stroked="f">
                    <v:textbox inset="1.44781mm,.72389mm,1.44781mm,.72389mm">
                      <w:txbxContent>
                        <w:p w14:paraId="62F132D5" w14:textId="77777777" w:rsidR="006B6366" w:rsidRPr="00E2093C" w:rsidRDefault="006B6366" w:rsidP="00D25576">
                          <w:pPr>
                            <w:autoSpaceDE w:val="0"/>
                            <w:autoSpaceDN w:val="0"/>
                            <w:adjustRightInd w:val="0"/>
                            <w:rPr>
                              <w:color w:val="000000"/>
                              <w:sz w:val="16"/>
                              <w:szCs w:val="28"/>
                            </w:rPr>
                          </w:pPr>
                          <w:r w:rsidRPr="00E2093C">
                            <w:rPr>
                              <w:color w:val="000000"/>
                              <w:sz w:val="16"/>
                              <w:szCs w:val="28"/>
                            </w:rPr>
                            <w:t>Knowledge database</w:t>
                          </w:r>
                        </w:p>
                        <w:p w14:paraId="5A3810EF" w14:textId="77777777" w:rsidR="006B6366" w:rsidRPr="00E2093C" w:rsidRDefault="006B6366" w:rsidP="00D25576">
                          <w:pPr>
                            <w:autoSpaceDE w:val="0"/>
                            <w:autoSpaceDN w:val="0"/>
                            <w:adjustRightInd w:val="0"/>
                            <w:rPr>
                              <w:color w:val="000000"/>
                              <w:sz w:val="16"/>
                              <w:szCs w:val="28"/>
                            </w:rPr>
                          </w:pPr>
                          <w:r w:rsidRPr="00E2093C">
                            <w:rPr>
                              <w:color w:val="000000"/>
                              <w:sz w:val="16"/>
                              <w:szCs w:val="28"/>
                            </w:rPr>
                            <w:t>(commercial sector)</w:t>
                          </w:r>
                        </w:p>
                      </w:txbxContent>
                    </v:textbox>
                  </v:shape>
                  <v:line id="Line 827" o:spid="_x0000_s1036" style="position:absolute;visibility:visible;mso-wrap-style:square" from="2004,1260" to="2328,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" strokeweight="2.25pt"/>
                  <v:line id="Line 828" o:spid="_x0000_s1037" style="position:absolute;visibility:visible;mso-wrap-style:square" from="2316,1260" to="231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" strokeweight="2.25pt">
                    <v:stroke endarrow="block"/>
                  </v:line>
                </v:group>
                <v:group id="Group 829" o:spid="_x0000_s1038" style="position:absolute;left:15999;width:36320;height:33585" coordorigin="732,1056" coordsize="3983,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30" o:spid="_x0000_s1039" type="#_x0000_t5" style="position:absolute;left:835;top:1056;width:2394;height:2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" fillcolor="#c7dfde"/>
                  <v:shape id="Text Box 831" o:spid="_x0000_s1040" type="#_x0000_t202" style="position:absolute;left:2724;top:1613;width:1926;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" filled="f" fillcolor="#0c9" stroked="f">
                    <v:textbox inset="1.44781mm,.72389mm,1.44781mm,.72389mm">
                      <w:txbxContent>
                        <w:p w14:paraId="61E9DAA4" w14:textId="77777777" w:rsidR="006B6366" w:rsidRPr="00E2093C" w:rsidRDefault="006B6366" w:rsidP="00D25576">
                          <w:pPr>
                            <w:autoSpaceDE w:val="0"/>
                            <w:autoSpaceDN w:val="0"/>
                            <w:adjustRightInd w:val="0"/>
                            <w:rPr>
                              <w:color w:val="000000"/>
                              <w:sz w:val="23"/>
                              <w:szCs w:val="40"/>
                            </w:rPr>
                          </w:pPr>
                          <w:smartTag w:uri="urn:schemas-microsoft-com:office:smarttags" w:element="address">
                            <w:smartTag w:uri="urn:schemas-microsoft-com:office:smarttags" w:element="Street">
                              <w:r w:rsidRPr="00E2093C">
                                <w:rPr>
                                  <w:color w:val="000000"/>
                                  <w:sz w:val="23"/>
                                  <w:szCs w:val="40"/>
                                </w:rPr>
                                <w:t>Snomed</w:t>
                              </w:r>
                              <w:r>
                                <w:rPr>
                                  <w:color w:val="000000"/>
                                  <w:sz w:val="23"/>
                                  <w:szCs w:val="40"/>
                                </w:rPr>
                                <w:t xml:space="preserve"> CT</w:t>
                              </w:r>
                            </w:smartTag>
                          </w:smartTag>
                          <w:r>
                            <w:rPr>
                              <w:color w:val="000000"/>
                              <w:sz w:val="23"/>
                              <w:szCs w:val="40"/>
                            </w:rPr>
                            <w:t xml:space="preserve"> Core</w:t>
                          </w:r>
                        </w:p>
                      </w:txbxContent>
                    </v:textbox>
                  </v:shape>
                  <v:oval id="Oval 832" o:spid="_x0000_s1041" style="position:absolute;left:732;top:2928;width:3012;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" fillcolor="#cfc"/>
                  <v:line id="Line 833" o:spid="_x0000_s1042" style="position:absolute;flip:x;visibility:visible;mso-wrap-style:square" from="2304,1800" to="2748,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" strokeweight="2.25pt">
                    <v:stroke endarrow="block"/>
                  </v:line>
                  <v:shape id="Text Box 834" o:spid="_x0000_s1043" type="#_x0000_t202" style="position:absolute;left:3504;top:2621;width:1211;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" filled="f" fillcolor="#0c9" stroked="f">
                    <v:textbox inset="1.44781mm,.72389mm,1.44781mm,.72389mm">
                      <w:txbxContent>
                        <w:p w14:paraId="32F8B777" w14:textId="77777777" w:rsidR="006B6366" w:rsidRPr="00E2093C" w:rsidRDefault="006B6366" w:rsidP="00D25576">
                          <w:pPr>
                            <w:autoSpaceDE w:val="0"/>
                            <w:autoSpaceDN w:val="0"/>
                            <w:adjustRightInd w:val="0"/>
                            <w:rPr>
                              <w:color w:val="000000"/>
                              <w:sz w:val="23"/>
                              <w:szCs w:val="40"/>
                            </w:rPr>
                          </w:pPr>
                          <w:r w:rsidRPr="00E2093C">
                            <w:rPr>
                              <w:color w:val="000000"/>
                              <w:sz w:val="23"/>
                              <w:szCs w:val="40"/>
                            </w:rPr>
                            <w:t xml:space="preserve">NHS </w:t>
                          </w:r>
                          <w:r>
                            <w:rPr>
                              <w:color w:val="000000"/>
                              <w:sz w:val="23"/>
                              <w:szCs w:val="40"/>
                            </w:rPr>
                            <w:t>d</w:t>
                          </w:r>
                          <w:r w:rsidRPr="00E2093C">
                            <w:rPr>
                              <w:color w:val="000000"/>
                              <w:sz w:val="23"/>
                              <w:szCs w:val="40"/>
                            </w:rPr>
                            <w:t>ictionary</w:t>
                          </w:r>
                        </w:p>
                        <w:p w14:paraId="0AA327C0" w14:textId="77777777" w:rsidR="006B6366" w:rsidRPr="00E2093C" w:rsidRDefault="006B6366" w:rsidP="00D25576">
                          <w:pPr>
                            <w:autoSpaceDE w:val="0"/>
                            <w:autoSpaceDN w:val="0"/>
                            <w:adjustRightInd w:val="0"/>
                            <w:rPr>
                              <w:color w:val="000000"/>
                              <w:sz w:val="23"/>
                              <w:szCs w:val="40"/>
                            </w:rPr>
                          </w:pPr>
                          <w:r w:rsidRPr="00E2093C">
                            <w:rPr>
                              <w:color w:val="000000"/>
                              <w:sz w:val="23"/>
                              <w:szCs w:val="40"/>
                            </w:rPr>
                            <w:t xml:space="preserve">of </w:t>
                          </w:r>
                          <w:r>
                            <w:rPr>
                              <w:color w:val="000000"/>
                              <w:sz w:val="23"/>
                              <w:szCs w:val="40"/>
                            </w:rPr>
                            <w:t>m</w:t>
                          </w:r>
                          <w:r w:rsidRPr="00E2093C">
                            <w:rPr>
                              <w:color w:val="000000"/>
                              <w:sz w:val="23"/>
                              <w:szCs w:val="40"/>
                            </w:rPr>
                            <w:t xml:space="preserve">edicines </w:t>
                          </w:r>
                        </w:p>
                        <w:p w14:paraId="3038AA39" w14:textId="77777777" w:rsidR="006B6366" w:rsidRPr="00E2093C" w:rsidRDefault="006B6366" w:rsidP="00D25576">
                          <w:pPr>
                            <w:autoSpaceDE w:val="0"/>
                            <w:autoSpaceDN w:val="0"/>
                            <w:adjustRightInd w:val="0"/>
                            <w:rPr>
                              <w:color w:val="000000"/>
                              <w:sz w:val="23"/>
                              <w:szCs w:val="40"/>
                            </w:rPr>
                          </w:pPr>
                          <w:r w:rsidRPr="00E2093C">
                            <w:rPr>
                              <w:color w:val="000000"/>
                              <w:sz w:val="23"/>
                              <w:szCs w:val="40"/>
                            </w:rPr>
                            <w:t xml:space="preserve">and </w:t>
                          </w:r>
                          <w:r>
                            <w:rPr>
                              <w:color w:val="000000"/>
                              <w:sz w:val="23"/>
                              <w:szCs w:val="40"/>
                            </w:rPr>
                            <w:t>d</w:t>
                          </w:r>
                          <w:r w:rsidRPr="00E2093C">
                            <w:rPr>
                              <w:color w:val="000000"/>
                              <w:sz w:val="23"/>
                              <w:szCs w:val="40"/>
                            </w:rPr>
                            <w:t>evices</w:t>
                          </w:r>
                        </w:p>
                      </w:txbxContent>
                    </v:textbox>
                  </v:shape>
                  <v:line id="Line 835" o:spid="_x0000_s1044" style="position:absolute;flip:x;visibility:visible;mso-wrap-style:square" from="3084,2988" to="3528,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" strokeweight="2.25pt">
                    <v:stroke endarrow="block"/>
                  </v:line>
                </v:group>
                <v:shape id="Text Box 836" o:spid="_x0000_s1045" type="#_x0000_t202" style="position:absolute;left:34453;top:26295;width:8795;height:31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" filled="f" fillcolor="#0c9" stroked="f">
                  <v:textbox style="mso-fit-shape-to-text:t" inset="1.44781mm,.72389mm,1.44781mm,.72389mm">
                    <w:txbxContent>
                      <w:p w14:paraId="22D367AB" w14:textId="77777777" w:rsidR="006B6366" w:rsidRPr="00E2093C" w:rsidRDefault="006B6366" w:rsidP="00D25576">
                        <w:pPr>
                          <w:autoSpaceDE w:val="0"/>
                          <w:autoSpaceDN w:val="0"/>
                          <w:adjustRightInd w:val="0"/>
                          <w:rPr>
                            <w:color w:val="000000"/>
                            <w:sz w:val="18"/>
                            <w:szCs w:val="32"/>
                          </w:rPr>
                        </w:pPr>
                        <w:r w:rsidRPr="00E2093C">
                          <w:rPr>
                            <w:color w:val="000000"/>
                            <w:sz w:val="18"/>
                            <w:szCs w:val="32"/>
                          </w:rPr>
                          <w:t>Medical Device</w:t>
                        </w:r>
                      </w:p>
                      <w:p w14:paraId="233CD0F5" w14:textId="77777777" w:rsidR="006B6366" w:rsidRPr="00E2093C" w:rsidRDefault="006B6366" w:rsidP="00D25576">
                        <w:pPr>
                          <w:autoSpaceDE w:val="0"/>
                          <w:autoSpaceDN w:val="0"/>
                          <w:adjustRightInd w:val="0"/>
                          <w:rPr>
                            <w:color w:val="000000"/>
                            <w:sz w:val="18"/>
                            <w:szCs w:val="32"/>
                          </w:rPr>
                        </w:pPr>
                        <w:r w:rsidRPr="00E2093C">
                          <w:rPr>
                            <w:color w:val="000000"/>
                            <w:sz w:val="18"/>
                            <w:szCs w:val="32"/>
                          </w:rPr>
                          <w:t>Dictionary</w:t>
                        </w:r>
                      </w:p>
                    </w:txbxContent>
                  </v:textbox>
                </v:shape>
                <v:line id="Line 837" o:spid="_x0000_s1046" style="position:absolute;flip:y;visibility:visible;mso-wrap-style:square" from="29839,21331" to="37280,3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"/>
                <v:shape id="Text Box 838" o:spid="_x0000_s1047" type="#_x0000_t202" style="position:absolute;left:24899;top:23235;width:10573;height:3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" filled="f" fillcolor="#0c9" stroked="f">
                  <v:textbox style="mso-fit-shape-to-text:t" inset="1.44781mm,.72389mm,1.44781mm,.72389mm">
                    <w:txbxContent>
                      <w:p w14:paraId="13C77F38" w14:textId="77777777" w:rsidR="006B6366" w:rsidRPr="00E2093C" w:rsidRDefault="006B6366" w:rsidP="00D25576">
                        <w:pPr>
                          <w:autoSpaceDE w:val="0"/>
                          <w:autoSpaceDN w:val="0"/>
                          <w:adjustRightInd w:val="0"/>
                          <w:jc w:val="center"/>
                          <w:rPr>
                            <w:color w:val="000000"/>
                            <w:sz w:val="18"/>
                            <w:szCs w:val="32"/>
                          </w:rPr>
                        </w:pPr>
                        <w:r w:rsidRPr="00E2093C">
                          <w:rPr>
                            <w:color w:val="000000"/>
                            <w:sz w:val="18"/>
                            <w:szCs w:val="32"/>
                          </w:rPr>
                          <w:t>Primary Care Drug</w:t>
                        </w:r>
                      </w:p>
                      <w:p w14:paraId="67683E6A" w14:textId="77777777" w:rsidR="006B6366" w:rsidRPr="00E2093C" w:rsidRDefault="006B6366" w:rsidP="00D25576">
                        <w:pPr>
                          <w:autoSpaceDE w:val="0"/>
                          <w:autoSpaceDN w:val="0"/>
                          <w:adjustRightInd w:val="0"/>
                          <w:jc w:val="center"/>
                          <w:rPr>
                            <w:color w:val="000000"/>
                            <w:sz w:val="18"/>
                            <w:szCs w:val="32"/>
                          </w:rPr>
                        </w:pPr>
                        <w:r w:rsidRPr="00E2093C">
                          <w:rPr>
                            <w:color w:val="000000"/>
                            <w:sz w:val="18"/>
                            <w:szCs w:val="32"/>
                          </w:rPr>
                          <w:t>Dictionary</w:t>
                        </w:r>
                      </w:p>
                    </w:txbxContent>
                  </v:textbox>
                </v:shape>
                <v:line id="Line 839" o:spid="_x0000_s1048" style="position:absolute;flip:x y;visibility:visible;mso-wrap-style:square" from="22471,21331" to="29911,3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"/>
                <v:shape id="Text Box 840" o:spid="_x0000_s1049" type="#_x0000_t202" style="position:absolute;left:16696;top:26656;width:9302;height:31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" filled="f" fillcolor="#0c9" stroked="f">
                  <v:textbox style="mso-fit-shape-to-text:t" inset="1.44781mm,.72389mm,1.44781mm,.72389mm">
                    <w:txbxContent>
                      <w:p w14:paraId="23F9A083" w14:textId="77777777" w:rsidR="006B6366" w:rsidRPr="00E2093C" w:rsidRDefault="006B6366" w:rsidP="00D25576">
                        <w:pPr>
                          <w:autoSpaceDE w:val="0"/>
                          <w:autoSpaceDN w:val="0"/>
                          <w:adjustRightInd w:val="0"/>
                          <w:rPr>
                            <w:color w:val="000000"/>
                            <w:sz w:val="18"/>
                            <w:szCs w:val="32"/>
                          </w:rPr>
                        </w:pPr>
                        <w:r w:rsidRPr="00E2093C">
                          <w:rPr>
                            <w:color w:val="000000"/>
                            <w:sz w:val="18"/>
                            <w:szCs w:val="32"/>
                          </w:rPr>
                          <w:t>Secondary Care</w:t>
                        </w:r>
                      </w:p>
                      <w:p w14:paraId="3A8F7B6F" w14:textId="77777777" w:rsidR="006B6366" w:rsidRPr="00E2093C" w:rsidRDefault="006B6366" w:rsidP="00D25576">
                        <w:pPr>
                          <w:autoSpaceDE w:val="0"/>
                          <w:autoSpaceDN w:val="0"/>
                          <w:adjustRightInd w:val="0"/>
                          <w:rPr>
                            <w:color w:val="000000"/>
                            <w:sz w:val="18"/>
                            <w:szCs w:val="32"/>
                          </w:rPr>
                        </w:pPr>
                        <w:r w:rsidRPr="00E2093C">
                          <w:rPr>
                            <w:color w:val="000000"/>
                            <w:sz w:val="18"/>
                            <w:szCs w:val="32"/>
                          </w:rPr>
                          <w:t>Drug Dictionary</w:t>
                        </w:r>
                      </w:p>
                    </w:txbxContent>
                  </v:textbox>
                </v:shape>
                <w10:anchorlock/>
              </v:group>
            </w:pict>
          </mc:Fallback>
        </mc:AlternateContent>
      </w:r>
    </w:p>
    <w:p w14:paraId="10F8E1DD" w14:textId="77777777" w:rsidR="00D25576" w:rsidRPr="00D55C9B" w:rsidRDefault="00D25576" w:rsidP="008C7496">
      <w:pPr>
        <w:rPr>
          <w:sz w:val="22"/>
          <w:szCs w:val="22"/>
        </w:rPr>
      </w:pPr>
    </w:p>
    <w:p w14:paraId="36FDA5B1" w14:textId="77777777" w:rsidR="00D25576" w:rsidRPr="00D55C9B" w:rsidRDefault="00D25576" w:rsidP="008C7496">
      <w:pPr>
        <w:rPr>
          <w:sz w:val="22"/>
          <w:szCs w:val="22"/>
        </w:rPr>
      </w:pPr>
      <w:r w:rsidRPr="00D55C9B">
        <w:rPr>
          <w:sz w:val="22"/>
          <w:szCs w:val="22"/>
        </w:rPr>
        <w:t xml:space="preserve">Figure 1: The UKCPRS Federal Model for </w:t>
      </w:r>
      <w:proofErr w:type="spellStart"/>
      <w:r w:rsidRPr="00D55C9B">
        <w:rPr>
          <w:sz w:val="22"/>
          <w:szCs w:val="22"/>
        </w:rPr>
        <w:t>dm+d</w:t>
      </w:r>
      <w:proofErr w:type="spellEnd"/>
    </w:p>
    <w:p w14:paraId="3BCA38F0" w14:textId="77777777" w:rsidR="00D25576" w:rsidRPr="00D55C9B" w:rsidRDefault="00D25576" w:rsidP="008C7496">
      <w:pPr>
        <w:rPr>
          <w:sz w:val="22"/>
          <w:szCs w:val="22"/>
        </w:rPr>
      </w:pPr>
    </w:p>
    <w:p w14:paraId="57F72D85" w14:textId="77777777" w:rsidR="00D25576" w:rsidRPr="00D55C9B" w:rsidRDefault="00D25576" w:rsidP="008C7496">
      <w:pPr>
        <w:rPr>
          <w:sz w:val="22"/>
          <w:szCs w:val="22"/>
        </w:rPr>
      </w:pPr>
    </w:p>
    <w:p w14:paraId="409A3B75" w14:textId="77777777" w:rsidR="00D25576" w:rsidRPr="00D55C9B" w:rsidRDefault="00D25576" w:rsidP="008C7496">
      <w:pPr>
        <w:rPr>
          <w:b/>
        </w:rPr>
      </w:pPr>
      <w:r w:rsidRPr="00D55C9B">
        <w:rPr>
          <w:sz w:val="22"/>
          <w:szCs w:val="22"/>
        </w:rPr>
        <w:br w:type="page"/>
      </w:r>
      <w:proofErr w:type="spellStart"/>
      <w:r w:rsidRPr="00D55C9B">
        <w:rPr>
          <w:b/>
        </w:rPr>
        <w:lastRenderedPageBreak/>
        <w:t>dm+d</w:t>
      </w:r>
      <w:proofErr w:type="spellEnd"/>
      <w:r w:rsidRPr="00D55C9B">
        <w:rPr>
          <w:b/>
        </w:rPr>
        <w:t xml:space="preserve"> — the NHS Medicines Standard</w:t>
      </w:r>
    </w:p>
    <w:p w14:paraId="77E7BFCE" w14:textId="77777777" w:rsidR="00E817D2" w:rsidRPr="00D55C9B" w:rsidRDefault="00E817D2" w:rsidP="008C7496">
      <w:pPr>
        <w:rPr>
          <w:sz w:val="22"/>
          <w:szCs w:val="22"/>
        </w:rPr>
      </w:pPr>
    </w:p>
    <w:p w14:paraId="10B64CE8" w14:textId="77777777" w:rsidR="00B732C5" w:rsidRDefault="00D25576" w:rsidP="008C7496">
      <w:pPr>
        <w:rPr>
          <w:sz w:val="22"/>
          <w:szCs w:val="22"/>
        </w:rPr>
      </w:pPr>
      <w:r w:rsidRPr="00D55C9B">
        <w:rPr>
          <w:sz w:val="22"/>
          <w:szCs w:val="22"/>
        </w:rPr>
        <w:t xml:space="preserve">In July 2012 the NHS </w:t>
      </w:r>
      <w:proofErr w:type="spellStart"/>
      <w:r w:rsidRPr="00D55C9B">
        <w:rPr>
          <w:sz w:val="22"/>
          <w:szCs w:val="22"/>
        </w:rPr>
        <w:t>dm+d</w:t>
      </w:r>
      <w:proofErr w:type="spellEnd"/>
      <w:r w:rsidRPr="00D55C9B">
        <w:rPr>
          <w:sz w:val="22"/>
          <w:szCs w:val="22"/>
        </w:rPr>
        <w:t xml:space="preserve"> was approved as an ‘Interoperability’ Standard (ISB 0052) by the Information Standards Board for Health and Social Care (ISB </w:t>
      </w:r>
      <w:proofErr w:type="spellStart"/>
      <w:r w:rsidRPr="00D55C9B">
        <w:rPr>
          <w:sz w:val="22"/>
          <w:szCs w:val="22"/>
        </w:rPr>
        <w:t>HaSC</w:t>
      </w:r>
      <w:proofErr w:type="spellEnd"/>
      <w:r w:rsidRPr="00D55C9B">
        <w:rPr>
          <w:sz w:val="22"/>
          <w:szCs w:val="22"/>
        </w:rPr>
        <w:t xml:space="preserve">). The purpose of the Standard is to facilitate the transfer of medicines information between diverse clinical systems using a common coded language by the provision of its unique identifiers (codes) and associated textual descriptions. The scope of the Standard in terms of content is for licensed medicines only at this stage. Other content contained within </w:t>
      </w:r>
      <w:proofErr w:type="spellStart"/>
      <w:r w:rsidRPr="00D55C9B">
        <w:rPr>
          <w:sz w:val="22"/>
          <w:szCs w:val="22"/>
        </w:rPr>
        <w:t>dm+</w:t>
      </w:r>
      <w:r w:rsidR="00B732C5" w:rsidRPr="00D55C9B">
        <w:rPr>
          <w:sz w:val="22"/>
          <w:szCs w:val="22"/>
        </w:rPr>
        <w:t>d</w:t>
      </w:r>
      <w:proofErr w:type="spellEnd"/>
      <w:r w:rsidR="00B732C5" w:rsidRPr="00D55C9B">
        <w:rPr>
          <w:sz w:val="22"/>
          <w:szCs w:val="22"/>
        </w:rPr>
        <w:t xml:space="preserve"> such</w:t>
      </w:r>
      <w:r w:rsidRPr="00D55C9B">
        <w:rPr>
          <w:sz w:val="22"/>
          <w:szCs w:val="22"/>
        </w:rPr>
        <w:t xml:space="preserve"> as medical devices are excluded in terms of complying with the Standard although users can use all the content within </w:t>
      </w:r>
      <w:proofErr w:type="spellStart"/>
      <w:r w:rsidRPr="00D55C9B">
        <w:rPr>
          <w:sz w:val="22"/>
          <w:szCs w:val="22"/>
        </w:rPr>
        <w:t>dm+d</w:t>
      </w:r>
      <w:proofErr w:type="spellEnd"/>
      <w:r w:rsidRPr="00D55C9B">
        <w:rPr>
          <w:sz w:val="22"/>
          <w:szCs w:val="22"/>
        </w:rPr>
        <w:t xml:space="preserve"> should it support their needs.</w:t>
      </w:r>
    </w:p>
    <w:p w14:paraId="3CB1188E" w14:textId="77777777" w:rsidR="00E817D2" w:rsidRPr="00D55C9B" w:rsidRDefault="00B732C5" w:rsidP="00B732C5">
      <w:pPr>
        <w:spacing w:before="100" w:beforeAutospacing="1" w:after="100" w:afterAutospacing="1" w:line="276" w:lineRule="auto"/>
        <w:rPr>
          <w:sz w:val="22"/>
          <w:szCs w:val="22"/>
        </w:rPr>
      </w:pPr>
      <w:r w:rsidRPr="0011165F">
        <w:rPr>
          <w:sz w:val="22"/>
          <w:szCs w:val="22"/>
        </w:rPr>
        <w:t>Responsibility for the recommendation for approval of information standards has now transferred to the Standardisation Committee for Care Information (SCCI) from ISB.  However, ISB approved standards have continued influence through contractual obligations.</w:t>
      </w:r>
    </w:p>
    <w:p w14:paraId="7107C2DE" w14:textId="77777777" w:rsidR="00D25576" w:rsidRPr="00D55C9B" w:rsidRDefault="00D25576" w:rsidP="008C7496">
      <w:pPr>
        <w:rPr>
          <w:sz w:val="22"/>
          <w:szCs w:val="22"/>
        </w:rPr>
      </w:pPr>
      <w:r w:rsidRPr="00D55C9B">
        <w:rPr>
          <w:sz w:val="22"/>
          <w:szCs w:val="22"/>
        </w:rPr>
        <w:t>In August 2013, the Standard was amended to include the Global Trade Item Numbers (GTIN) file as part of the main data pack, prior to this the GTINs data had been published only as a bonus file.</w:t>
      </w:r>
    </w:p>
    <w:p w14:paraId="51CBC332" w14:textId="77777777" w:rsidR="00D25576" w:rsidRPr="00D55C9B" w:rsidRDefault="00D25576" w:rsidP="008C7496">
      <w:pPr>
        <w:rPr>
          <w:sz w:val="22"/>
          <w:szCs w:val="22"/>
        </w:rPr>
      </w:pPr>
    </w:p>
    <w:p w14:paraId="110C3B72" w14:textId="77777777" w:rsidR="00D25576" w:rsidRPr="00D55C9B" w:rsidRDefault="00D25576" w:rsidP="008C7496">
      <w:pPr>
        <w:rPr>
          <w:sz w:val="22"/>
          <w:szCs w:val="22"/>
        </w:rPr>
      </w:pPr>
    </w:p>
    <w:p w14:paraId="1D513592" w14:textId="77777777" w:rsidR="00D25576" w:rsidRPr="008C7496" w:rsidRDefault="00D25576" w:rsidP="008C7496"/>
    <w:p w14:paraId="4F80DB82" w14:textId="77777777" w:rsidR="00D25576" w:rsidRPr="008C7496" w:rsidRDefault="00D25576" w:rsidP="008C7496"/>
    <w:p w14:paraId="1D71F048" w14:textId="77777777" w:rsidR="00D25576" w:rsidRPr="008C7496" w:rsidRDefault="00D25576" w:rsidP="008C7496"/>
    <w:p w14:paraId="371BBCC5" w14:textId="77777777" w:rsidR="00D25576" w:rsidRPr="008C7496" w:rsidRDefault="00D25576" w:rsidP="008C7496"/>
    <w:p w14:paraId="3E259766" w14:textId="77777777" w:rsidR="00D25576" w:rsidRPr="008C7496" w:rsidRDefault="00D25576" w:rsidP="008C7496"/>
    <w:p w14:paraId="432E08FC" w14:textId="77777777" w:rsidR="00D25576" w:rsidRPr="00D55C9B" w:rsidRDefault="00D25576" w:rsidP="008C7496">
      <w:pPr>
        <w:rPr>
          <w:b/>
        </w:rPr>
      </w:pPr>
      <w:r w:rsidRPr="008C7496">
        <w:br w:type="page"/>
      </w:r>
      <w:r w:rsidR="00E817D2" w:rsidRPr="00D55C9B">
        <w:rPr>
          <w:b/>
        </w:rPr>
        <w:lastRenderedPageBreak/>
        <w:t>The s</w:t>
      </w:r>
      <w:r w:rsidRPr="00D55C9B">
        <w:rPr>
          <w:b/>
        </w:rPr>
        <w:t>cope</w:t>
      </w:r>
      <w:bookmarkStart w:id="18" w:name="Scope"/>
      <w:bookmarkEnd w:id="18"/>
      <w:r w:rsidRPr="00D55C9B">
        <w:rPr>
          <w:b/>
        </w:rPr>
        <w:t xml:space="preserve"> of </w:t>
      </w:r>
      <w:proofErr w:type="spellStart"/>
      <w:r w:rsidRPr="00D55C9B">
        <w:rPr>
          <w:b/>
        </w:rPr>
        <w:t>dm+d</w:t>
      </w:r>
      <w:proofErr w:type="spellEnd"/>
    </w:p>
    <w:p w14:paraId="581B78B9" w14:textId="77777777" w:rsidR="00E817D2" w:rsidRDefault="00E817D2" w:rsidP="00130C51">
      <w:pPr>
        <w:rPr>
          <w:sz w:val="22"/>
        </w:rPr>
      </w:pPr>
    </w:p>
    <w:p w14:paraId="30F32E7E" w14:textId="77777777" w:rsidR="00D25576" w:rsidRPr="007E50F9" w:rsidRDefault="00D25576" w:rsidP="00130C51">
      <w:pPr>
        <w:rPr>
          <w:sz w:val="22"/>
        </w:rPr>
      </w:pPr>
      <w:r w:rsidRPr="007E50F9">
        <w:rPr>
          <w:sz w:val="22"/>
        </w:rPr>
        <w:t xml:space="preserve">In terms of product coverage, the scope of </w:t>
      </w:r>
      <w:proofErr w:type="spellStart"/>
      <w:r w:rsidRPr="007E50F9">
        <w:rPr>
          <w:sz w:val="22"/>
        </w:rPr>
        <w:t>dm+d</w:t>
      </w:r>
      <w:proofErr w:type="spellEnd"/>
      <w:r w:rsidRPr="007E50F9">
        <w:rPr>
          <w:sz w:val="22"/>
        </w:rPr>
        <w:t xml:space="preserve"> is to include individual medicinal products that are available within the NHS for the treatment or alleviation of discomfort in human patients in both primary and secondary care and personal medical devices as described below. </w:t>
      </w:r>
    </w:p>
    <w:p w14:paraId="7C4B7714" w14:textId="77777777" w:rsidR="00D25576" w:rsidRPr="007E50F9" w:rsidRDefault="00D25576" w:rsidP="00130C51">
      <w:pPr>
        <w:rPr>
          <w:sz w:val="22"/>
        </w:rPr>
      </w:pPr>
      <w:r w:rsidRPr="007E50F9">
        <w:rPr>
          <w:noProof/>
          <w:sz w:val="22"/>
          <w:lang w:eastAsia="en-GB"/>
        </w:rPr>
        <mc:AlternateContent>
          <mc:Choice Requires="wps">
            <w:drawing>
              <wp:anchor distT="0" distB="0" distL="114300" distR="114300" simplePos="0" relativeHeight="251659776" behindDoc="0" locked="0" layoutInCell="0" allowOverlap="1" wp14:anchorId="2BB1F4DF" wp14:editId="650BE614">
                <wp:simplePos x="0" y="0"/>
                <wp:positionH relativeFrom="column">
                  <wp:posOffset>3065145</wp:posOffset>
                </wp:positionH>
                <wp:positionV relativeFrom="paragraph">
                  <wp:posOffset>1270</wp:posOffset>
                </wp:positionV>
                <wp:extent cx="495300" cy="304800"/>
                <wp:effectExtent l="0" t="0" r="0" b="0"/>
                <wp:wrapNone/>
                <wp:docPr id="164"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52CEF" w14:textId="77777777" w:rsidR="006B6366" w:rsidRDefault="006B6366" w:rsidP="00D2557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F4DF" id="Text Box 596" o:spid="_x0000_s1050" type="#_x0000_t202" style="position:absolute;margin-left:241.35pt;margin-top:.1pt;width:39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" o:allowincell="f" filled="f" stroked="f">
                <v:textbox>
                  <w:txbxContent>
                    <w:p w14:paraId="03F52CEF" w14:textId="77777777" w:rsidR="006B6366" w:rsidRDefault="006B6366" w:rsidP="00D25576">
                      <w:pPr>
                        <w:rPr>
                          <w:sz w:val="22"/>
                        </w:rPr>
                      </w:pPr>
                    </w:p>
                  </w:txbxContent>
                </v:textbox>
              </v:shape>
            </w:pict>
          </mc:Fallback>
        </mc:AlternateContent>
      </w:r>
      <w:r w:rsidRPr="007E50F9">
        <w:rPr>
          <w:noProof/>
          <w:sz w:val="22"/>
          <w:lang w:eastAsia="en-GB"/>
        </w:rPr>
        <mc:AlternateContent>
          <mc:Choice Requires="wps">
            <w:drawing>
              <wp:anchor distT="0" distB="0" distL="114300" distR="114300" simplePos="0" relativeHeight="251660800" behindDoc="0" locked="0" layoutInCell="0" allowOverlap="1" wp14:anchorId="148669A8" wp14:editId="03900416">
                <wp:simplePos x="0" y="0"/>
                <wp:positionH relativeFrom="column">
                  <wp:posOffset>413385</wp:posOffset>
                </wp:positionH>
                <wp:positionV relativeFrom="paragraph">
                  <wp:posOffset>87630</wp:posOffset>
                </wp:positionV>
                <wp:extent cx="4117975" cy="302260"/>
                <wp:effectExtent l="0" t="0" r="0" b="0"/>
                <wp:wrapNone/>
                <wp:docPr id="163"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43AF2" w14:textId="77777777" w:rsidR="006B6366" w:rsidRPr="001947AB" w:rsidRDefault="006B6366" w:rsidP="00D255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669A8" id="Text Box 601" o:spid="_x0000_s1051" type="#_x0000_t202" style="position:absolute;margin-left:32.55pt;margin-top:6.9pt;width:324.25pt;height:2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" o:allowincell="f" filled="f" stroked="f">
                <v:textbox>
                  <w:txbxContent>
                    <w:p w14:paraId="1D943AF2" w14:textId="77777777" w:rsidR="006B6366" w:rsidRPr="001947AB" w:rsidRDefault="006B6366" w:rsidP="00D25576"/>
                  </w:txbxContent>
                </v:textbox>
              </v:shape>
            </w:pict>
          </mc:Fallback>
        </mc:AlternateContent>
      </w:r>
    </w:p>
    <w:p w14:paraId="76243C43" w14:textId="77777777" w:rsidR="00D25576" w:rsidRPr="007E50F9" w:rsidRDefault="00D25576" w:rsidP="00130C51">
      <w:pPr>
        <w:rPr>
          <w:sz w:val="22"/>
        </w:rPr>
      </w:pPr>
      <w:r w:rsidRPr="007E50F9">
        <w:rPr>
          <w:sz w:val="22"/>
        </w:rPr>
        <w:t xml:space="preserve">The personal medical devices coverage is as defined by the UKCPRS Programme executive, and initially includes those devices </w:t>
      </w:r>
      <w:proofErr w:type="spellStart"/>
      <w:proofErr w:type="gramStart"/>
      <w:r w:rsidRPr="007E50F9">
        <w:rPr>
          <w:sz w:val="22"/>
        </w:rPr>
        <w:t>prescribable</w:t>
      </w:r>
      <w:proofErr w:type="spellEnd"/>
      <w:r w:rsidRPr="007E50F9">
        <w:rPr>
          <w:sz w:val="22"/>
        </w:rPr>
        <w:t xml:space="preserve">  in</w:t>
      </w:r>
      <w:proofErr w:type="gramEnd"/>
      <w:r w:rsidRPr="007E50F9">
        <w:rPr>
          <w:sz w:val="22"/>
        </w:rPr>
        <w:t xml:space="preserve"> the primary care domain, with the systematic incorporation of other groups of devices over time (see separate UKCPRS Phase 3 documentation).</w:t>
      </w:r>
    </w:p>
    <w:p w14:paraId="6728DC3C" w14:textId="77777777" w:rsidR="00D25576" w:rsidRPr="007E50F9" w:rsidRDefault="00D25576" w:rsidP="00130C51">
      <w:pPr>
        <w:rPr>
          <w:sz w:val="22"/>
        </w:rPr>
      </w:pPr>
    </w:p>
    <w:p w14:paraId="2595DA6B" w14:textId="77777777" w:rsidR="00D25576" w:rsidRPr="007E50F9" w:rsidRDefault="00D25576" w:rsidP="00130C51">
      <w:pPr>
        <w:rPr>
          <w:sz w:val="22"/>
        </w:rPr>
      </w:pPr>
      <w:r w:rsidRPr="007E50F9">
        <w:rPr>
          <w:sz w:val="22"/>
        </w:rPr>
        <w:t xml:space="preserve">A second scoping aspect of the dictionary relates to the range/type of information that is associated with each entry within the dictionary.  Discussions with stakeholders from within various user domains across the healthcare spectrum identified a number of requirements which </w:t>
      </w:r>
      <w:proofErr w:type="gramStart"/>
      <w:r w:rsidRPr="007E50F9">
        <w:rPr>
          <w:sz w:val="22"/>
        </w:rPr>
        <w:t>overlap</w:t>
      </w:r>
      <w:proofErr w:type="gramEnd"/>
      <w:r w:rsidRPr="007E50F9">
        <w:rPr>
          <w:sz w:val="22"/>
        </w:rPr>
        <w:t xml:space="preserve"> or which at least are contiguous.  The roles of the various stakeholders (actors) are listed in the table below.  The requirements themselves were captured by the process of documenting storyboards, then deriving use cases and requirements from these.</w:t>
      </w:r>
    </w:p>
    <w:p w14:paraId="00E8EE93" w14:textId="77777777" w:rsidR="00D25576" w:rsidRPr="007E50F9" w:rsidRDefault="00D25576" w:rsidP="00130C51">
      <w:pPr>
        <w:rPr>
          <w:sz w:val="22"/>
        </w:rPr>
      </w:pPr>
    </w:p>
    <w:p w14:paraId="03153D9F" w14:textId="77777777" w:rsidR="00D25576" w:rsidRPr="007E50F9" w:rsidRDefault="00D25576" w:rsidP="00130C51">
      <w:pPr>
        <w:pStyle w:val="BodyTextIndent20"/>
        <w:rPr>
          <w:rFonts w:cs="Arial"/>
        </w:rPr>
      </w:pPr>
    </w:p>
    <w:p w14:paraId="60E9A36D" w14:textId="77777777" w:rsidR="00D25576" w:rsidRPr="007E50F9" w:rsidRDefault="00D25576" w:rsidP="00130C51">
      <w:pPr>
        <w:pStyle w:val="BodyTextIndent20"/>
        <w:rPr>
          <w:rFonts w:cs="Arial"/>
          <w:sz w:val="22"/>
        </w:rPr>
      </w:pPr>
      <w:r w:rsidRPr="007E50F9">
        <w:rPr>
          <w:rFonts w:cs="Arial"/>
          <w:sz w:val="22"/>
        </w:rPr>
        <w:t xml:space="preserve">Table 1: UKCPRS/ </w:t>
      </w:r>
      <w:proofErr w:type="spellStart"/>
      <w:r w:rsidRPr="007E50F9">
        <w:rPr>
          <w:rFonts w:cs="Arial"/>
          <w:sz w:val="22"/>
        </w:rPr>
        <w:t>dm+d</w:t>
      </w:r>
      <w:proofErr w:type="spellEnd"/>
      <w:r w:rsidRPr="007E50F9">
        <w:rPr>
          <w:rFonts w:cs="Arial"/>
          <w:sz w:val="22"/>
        </w:rPr>
        <w:t xml:space="preserve"> Actors (non-exhaustive)</w:t>
      </w:r>
    </w:p>
    <w:p w14:paraId="7E2F6771" w14:textId="77777777" w:rsidR="00D25576" w:rsidRPr="007E50F9" w:rsidRDefault="00D25576" w:rsidP="00130C51">
      <w:pPr>
        <w:pStyle w:val="BodyTextIndent20"/>
        <w:ind w:left="0"/>
        <w:rPr>
          <w:rFonts w:cs="Arial"/>
          <w:i/>
        </w:rPr>
      </w:pPr>
    </w:p>
    <w:tbl>
      <w:tblPr>
        <w:tblW w:w="8882" w:type="dxa"/>
        <w:tblInd w:w="720" w:type="dxa"/>
        <w:tblLayout w:type="fixed"/>
        <w:tblLook w:val="01E0" w:firstRow="1" w:lastRow="1" w:firstColumn="1" w:lastColumn="1" w:noHBand="0" w:noVBand="0"/>
      </w:tblPr>
      <w:tblGrid>
        <w:gridCol w:w="4441"/>
        <w:gridCol w:w="4441"/>
      </w:tblGrid>
      <w:tr w:rsidR="00D25576" w:rsidRPr="007E50F9" w14:paraId="68AD0EFB" w14:textId="77777777" w:rsidTr="00D25576">
        <w:tc>
          <w:tcPr>
            <w:tcW w:w="4441" w:type="dxa"/>
          </w:tcPr>
          <w:p w14:paraId="7BA05FA5" w14:textId="77777777" w:rsidR="00D25576" w:rsidRPr="007E50F9" w:rsidRDefault="00D25576" w:rsidP="00130C51">
            <w:pPr>
              <w:pStyle w:val="Header"/>
              <w:rPr>
                <w:sz w:val="22"/>
              </w:rPr>
            </w:pPr>
            <w:r w:rsidRPr="007E50F9">
              <w:rPr>
                <w:sz w:val="22"/>
              </w:rPr>
              <w:t>Patient</w:t>
            </w:r>
          </w:p>
        </w:tc>
        <w:tc>
          <w:tcPr>
            <w:tcW w:w="4441" w:type="dxa"/>
          </w:tcPr>
          <w:p w14:paraId="5282380C" w14:textId="77777777" w:rsidR="00D25576" w:rsidRPr="007E50F9" w:rsidRDefault="00D25576" w:rsidP="00130C51">
            <w:pPr>
              <w:pStyle w:val="Header"/>
              <w:rPr>
                <w:sz w:val="22"/>
              </w:rPr>
            </w:pPr>
            <w:r w:rsidRPr="007E50F9">
              <w:rPr>
                <w:sz w:val="22"/>
              </w:rPr>
              <w:t>Referrer</w:t>
            </w:r>
          </w:p>
        </w:tc>
      </w:tr>
      <w:tr w:rsidR="00D25576" w:rsidRPr="007E50F9" w14:paraId="52F53804" w14:textId="77777777" w:rsidTr="00D25576">
        <w:tc>
          <w:tcPr>
            <w:tcW w:w="4441" w:type="dxa"/>
          </w:tcPr>
          <w:p w14:paraId="52249F3B" w14:textId="77777777" w:rsidR="00D25576" w:rsidRPr="007E50F9" w:rsidRDefault="00D25576" w:rsidP="00130C51">
            <w:pPr>
              <w:pStyle w:val="Header"/>
              <w:rPr>
                <w:sz w:val="22"/>
              </w:rPr>
            </w:pPr>
            <w:r w:rsidRPr="007E50F9">
              <w:rPr>
                <w:sz w:val="22"/>
              </w:rPr>
              <w:t>Prescriber</w:t>
            </w:r>
          </w:p>
        </w:tc>
        <w:tc>
          <w:tcPr>
            <w:tcW w:w="4441" w:type="dxa"/>
          </w:tcPr>
          <w:p w14:paraId="61FD716C" w14:textId="77777777" w:rsidR="00D25576" w:rsidRPr="007E50F9" w:rsidRDefault="00D25576" w:rsidP="00130C51">
            <w:pPr>
              <w:pStyle w:val="Header"/>
              <w:rPr>
                <w:sz w:val="22"/>
              </w:rPr>
            </w:pPr>
            <w:r w:rsidRPr="007E50F9">
              <w:rPr>
                <w:sz w:val="22"/>
              </w:rPr>
              <w:t>Dispenser</w:t>
            </w:r>
          </w:p>
        </w:tc>
      </w:tr>
      <w:tr w:rsidR="00D25576" w:rsidRPr="007E50F9" w14:paraId="59E86DD3" w14:textId="77777777" w:rsidTr="00D25576">
        <w:tc>
          <w:tcPr>
            <w:tcW w:w="4441" w:type="dxa"/>
          </w:tcPr>
          <w:p w14:paraId="2472CDFE" w14:textId="77777777" w:rsidR="00D25576" w:rsidRPr="007E50F9" w:rsidRDefault="00D25576" w:rsidP="00130C51">
            <w:pPr>
              <w:pStyle w:val="Header"/>
              <w:rPr>
                <w:sz w:val="22"/>
              </w:rPr>
            </w:pPr>
            <w:r w:rsidRPr="007E50F9">
              <w:rPr>
                <w:sz w:val="22"/>
              </w:rPr>
              <w:t>Specialist/Consultant</w:t>
            </w:r>
          </w:p>
        </w:tc>
        <w:tc>
          <w:tcPr>
            <w:tcW w:w="4441" w:type="dxa"/>
          </w:tcPr>
          <w:p w14:paraId="63554943" w14:textId="77777777" w:rsidR="00D25576" w:rsidRPr="007E50F9" w:rsidRDefault="00D25576" w:rsidP="00130C51">
            <w:pPr>
              <w:pStyle w:val="Header"/>
              <w:rPr>
                <w:sz w:val="22"/>
              </w:rPr>
            </w:pPr>
            <w:r w:rsidRPr="007E50F9">
              <w:rPr>
                <w:sz w:val="22"/>
              </w:rPr>
              <w:t>Medication Record</w:t>
            </w:r>
          </w:p>
        </w:tc>
      </w:tr>
      <w:tr w:rsidR="00D25576" w:rsidRPr="007E50F9" w14:paraId="4F48A612" w14:textId="77777777" w:rsidTr="00D25576">
        <w:tc>
          <w:tcPr>
            <w:tcW w:w="4441" w:type="dxa"/>
          </w:tcPr>
          <w:p w14:paraId="44CA135D" w14:textId="77777777" w:rsidR="00D25576" w:rsidRPr="007E50F9" w:rsidRDefault="00D25576" w:rsidP="00130C51">
            <w:pPr>
              <w:pStyle w:val="Header"/>
              <w:rPr>
                <w:sz w:val="22"/>
              </w:rPr>
            </w:pPr>
            <w:r w:rsidRPr="007E50F9">
              <w:rPr>
                <w:sz w:val="22"/>
              </w:rPr>
              <w:t>Supplier</w:t>
            </w:r>
          </w:p>
        </w:tc>
        <w:tc>
          <w:tcPr>
            <w:tcW w:w="4441" w:type="dxa"/>
          </w:tcPr>
          <w:p w14:paraId="1755BD37" w14:textId="77777777" w:rsidR="00D25576" w:rsidRPr="007E50F9" w:rsidRDefault="00D25576" w:rsidP="00130C51">
            <w:pPr>
              <w:pStyle w:val="Header"/>
              <w:rPr>
                <w:sz w:val="22"/>
              </w:rPr>
            </w:pPr>
            <w:r w:rsidRPr="007E50F9">
              <w:rPr>
                <w:sz w:val="22"/>
              </w:rPr>
              <w:t>NHS Business Services Authority</w:t>
            </w:r>
          </w:p>
        </w:tc>
      </w:tr>
      <w:tr w:rsidR="00D25576" w:rsidRPr="007E50F9" w14:paraId="64E73750" w14:textId="77777777" w:rsidTr="00D25576">
        <w:tc>
          <w:tcPr>
            <w:tcW w:w="4441" w:type="dxa"/>
          </w:tcPr>
          <w:p w14:paraId="3117D822" w14:textId="77777777" w:rsidR="00D25576" w:rsidRPr="007E50F9" w:rsidRDefault="00D25576" w:rsidP="00130C51">
            <w:pPr>
              <w:pStyle w:val="Header"/>
              <w:rPr>
                <w:sz w:val="22"/>
              </w:rPr>
            </w:pPr>
            <w:r w:rsidRPr="007E50F9">
              <w:rPr>
                <w:sz w:val="22"/>
              </w:rPr>
              <w:t>Protocol writer</w:t>
            </w:r>
          </w:p>
        </w:tc>
        <w:tc>
          <w:tcPr>
            <w:tcW w:w="4441" w:type="dxa"/>
          </w:tcPr>
          <w:p w14:paraId="7ACB50C9" w14:textId="77777777" w:rsidR="00D25576" w:rsidRPr="007E50F9" w:rsidRDefault="00D25576" w:rsidP="00130C51">
            <w:pPr>
              <w:pStyle w:val="Header"/>
              <w:rPr>
                <w:sz w:val="22"/>
              </w:rPr>
            </w:pPr>
            <w:r w:rsidRPr="007E50F9">
              <w:rPr>
                <w:sz w:val="22"/>
              </w:rPr>
              <w:t>Administrator</w:t>
            </w:r>
          </w:p>
        </w:tc>
      </w:tr>
      <w:tr w:rsidR="00D25576" w:rsidRPr="007E50F9" w14:paraId="5608EF80" w14:textId="77777777" w:rsidTr="00D25576">
        <w:tc>
          <w:tcPr>
            <w:tcW w:w="4441" w:type="dxa"/>
          </w:tcPr>
          <w:p w14:paraId="1541E17D" w14:textId="77777777" w:rsidR="00D25576" w:rsidRPr="007E50F9" w:rsidRDefault="00D25576" w:rsidP="00130C51">
            <w:pPr>
              <w:pStyle w:val="Header"/>
              <w:rPr>
                <w:sz w:val="22"/>
              </w:rPr>
            </w:pPr>
            <w:r w:rsidRPr="007E50F9">
              <w:rPr>
                <w:sz w:val="22"/>
              </w:rPr>
              <w:t>Commissioner/Purchaser</w:t>
            </w:r>
          </w:p>
        </w:tc>
        <w:tc>
          <w:tcPr>
            <w:tcW w:w="4441" w:type="dxa"/>
          </w:tcPr>
          <w:p w14:paraId="1B7441B1" w14:textId="77777777" w:rsidR="00D25576" w:rsidRPr="007E50F9" w:rsidRDefault="00D25576" w:rsidP="00130C51">
            <w:pPr>
              <w:pStyle w:val="Header"/>
              <w:rPr>
                <w:sz w:val="22"/>
              </w:rPr>
            </w:pPr>
            <w:r w:rsidRPr="007E50F9">
              <w:rPr>
                <w:sz w:val="22"/>
              </w:rPr>
              <w:t>Validator</w:t>
            </w:r>
          </w:p>
        </w:tc>
      </w:tr>
      <w:tr w:rsidR="00D25576" w:rsidRPr="007E50F9" w14:paraId="06894867" w14:textId="77777777" w:rsidTr="00D25576">
        <w:tc>
          <w:tcPr>
            <w:tcW w:w="4441" w:type="dxa"/>
          </w:tcPr>
          <w:p w14:paraId="2FD8F74A" w14:textId="77777777" w:rsidR="00D25576" w:rsidRPr="007E50F9" w:rsidRDefault="00D25576" w:rsidP="00130C51">
            <w:pPr>
              <w:pStyle w:val="Header"/>
              <w:rPr>
                <w:sz w:val="22"/>
              </w:rPr>
            </w:pPr>
            <w:r w:rsidRPr="007E50F9">
              <w:rPr>
                <w:sz w:val="22"/>
              </w:rPr>
              <w:t>Buyer</w:t>
            </w:r>
          </w:p>
        </w:tc>
        <w:tc>
          <w:tcPr>
            <w:tcW w:w="4441" w:type="dxa"/>
          </w:tcPr>
          <w:p w14:paraId="31939A0A" w14:textId="77777777" w:rsidR="00D25576" w:rsidRPr="007E50F9" w:rsidRDefault="00D25576" w:rsidP="00130C51">
            <w:pPr>
              <w:pStyle w:val="Header"/>
              <w:rPr>
                <w:sz w:val="22"/>
              </w:rPr>
            </w:pPr>
            <w:r w:rsidRPr="007E50F9">
              <w:rPr>
                <w:sz w:val="22"/>
              </w:rPr>
              <w:t>Manufacturer</w:t>
            </w:r>
          </w:p>
        </w:tc>
      </w:tr>
      <w:tr w:rsidR="00D25576" w:rsidRPr="007E50F9" w14:paraId="135464A7" w14:textId="77777777" w:rsidTr="00D25576">
        <w:tc>
          <w:tcPr>
            <w:tcW w:w="4441" w:type="dxa"/>
          </w:tcPr>
          <w:p w14:paraId="5BAB57EE" w14:textId="77777777" w:rsidR="00D25576" w:rsidRPr="007E50F9" w:rsidRDefault="00D25576" w:rsidP="00130C51">
            <w:pPr>
              <w:pStyle w:val="Header"/>
              <w:rPr>
                <w:sz w:val="22"/>
              </w:rPr>
            </w:pPr>
            <w:r w:rsidRPr="007E50F9">
              <w:rPr>
                <w:sz w:val="22"/>
              </w:rPr>
              <w:t>Waste Disposer</w:t>
            </w:r>
          </w:p>
        </w:tc>
        <w:tc>
          <w:tcPr>
            <w:tcW w:w="4441" w:type="dxa"/>
          </w:tcPr>
          <w:p w14:paraId="57592E5C" w14:textId="77777777" w:rsidR="00D25576" w:rsidRPr="007E50F9" w:rsidRDefault="00D25576" w:rsidP="00130C51">
            <w:pPr>
              <w:pStyle w:val="Header"/>
              <w:rPr>
                <w:sz w:val="22"/>
              </w:rPr>
            </w:pPr>
            <w:r w:rsidRPr="007E50F9">
              <w:rPr>
                <w:sz w:val="22"/>
              </w:rPr>
              <w:t>Recycler</w:t>
            </w:r>
          </w:p>
        </w:tc>
      </w:tr>
      <w:tr w:rsidR="00D25576" w:rsidRPr="007E50F9" w14:paraId="4817F0BB" w14:textId="77777777" w:rsidTr="00D25576">
        <w:tc>
          <w:tcPr>
            <w:tcW w:w="4441" w:type="dxa"/>
          </w:tcPr>
          <w:p w14:paraId="27A61D5B" w14:textId="77777777" w:rsidR="00D25576" w:rsidRPr="007E50F9" w:rsidRDefault="00D25576" w:rsidP="00130C51">
            <w:pPr>
              <w:pStyle w:val="Header"/>
              <w:rPr>
                <w:sz w:val="22"/>
              </w:rPr>
            </w:pPr>
            <w:r w:rsidRPr="007E50F9">
              <w:rPr>
                <w:sz w:val="22"/>
              </w:rPr>
              <w:t>Dictionary Support Group</w:t>
            </w:r>
          </w:p>
        </w:tc>
        <w:tc>
          <w:tcPr>
            <w:tcW w:w="4441" w:type="dxa"/>
          </w:tcPr>
          <w:p w14:paraId="2AC0F8DD" w14:textId="77777777" w:rsidR="00D25576" w:rsidRPr="007E50F9" w:rsidRDefault="00D25576" w:rsidP="00130C51">
            <w:pPr>
              <w:pStyle w:val="Header"/>
              <w:rPr>
                <w:sz w:val="22"/>
              </w:rPr>
            </w:pPr>
            <w:r w:rsidRPr="007E50F9">
              <w:rPr>
                <w:sz w:val="22"/>
              </w:rPr>
              <w:t>Clinical Decision support</w:t>
            </w:r>
          </w:p>
        </w:tc>
      </w:tr>
      <w:tr w:rsidR="00D25576" w:rsidRPr="007E50F9" w14:paraId="6FB74743" w14:textId="77777777" w:rsidTr="00D25576">
        <w:tc>
          <w:tcPr>
            <w:tcW w:w="4441" w:type="dxa"/>
          </w:tcPr>
          <w:p w14:paraId="597B037C" w14:textId="77777777" w:rsidR="00D25576" w:rsidRPr="007E50F9" w:rsidRDefault="00D25576" w:rsidP="00130C51">
            <w:pPr>
              <w:pStyle w:val="Header"/>
              <w:rPr>
                <w:sz w:val="22"/>
                <w:lang w:val="fr-FR"/>
              </w:rPr>
            </w:pPr>
            <w:proofErr w:type="spellStart"/>
            <w:r w:rsidRPr="007E50F9">
              <w:rPr>
                <w:sz w:val="22"/>
                <w:lang w:val="fr-FR"/>
              </w:rPr>
              <w:t>Other</w:t>
            </w:r>
            <w:proofErr w:type="spellEnd"/>
            <w:r w:rsidRPr="007E50F9">
              <w:rPr>
                <w:sz w:val="22"/>
                <w:lang w:val="fr-FR"/>
              </w:rPr>
              <w:t xml:space="preserve"> </w:t>
            </w:r>
            <w:proofErr w:type="spellStart"/>
            <w:r w:rsidRPr="007E50F9">
              <w:rPr>
                <w:sz w:val="22"/>
                <w:lang w:val="fr-FR"/>
              </w:rPr>
              <w:t>Carer</w:t>
            </w:r>
            <w:proofErr w:type="spellEnd"/>
            <w:r w:rsidRPr="007E50F9">
              <w:rPr>
                <w:sz w:val="22"/>
                <w:lang w:val="fr-FR"/>
              </w:rPr>
              <w:t xml:space="preserve"> (</w:t>
            </w:r>
            <w:proofErr w:type="spellStart"/>
            <w:r w:rsidRPr="007E50F9">
              <w:rPr>
                <w:sz w:val="22"/>
                <w:lang w:val="fr-FR"/>
              </w:rPr>
              <w:t>PAMs</w:t>
            </w:r>
            <w:proofErr w:type="spellEnd"/>
            <w:r w:rsidRPr="007E50F9">
              <w:rPr>
                <w:sz w:val="22"/>
                <w:lang w:val="fr-FR"/>
              </w:rPr>
              <w:t xml:space="preserve">, </w:t>
            </w:r>
            <w:proofErr w:type="spellStart"/>
            <w:r w:rsidRPr="007E50F9">
              <w:rPr>
                <w:sz w:val="22"/>
                <w:lang w:val="fr-FR"/>
              </w:rPr>
              <w:t>clinical</w:t>
            </w:r>
            <w:proofErr w:type="spellEnd"/>
            <w:r w:rsidRPr="007E50F9">
              <w:rPr>
                <w:sz w:val="22"/>
                <w:lang w:val="fr-FR"/>
              </w:rPr>
              <w:t xml:space="preserve"> support services etc.)</w:t>
            </w:r>
          </w:p>
        </w:tc>
        <w:tc>
          <w:tcPr>
            <w:tcW w:w="4441" w:type="dxa"/>
          </w:tcPr>
          <w:p w14:paraId="5F4185CF" w14:textId="77777777" w:rsidR="00D25576" w:rsidRPr="007E50F9" w:rsidRDefault="00D25576" w:rsidP="00130C51">
            <w:pPr>
              <w:pStyle w:val="Header"/>
              <w:rPr>
                <w:sz w:val="22"/>
              </w:rPr>
            </w:pPr>
            <w:r w:rsidRPr="007E50F9">
              <w:rPr>
                <w:sz w:val="22"/>
              </w:rPr>
              <w:t>Researchers</w:t>
            </w:r>
          </w:p>
        </w:tc>
      </w:tr>
    </w:tbl>
    <w:p w14:paraId="6535D936" w14:textId="77777777" w:rsidR="00D25576" w:rsidRPr="007E50F9" w:rsidRDefault="00D25576" w:rsidP="00130C51">
      <w:pPr>
        <w:pStyle w:val="BodyTextIndent20"/>
        <w:rPr>
          <w:rFonts w:cs="Arial"/>
        </w:rPr>
      </w:pPr>
    </w:p>
    <w:p w14:paraId="5DDAE0D4" w14:textId="77777777" w:rsidR="00D25576" w:rsidRPr="007E50F9" w:rsidRDefault="00D25576" w:rsidP="00130C51">
      <w:pPr>
        <w:pStyle w:val="BodyTextIndent20"/>
        <w:rPr>
          <w:rFonts w:cs="Arial"/>
        </w:rPr>
      </w:pPr>
    </w:p>
    <w:p w14:paraId="30F01AA7" w14:textId="77777777" w:rsidR="00D25576" w:rsidRPr="007E50F9" w:rsidRDefault="00D25576" w:rsidP="00130C51">
      <w:pPr>
        <w:pStyle w:val="BodyTextIndent20"/>
        <w:rPr>
          <w:rFonts w:cs="Arial"/>
        </w:rPr>
      </w:pPr>
    </w:p>
    <w:p w14:paraId="063B5941" w14:textId="77777777" w:rsidR="00D25576" w:rsidRPr="007E50F9" w:rsidRDefault="00D25576" w:rsidP="00130C51">
      <w:pPr>
        <w:pStyle w:val="BodyTextIndent20"/>
        <w:ind w:left="0"/>
        <w:rPr>
          <w:rFonts w:cs="Arial"/>
          <w:sz w:val="22"/>
        </w:rPr>
      </w:pPr>
    </w:p>
    <w:p w14:paraId="2DDBCB43" w14:textId="77777777" w:rsidR="00D25576" w:rsidRPr="007E50F9" w:rsidRDefault="00D25576" w:rsidP="00130C51">
      <w:pPr>
        <w:pStyle w:val="BodyTextIndent20"/>
        <w:ind w:left="0"/>
        <w:rPr>
          <w:rFonts w:cs="Arial"/>
          <w:sz w:val="22"/>
        </w:rPr>
      </w:pPr>
      <w:r w:rsidRPr="007E50F9">
        <w:rPr>
          <w:rFonts w:cs="Arial"/>
          <w:sz w:val="22"/>
        </w:rPr>
        <w:t>This specification avoids an All-Function Drug Dictionary</w:t>
      </w:r>
      <w:r w:rsidRPr="007E50F9">
        <w:rPr>
          <w:rFonts w:cs="Arial"/>
          <w:b/>
          <w:sz w:val="22"/>
        </w:rPr>
        <w:t xml:space="preserve"> </w:t>
      </w:r>
      <w:r w:rsidRPr="007E50F9">
        <w:rPr>
          <w:rFonts w:cs="Arial"/>
          <w:sz w:val="22"/>
        </w:rPr>
        <w:t xml:space="preserve">which would aim to satisfy </w:t>
      </w:r>
      <w:proofErr w:type="gramStart"/>
      <w:r w:rsidRPr="007E50F9">
        <w:rPr>
          <w:rFonts w:cs="Arial"/>
          <w:sz w:val="22"/>
        </w:rPr>
        <w:t>all of</w:t>
      </w:r>
      <w:proofErr w:type="gramEnd"/>
      <w:r w:rsidRPr="007E50F9">
        <w:rPr>
          <w:rFonts w:cs="Arial"/>
          <w:sz w:val="22"/>
        </w:rPr>
        <w:t xml:space="preserve"> the various needs relating to medicinal products within the NHS.  The construction of a comprehensive dictionary would be a major undertaking and there would be a considerable ongoing maintenance responsibility.   Limiting the specification to a minimalist representation which would only specify those features of medicinal products that are commonly required by all users is also avoided since it would not be sufficient </w:t>
      </w:r>
      <w:proofErr w:type="gramStart"/>
      <w:r w:rsidRPr="007E50F9">
        <w:rPr>
          <w:rFonts w:cs="Arial"/>
          <w:sz w:val="22"/>
        </w:rPr>
        <w:t>in itself to</w:t>
      </w:r>
      <w:proofErr w:type="gramEnd"/>
      <w:r w:rsidRPr="007E50F9">
        <w:rPr>
          <w:rFonts w:cs="Arial"/>
          <w:sz w:val="22"/>
        </w:rPr>
        <w:t xml:space="preserve"> support any particular activity such as prescribing or dispensing.</w:t>
      </w:r>
    </w:p>
    <w:p w14:paraId="6411891A" w14:textId="77777777" w:rsidR="00D25576" w:rsidRPr="007E50F9" w:rsidRDefault="00D25576" w:rsidP="00130C51">
      <w:pPr>
        <w:pStyle w:val="BodyTextIndent20"/>
        <w:ind w:left="0"/>
        <w:rPr>
          <w:rFonts w:cs="Arial"/>
        </w:rPr>
      </w:pPr>
    </w:p>
    <w:p w14:paraId="0FC59A64" w14:textId="77777777" w:rsidR="00D25576" w:rsidRPr="007E50F9" w:rsidRDefault="00D25576" w:rsidP="00130C51">
      <w:pPr>
        <w:pStyle w:val="BodyTextIndent20"/>
        <w:ind w:left="0"/>
        <w:rPr>
          <w:rFonts w:cs="Arial"/>
          <w:sz w:val="22"/>
        </w:rPr>
      </w:pPr>
      <w:r w:rsidRPr="007E50F9">
        <w:rPr>
          <w:rFonts w:cs="Arial"/>
          <w:sz w:val="22"/>
        </w:rPr>
        <w:t>For these reasons it has been decided at the Programme Board that neither the minimalist nor the maximalist approach is acceptable and that the optimal product is a dictionary whose entries are described in Table 2. This approach has been endorsed the NHS Information Standards Board in granting NHS ‘Fundamental’ standard status to the dictionary.</w:t>
      </w:r>
    </w:p>
    <w:p w14:paraId="2AC0B00B" w14:textId="77777777" w:rsidR="00D25576" w:rsidRPr="007E50F9" w:rsidRDefault="00D25576" w:rsidP="00130C51">
      <w:pPr>
        <w:pStyle w:val="BodyTextIndent20"/>
        <w:ind w:left="0"/>
        <w:rPr>
          <w:rFonts w:cs="Arial"/>
          <w:sz w:val="22"/>
        </w:rPr>
      </w:pPr>
    </w:p>
    <w:p w14:paraId="3D2E54F0" w14:textId="77777777" w:rsidR="00D25576" w:rsidRPr="007E50F9" w:rsidRDefault="00D25576" w:rsidP="00130C51">
      <w:pPr>
        <w:pStyle w:val="BodyTextIndent20"/>
        <w:keepNext/>
        <w:keepLines/>
        <w:ind w:left="0"/>
        <w:rPr>
          <w:rFonts w:cs="Arial"/>
          <w:sz w:val="22"/>
        </w:rPr>
      </w:pPr>
      <w:r w:rsidRPr="007E50F9">
        <w:rPr>
          <w:rFonts w:cs="Arial"/>
          <w:sz w:val="22"/>
        </w:rPr>
        <w:t>Table 2: Information elements within the scope of the NHS dictionary of medicines and devices</w:t>
      </w:r>
    </w:p>
    <w:p w14:paraId="357D44D8" w14:textId="77777777" w:rsidR="00D25576" w:rsidRPr="007E50F9" w:rsidRDefault="00D25576" w:rsidP="00130C51">
      <w:pPr>
        <w:pStyle w:val="BodyTextIndent20"/>
        <w:keepNext/>
        <w:keepLines/>
        <w:ind w:left="578"/>
        <w:rPr>
          <w:rFonts w:cs="Arial"/>
          <w:sz w:val="22"/>
        </w:rPr>
      </w:pPr>
    </w:p>
    <w:tbl>
      <w:tblPr>
        <w:tblW w:w="0" w:type="auto"/>
        <w:tblInd w:w="675" w:type="dxa"/>
        <w:tblLayout w:type="fixed"/>
        <w:tblLook w:val="0000" w:firstRow="0" w:lastRow="0" w:firstColumn="0" w:lastColumn="0" w:noHBand="0" w:noVBand="0"/>
      </w:tblPr>
      <w:tblGrid>
        <w:gridCol w:w="3756"/>
        <w:gridCol w:w="4182"/>
      </w:tblGrid>
      <w:tr w:rsidR="00D25576" w:rsidRPr="007E50F9" w14:paraId="6C6EB0F0" w14:textId="77777777" w:rsidTr="00D25576">
        <w:trPr>
          <w:cantSplit/>
        </w:trPr>
        <w:tc>
          <w:tcPr>
            <w:tcW w:w="3756" w:type="dxa"/>
          </w:tcPr>
          <w:p w14:paraId="21C6DB27" w14:textId="77777777" w:rsidR="00D25576" w:rsidRPr="007E50F9" w:rsidRDefault="00D25576" w:rsidP="00130C51">
            <w:pPr>
              <w:pStyle w:val="BodyTextIndent20"/>
              <w:keepNext/>
              <w:ind w:left="0"/>
              <w:rPr>
                <w:rFonts w:cs="Arial"/>
                <w:sz w:val="22"/>
              </w:rPr>
            </w:pPr>
            <w:r w:rsidRPr="007E50F9">
              <w:rPr>
                <w:rFonts w:cs="Arial"/>
                <w:sz w:val="22"/>
              </w:rPr>
              <w:t>Product Identification</w:t>
            </w:r>
          </w:p>
        </w:tc>
        <w:tc>
          <w:tcPr>
            <w:tcW w:w="4182" w:type="dxa"/>
          </w:tcPr>
          <w:p w14:paraId="64D221FC" w14:textId="77777777" w:rsidR="00D25576" w:rsidRPr="007E50F9" w:rsidRDefault="00D25576" w:rsidP="00130C51">
            <w:pPr>
              <w:pStyle w:val="BodyTextIndent20"/>
              <w:keepNext/>
              <w:ind w:left="0"/>
              <w:rPr>
                <w:rFonts w:cs="Arial"/>
                <w:sz w:val="22"/>
              </w:rPr>
            </w:pPr>
            <w:r w:rsidRPr="007E50F9">
              <w:rPr>
                <w:rFonts w:cs="Arial"/>
                <w:sz w:val="22"/>
              </w:rPr>
              <w:t>Medicinal Product Names</w:t>
            </w:r>
          </w:p>
        </w:tc>
      </w:tr>
      <w:tr w:rsidR="00D25576" w:rsidRPr="007E50F9" w14:paraId="2149C484" w14:textId="77777777" w:rsidTr="00D25576">
        <w:trPr>
          <w:cantSplit/>
        </w:trPr>
        <w:tc>
          <w:tcPr>
            <w:tcW w:w="3756" w:type="dxa"/>
          </w:tcPr>
          <w:p w14:paraId="6D86D2B5" w14:textId="77777777" w:rsidR="00D25576" w:rsidRPr="007E50F9" w:rsidRDefault="00D25576" w:rsidP="00130C51">
            <w:pPr>
              <w:pStyle w:val="BodyTextIndent20"/>
              <w:keepNext/>
              <w:ind w:left="0"/>
              <w:rPr>
                <w:rFonts w:cs="Arial"/>
                <w:sz w:val="22"/>
              </w:rPr>
            </w:pPr>
          </w:p>
        </w:tc>
        <w:tc>
          <w:tcPr>
            <w:tcW w:w="4182" w:type="dxa"/>
          </w:tcPr>
          <w:p w14:paraId="684E5CC4" w14:textId="77777777" w:rsidR="00D25576" w:rsidRPr="007E50F9" w:rsidRDefault="00D25576" w:rsidP="00130C51">
            <w:pPr>
              <w:pStyle w:val="BodyTextIndent20"/>
              <w:keepNext/>
              <w:ind w:left="0"/>
              <w:rPr>
                <w:rFonts w:cs="Arial"/>
                <w:sz w:val="22"/>
              </w:rPr>
            </w:pPr>
            <w:r w:rsidRPr="007E50F9">
              <w:rPr>
                <w:rFonts w:cs="Arial"/>
                <w:sz w:val="22"/>
              </w:rPr>
              <w:t>Strength</w:t>
            </w:r>
          </w:p>
        </w:tc>
      </w:tr>
      <w:tr w:rsidR="00D25576" w:rsidRPr="007E50F9" w14:paraId="7AD2A1F9" w14:textId="77777777" w:rsidTr="00D25576">
        <w:trPr>
          <w:cantSplit/>
        </w:trPr>
        <w:tc>
          <w:tcPr>
            <w:tcW w:w="3756" w:type="dxa"/>
          </w:tcPr>
          <w:p w14:paraId="2604B25A" w14:textId="77777777" w:rsidR="00D25576" w:rsidRPr="007E50F9" w:rsidRDefault="00D25576" w:rsidP="00130C51">
            <w:pPr>
              <w:pStyle w:val="BodyTextIndent20"/>
              <w:keepNext/>
              <w:ind w:left="0"/>
              <w:rPr>
                <w:rFonts w:cs="Arial"/>
                <w:sz w:val="22"/>
              </w:rPr>
            </w:pPr>
            <w:r w:rsidRPr="007E50F9">
              <w:rPr>
                <w:rFonts w:cs="Arial"/>
                <w:sz w:val="22"/>
              </w:rPr>
              <w:t>Route of Administration</w:t>
            </w:r>
          </w:p>
        </w:tc>
        <w:tc>
          <w:tcPr>
            <w:tcW w:w="4182" w:type="dxa"/>
          </w:tcPr>
          <w:p w14:paraId="1D3AFB97" w14:textId="77777777" w:rsidR="00D25576" w:rsidRPr="007E50F9" w:rsidRDefault="00D25576" w:rsidP="00130C51">
            <w:pPr>
              <w:pStyle w:val="BodyTextIndent20"/>
              <w:keepNext/>
              <w:ind w:left="0"/>
              <w:rPr>
                <w:rFonts w:cs="Arial"/>
                <w:sz w:val="22"/>
              </w:rPr>
            </w:pPr>
            <w:r w:rsidRPr="007E50F9">
              <w:rPr>
                <w:rFonts w:cs="Arial"/>
                <w:sz w:val="22"/>
              </w:rPr>
              <w:t>Pack Information</w:t>
            </w:r>
          </w:p>
        </w:tc>
      </w:tr>
      <w:tr w:rsidR="00D25576" w:rsidRPr="007E50F9" w14:paraId="32E23723" w14:textId="77777777" w:rsidTr="00D25576">
        <w:trPr>
          <w:cantSplit/>
        </w:trPr>
        <w:tc>
          <w:tcPr>
            <w:tcW w:w="3756" w:type="dxa"/>
          </w:tcPr>
          <w:p w14:paraId="7D9CD0A7" w14:textId="77777777" w:rsidR="00D25576" w:rsidRPr="007E50F9" w:rsidRDefault="00D25576" w:rsidP="00130C51">
            <w:pPr>
              <w:pStyle w:val="BodyTextIndent20"/>
              <w:keepNext/>
              <w:ind w:left="0"/>
              <w:rPr>
                <w:rFonts w:cs="Arial"/>
                <w:sz w:val="22"/>
              </w:rPr>
            </w:pPr>
            <w:r w:rsidRPr="007E50F9">
              <w:rPr>
                <w:rFonts w:cs="Arial"/>
                <w:sz w:val="22"/>
              </w:rPr>
              <w:t>Price</w:t>
            </w:r>
          </w:p>
        </w:tc>
        <w:tc>
          <w:tcPr>
            <w:tcW w:w="4182" w:type="dxa"/>
          </w:tcPr>
          <w:p w14:paraId="03FD98F9" w14:textId="77777777" w:rsidR="00D25576" w:rsidRPr="007E50F9" w:rsidRDefault="00D25576" w:rsidP="00130C51">
            <w:pPr>
              <w:pStyle w:val="BodyTextIndent20"/>
              <w:keepNext/>
              <w:ind w:left="0"/>
              <w:rPr>
                <w:rFonts w:cs="Arial"/>
                <w:sz w:val="22"/>
              </w:rPr>
            </w:pPr>
            <w:r w:rsidRPr="007E50F9">
              <w:rPr>
                <w:rFonts w:cs="Arial"/>
                <w:sz w:val="22"/>
              </w:rPr>
              <w:t>Ingredient substances</w:t>
            </w:r>
          </w:p>
        </w:tc>
      </w:tr>
      <w:tr w:rsidR="00D25576" w:rsidRPr="007E50F9" w14:paraId="5A54124A" w14:textId="77777777" w:rsidTr="00D25576">
        <w:trPr>
          <w:cantSplit/>
        </w:trPr>
        <w:tc>
          <w:tcPr>
            <w:tcW w:w="3756" w:type="dxa"/>
          </w:tcPr>
          <w:p w14:paraId="2B6A19C6" w14:textId="77777777" w:rsidR="00D25576" w:rsidRPr="007E50F9" w:rsidRDefault="00D25576" w:rsidP="00130C51">
            <w:pPr>
              <w:pStyle w:val="BodyTextIndent20"/>
              <w:keepNext/>
              <w:ind w:left="0"/>
              <w:rPr>
                <w:rFonts w:cs="Arial"/>
                <w:sz w:val="22"/>
              </w:rPr>
            </w:pPr>
            <w:r w:rsidRPr="007E50F9">
              <w:rPr>
                <w:rFonts w:cs="Arial"/>
                <w:sz w:val="22"/>
              </w:rPr>
              <w:t>Legal Status</w:t>
            </w:r>
          </w:p>
        </w:tc>
        <w:tc>
          <w:tcPr>
            <w:tcW w:w="4182" w:type="dxa"/>
          </w:tcPr>
          <w:p w14:paraId="206B9587" w14:textId="77777777" w:rsidR="00D25576" w:rsidRPr="007E50F9" w:rsidRDefault="00D25576" w:rsidP="00130C51">
            <w:pPr>
              <w:pStyle w:val="BodyTextIndent20"/>
              <w:keepNext/>
              <w:ind w:left="0"/>
              <w:rPr>
                <w:rFonts w:cs="Arial"/>
                <w:sz w:val="22"/>
              </w:rPr>
            </w:pPr>
            <w:r w:rsidRPr="007E50F9">
              <w:rPr>
                <w:rFonts w:cs="Arial"/>
                <w:sz w:val="22"/>
              </w:rPr>
              <w:t>Form</w:t>
            </w:r>
          </w:p>
        </w:tc>
      </w:tr>
      <w:tr w:rsidR="00D25576" w:rsidRPr="007E50F9" w14:paraId="00C48A8C" w14:textId="77777777" w:rsidTr="00D25576">
        <w:trPr>
          <w:cantSplit/>
        </w:trPr>
        <w:tc>
          <w:tcPr>
            <w:tcW w:w="3756" w:type="dxa"/>
          </w:tcPr>
          <w:p w14:paraId="664E8E34" w14:textId="77777777" w:rsidR="00D25576" w:rsidRPr="007E50F9" w:rsidRDefault="00D25576" w:rsidP="00130C51">
            <w:pPr>
              <w:pStyle w:val="BodyTextIndent20"/>
              <w:keepNext/>
              <w:ind w:left="0"/>
              <w:rPr>
                <w:rFonts w:cs="Arial"/>
                <w:sz w:val="22"/>
              </w:rPr>
            </w:pPr>
            <w:r w:rsidRPr="007E50F9">
              <w:rPr>
                <w:rFonts w:cs="Arial"/>
                <w:sz w:val="22"/>
              </w:rPr>
              <w:t xml:space="preserve">Units of weight, </w:t>
            </w:r>
            <w:proofErr w:type="gramStart"/>
            <w:r w:rsidRPr="007E50F9">
              <w:rPr>
                <w:rFonts w:cs="Arial"/>
                <w:sz w:val="22"/>
              </w:rPr>
              <w:t>volume</w:t>
            </w:r>
            <w:proofErr w:type="gramEnd"/>
            <w:r w:rsidRPr="007E50F9">
              <w:rPr>
                <w:rFonts w:cs="Arial"/>
                <w:sz w:val="22"/>
              </w:rPr>
              <w:t xml:space="preserve"> and strength</w:t>
            </w:r>
          </w:p>
          <w:p w14:paraId="6EB23B40" w14:textId="77777777" w:rsidR="00D25576" w:rsidRPr="007E50F9" w:rsidRDefault="00D25576" w:rsidP="00130C51">
            <w:pPr>
              <w:pStyle w:val="BodyTextIndent20"/>
              <w:keepNext/>
              <w:ind w:left="0"/>
              <w:rPr>
                <w:rFonts w:cs="Arial"/>
                <w:sz w:val="22"/>
              </w:rPr>
            </w:pPr>
            <w:r w:rsidRPr="007E50F9">
              <w:rPr>
                <w:rFonts w:cs="Arial"/>
                <w:sz w:val="22"/>
              </w:rPr>
              <w:t>Supplier identity</w:t>
            </w:r>
          </w:p>
        </w:tc>
        <w:tc>
          <w:tcPr>
            <w:tcW w:w="4182" w:type="dxa"/>
          </w:tcPr>
          <w:p w14:paraId="469808B3" w14:textId="77777777" w:rsidR="00D25576" w:rsidRPr="007E50F9" w:rsidRDefault="00D25576" w:rsidP="00130C51">
            <w:pPr>
              <w:pStyle w:val="BodyTextIndent20"/>
              <w:keepNext/>
              <w:ind w:left="0"/>
              <w:rPr>
                <w:rFonts w:cs="Arial"/>
                <w:sz w:val="22"/>
              </w:rPr>
            </w:pPr>
            <w:r w:rsidRPr="007E50F9">
              <w:rPr>
                <w:rFonts w:cs="Arial"/>
                <w:sz w:val="22"/>
              </w:rPr>
              <w:t>Certain specified additive substances (excipients)</w:t>
            </w:r>
          </w:p>
          <w:p w14:paraId="51929E02" w14:textId="77777777" w:rsidR="00D25576" w:rsidRPr="007E50F9" w:rsidRDefault="00D25576" w:rsidP="00130C51">
            <w:pPr>
              <w:pStyle w:val="BodyTextIndent20"/>
              <w:keepNext/>
              <w:ind w:left="0"/>
              <w:rPr>
                <w:rFonts w:cs="Arial"/>
                <w:sz w:val="22"/>
              </w:rPr>
            </w:pPr>
            <w:r w:rsidRPr="007E50F9">
              <w:rPr>
                <w:rFonts w:cs="Arial"/>
                <w:sz w:val="22"/>
              </w:rPr>
              <w:t>Reimbursement information</w:t>
            </w:r>
          </w:p>
        </w:tc>
      </w:tr>
    </w:tbl>
    <w:p w14:paraId="0F03CBD8" w14:textId="77777777" w:rsidR="00D25576" w:rsidRPr="007E50F9" w:rsidRDefault="00D25576" w:rsidP="00130C51">
      <w:pPr>
        <w:pStyle w:val="BodyTextIndent20"/>
        <w:ind w:left="0"/>
        <w:rPr>
          <w:rFonts w:cs="Arial"/>
          <w:sz w:val="22"/>
        </w:rPr>
      </w:pPr>
    </w:p>
    <w:p w14:paraId="1FAFCCAD" w14:textId="77777777" w:rsidR="00D25576" w:rsidRPr="007E50F9" w:rsidRDefault="00D25576" w:rsidP="00130C51">
      <w:pPr>
        <w:pStyle w:val="BodyTextIndent20"/>
        <w:rPr>
          <w:rFonts w:cs="Arial"/>
          <w:sz w:val="22"/>
        </w:rPr>
      </w:pPr>
      <w:r w:rsidRPr="007E50F9">
        <w:rPr>
          <w:rFonts w:cs="Arial"/>
          <w:sz w:val="22"/>
        </w:rPr>
        <w:t xml:space="preserve">In </w:t>
      </w:r>
      <w:proofErr w:type="gramStart"/>
      <w:r w:rsidRPr="007E50F9">
        <w:rPr>
          <w:rFonts w:cs="Arial"/>
          <w:sz w:val="22"/>
        </w:rPr>
        <w:t>addition</w:t>
      </w:r>
      <w:proofErr w:type="gramEnd"/>
      <w:r w:rsidRPr="007E50F9">
        <w:rPr>
          <w:rFonts w:cs="Arial"/>
          <w:sz w:val="22"/>
        </w:rPr>
        <w:t xml:space="preserve"> the dictionary will provide the following code lists for:</w:t>
      </w:r>
    </w:p>
    <w:p w14:paraId="364BD876" w14:textId="77777777" w:rsidR="00D25576" w:rsidRPr="007E50F9" w:rsidRDefault="00D25576" w:rsidP="00130C51">
      <w:pPr>
        <w:pStyle w:val="BodyTextIndent20"/>
        <w:numPr>
          <w:ilvl w:val="0"/>
          <w:numId w:val="7"/>
        </w:numPr>
        <w:tabs>
          <w:tab w:val="clear" w:pos="360"/>
          <w:tab w:val="num" w:pos="1800"/>
        </w:tabs>
        <w:ind w:left="1800"/>
        <w:rPr>
          <w:rFonts w:cs="Arial"/>
          <w:sz w:val="22"/>
        </w:rPr>
      </w:pPr>
      <w:r w:rsidRPr="007E50F9">
        <w:rPr>
          <w:rFonts w:cs="Arial"/>
          <w:sz w:val="22"/>
        </w:rPr>
        <w:lastRenderedPageBreak/>
        <w:t>forms &amp; routes of administration</w:t>
      </w:r>
    </w:p>
    <w:p w14:paraId="16BBED44" w14:textId="77777777" w:rsidR="00D25576" w:rsidRPr="007E50F9" w:rsidRDefault="00D25576" w:rsidP="00130C51">
      <w:pPr>
        <w:pStyle w:val="BodyTextIndent20"/>
        <w:numPr>
          <w:ilvl w:val="0"/>
          <w:numId w:val="7"/>
        </w:numPr>
        <w:tabs>
          <w:tab w:val="clear" w:pos="360"/>
          <w:tab w:val="num" w:pos="1800"/>
        </w:tabs>
        <w:ind w:left="1800"/>
        <w:rPr>
          <w:rFonts w:cs="Arial"/>
          <w:sz w:val="22"/>
        </w:rPr>
      </w:pPr>
      <w:r w:rsidRPr="007E50F9">
        <w:rPr>
          <w:rFonts w:cs="Arial"/>
          <w:sz w:val="22"/>
        </w:rPr>
        <w:t>medicinal product suppliers</w:t>
      </w:r>
    </w:p>
    <w:p w14:paraId="428A02F3" w14:textId="77777777" w:rsidR="00D25576" w:rsidRPr="007E50F9" w:rsidRDefault="00D25576" w:rsidP="00130C51">
      <w:pPr>
        <w:pStyle w:val="BodyTextIndent20"/>
        <w:numPr>
          <w:ilvl w:val="0"/>
          <w:numId w:val="7"/>
        </w:numPr>
        <w:tabs>
          <w:tab w:val="clear" w:pos="360"/>
          <w:tab w:val="num" w:pos="1800"/>
        </w:tabs>
        <w:ind w:left="1800"/>
        <w:rPr>
          <w:rFonts w:cs="Arial"/>
          <w:sz w:val="22"/>
        </w:rPr>
      </w:pPr>
      <w:r w:rsidRPr="007E50F9">
        <w:rPr>
          <w:rFonts w:cs="Arial"/>
          <w:sz w:val="22"/>
        </w:rPr>
        <w:t xml:space="preserve">substances encountered in medicinal </w:t>
      </w:r>
      <w:proofErr w:type="gramStart"/>
      <w:r w:rsidRPr="007E50F9">
        <w:rPr>
          <w:rFonts w:cs="Arial"/>
          <w:sz w:val="22"/>
        </w:rPr>
        <w:t>products</w:t>
      </w:r>
      <w:proofErr w:type="gramEnd"/>
    </w:p>
    <w:p w14:paraId="439FF56D" w14:textId="77777777" w:rsidR="00D25576" w:rsidRPr="007E50F9" w:rsidRDefault="00D25576" w:rsidP="00130C51">
      <w:pPr>
        <w:pStyle w:val="BodyTextIndent20"/>
        <w:numPr>
          <w:ilvl w:val="0"/>
          <w:numId w:val="7"/>
        </w:numPr>
        <w:tabs>
          <w:tab w:val="clear" w:pos="360"/>
          <w:tab w:val="num" w:pos="1800"/>
        </w:tabs>
        <w:ind w:left="1800"/>
        <w:rPr>
          <w:rFonts w:cs="Arial"/>
          <w:sz w:val="22"/>
        </w:rPr>
      </w:pPr>
      <w:r w:rsidRPr="007E50F9">
        <w:rPr>
          <w:rFonts w:cs="Arial"/>
          <w:sz w:val="22"/>
        </w:rPr>
        <w:t xml:space="preserve">units of weight, </w:t>
      </w:r>
      <w:proofErr w:type="gramStart"/>
      <w:r w:rsidRPr="007E50F9">
        <w:rPr>
          <w:rFonts w:cs="Arial"/>
          <w:sz w:val="22"/>
        </w:rPr>
        <w:t>volume</w:t>
      </w:r>
      <w:proofErr w:type="gramEnd"/>
      <w:r w:rsidRPr="007E50F9">
        <w:rPr>
          <w:rFonts w:cs="Arial"/>
          <w:sz w:val="22"/>
        </w:rPr>
        <w:t xml:space="preserve"> and strength</w:t>
      </w:r>
    </w:p>
    <w:p w14:paraId="6A972592" w14:textId="77777777" w:rsidR="00D25576" w:rsidRPr="007E50F9" w:rsidRDefault="00D25576" w:rsidP="00130C51">
      <w:pPr>
        <w:pStyle w:val="BodyTextIndent20"/>
        <w:ind w:left="0"/>
        <w:rPr>
          <w:rFonts w:cs="Arial"/>
          <w:sz w:val="22"/>
        </w:rPr>
      </w:pPr>
    </w:p>
    <w:p w14:paraId="43893D1D" w14:textId="77777777" w:rsidR="00D25576" w:rsidRPr="007E50F9" w:rsidRDefault="00D25576" w:rsidP="00130C51">
      <w:pPr>
        <w:pStyle w:val="TableText"/>
        <w:spacing w:before="0" w:after="0"/>
        <w:jc w:val="left"/>
        <w:rPr>
          <w:rFonts w:cs="Arial"/>
        </w:rPr>
      </w:pPr>
      <w:r w:rsidRPr="007E50F9">
        <w:rPr>
          <w:rFonts w:cs="Arial"/>
        </w:rPr>
        <w:t xml:space="preserve">Examples of the </w:t>
      </w:r>
      <w:proofErr w:type="gramStart"/>
      <w:r w:rsidRPr="007E50F9">
        <w:rPr>
          <w:rFonts w:cs="Arial"/>
        </w:rPr>
        <w:t>knowledge based</w:t>
      </w:r>
      <w:proofErr w:type="gramEnd"/>
      <w:r w:rsidRPr="007E50F9">
        <w:rPr>
          <w:rFonts w:cs="Arial"/>
        </w:rPr>
        <w:t xml:space="preserve"> information that is not to be considered are represented in Table 3.</w:t>
      </w:r>
    </w:p>
    <w:p w14:paraId="02FA4AAB" w14:textId="77777777" w:rsidR="00D25576" w:rsidRPr="007E50F9" w:rsidRDefault="00D25576" w:rsidP="00130C51">
      <w:pPr>
        <w:pStyle w:val="TableText"/>
        <w:spacing w:before="0" w:after="0"/>
        <w:jc w:val="left"/>
        <w:rPr>
          <w:rFonts w:cs="Arial"/>
          <w:sz w:val="20"/>
        </w:rPr>
      </w:pPr>
    </w:p>
    <w:p w14:paraId="570F4063" w14:textId="77777777" w:rsidR="00D25576" w:rsidRPr="007E50F9" w:rsidRDefault="00D25576" w:rsidP="00130C51">
      <w:pPr>
        <w:pStyle w:val="TableText"/>
        <w:spacing w:before="0" w:after="0"/>
        <w:jc w:val="left"/>
        <w:rPr>
          <w:rFonts w:cs="Arial"/>
        </w:rPr>
      </w:pPr>
      <w:r w:rsidRPr="007E50F9">
        <w:rPr>
          <w:rFonts w:cs="Arial"/>
        </w:rPr>
        <w:t>Table 3: Knowledge-based information elements outside the dictionary scope</w:t>
      </w:r>
    </w:p>
    <w:p w14:paraId="7F25EDA1" w14:textId="77777777" w:rsidR="00D25576" w:rsidRPr="007E50F9" w:rsidRDefault="00D25576" w:rsidP="00130C51">
      <w:pPr>
        <w:pStyle w:val="BodyTextIndent20"/>
        <w:rPr>
          <w:rFonts w:cs="Arial"/>
          <w:sz w:val="22"/>
        </w:rPr>
      </w:pPr>
    </w:p>
    <w:tbl>
      <w:tblPr>
        <w:tblW w:w="0" w:type="auto"/>
        <w:tblInd w:w="675" w:type="dxa"/>
        <w:tblLayout w:type="fixed"/>
        <w:tblLook w:val="0000" w:firstRow="0" w:lastRow="0" w:firstColumn="0" w:lastColumn="0" w:noHBand="0" w:noVBand="0"/>
      </w:tblPr>
      <w:tblGrid>
        <w:gridCol w:w="3756"/>
        <w:gridCol w:w="3757"/>
      </w:tblGrid>
      <w:tr w:rsidR="00D25576" w:rsidRPr="007E50F9" w14:paraId="22D9C141" w14:textId="77777777" w:rsidTr="00E817D2">
        <w:tc>
          <w:tcPr>
            <w:tcW w:w="3756" w:type="dxa"/>
          </w:tcPr>
          <w:p w14:paraId="6D1A3E42" w14:textId="77777777" w:rsidR="00D25576" w:rsidRPr="007E50F9" w:rsidRDefault="00D25576" w:rsidP="00130C51">
            <w:pPr>
              <w:pStyle w:val="BodyTextIndent20"/>
              <w:ind w:left="0"/>
              <w:rPr>
                <w:rFonts w:cs="Arial"/>
                <w:sz w:val="22"/>
              </w:rPr>
            </w:pPr>
            <w:r w:rsidRPr="007E50F9">
              <w:rPr>
                <w:rFonts w:cs="Arial"/>
                <w:sz w:val="22"/>
              </w:rPr>
              <w:t>Dose checking</w:t>
            </w:r>
          </w:p>
        </w:tc>
        <w:tc>
          <w:tcPr>
            <w:tcW w:w="3757" w:type="dxa"/>
          </w:tcPr>
          <w:p w14:paraId="22D36516" w14:textId="77777777" w:rsidR="00D25576" w:rsidRPr="007E50F9" w:rsidRDefault="00D25576" w:rsidP="00130C51">
            <w:pPr>
              <w:pStyle w:val="BodyTextIndent20"/>
              <w:ind w:left="0"/>
              <w:rPr>
                <w:rFonts w:cs="Arial"/>
                <w:sz w:val="22"/>
              </w:rPr>
            </w:pPr>
            <w:r w:rsidRPr="007E50F9">
              <w:rPr>
                <w:rFonts w:cs="Arial"/>
                <w:sz w:val="22"/>
              </w:rPr>
              <w:t>Normal dose range</w:t>
            </w:r>
          </w:p>
        </w:tc>
      </w:tr>
      <w:tr w:rsidR="00D25576" w:rsidRPr="007E50F9" w14:paraId="0BF99B5E" w14:textId="77777777" w:rsidTr="00E817D2">
        <w:tc>
          <w:tcPr>
            <w:tcW w:w="3756" w:type="dxa"/>
          </w:tcPr>
          <w:p w14:paraId="16D7A04D" w14:textId="77777777" w:rsidR="00D25576" w:rsidRPr="007E50F9" w:rsidRDefault="00D25576" w:rsidP="00130C51">
            <w:pPr>
              <w:pStyle w:val="BodyTextIndent20"/>
              <w:ind w:left="0"/>
              <w:rPr>
                <w:rFonts w:cs="Arial"/>
                <w:sz w:val="22"/>
              </w:rPr>
            </w:pPr>
            <w:r w:rsidRPr="007E50F9">
              <w:rPr>
                <w:rFonts w:cs="Arial"/>
                <w:sz w:val="22"/>
              </w:rPr>
              <w:t>Indications</w:t>
            </w:r>
          </w:p>
        </w:tc>
        <w:tc>
          <w:tcPr>
            <w:tcW w:w="3757" w:type="dxa"/>
          </w:tcPr>
          <w:p w14:paraId="692D5A99" w14:textId="77777777" w:rsidR="00D25576" w:rsidRPr="007E50F9" w:rsidRDefault="00D25576" w:rsidP="00130C51">
            <w:pPr>
              <w:pStyle w:val="BodyTextIndent20"/>
              <w:ind w:left="0"/>
              <w:rPr>
                <w:rFonts w:cs="Arial"/>
                <w:sz w:val="22"/>
              </w:rPr>
            </w:pPr>
            <w:r w:rsidRPr="007E50F9">
              <w:rPr>
                <w:rFonts w:cs="Arial"/>
                <w:sz w:val="22"/>
              </w:rPr>
              <w:t>Contra-indications</w:t>
            </w:r>
          </w:p>
        </w:tc>
      </w:tr>
      <w:tr w:rsidR="00D25576" w:rsidRPr="007E50F9" w14:paraId="72F6E690" w14:textId="77777777" w:rsidTr="00E817D2">
        <w:tc>
          <w:tcPr>
            <w:tcW w:w="3756" w:type="dxa"/>
          </w:tcPr>
          <w:p w14:paraId="01CA1B53" w14:textId="77777777" w:rsidR="00D25576" w:rsidRPr="007E50F9" w:rsidRDefault="00D25576" w:rsidP="00130C51">
            <w:pPr>
              <w:pStyle w:val="BodyTextIndent20"/>
              <w:ind w:left="0"/>
              <w:rPr>
                <w:rFonts w:cs="Arial"/>
                <w:sz w:val="22"/>
              </w:rPr>
            </w:pPr>
            <w:r w:rsidRPr="007E50F9">
              <w:rPr>
                <w:rFonts w:cs="Arial"/>
                <w:sz w:val="22"/>
              </w:rPr>
              <w:t>Adverse effects</w:t>
            </w:r>
          </w:p>
        </w:tc>
        <w:tc>
          <w:tcPr>
            <w:tcW w:w="3757" w:type="dxa"/>
          </w:tcPr>
          <w:p w14:paraId="4186FF24" w14:textId="77777777" w:rsidR="00D25576" w:rsidRPr="007E50F9" w:rsidRDefault="00D25576" w:rsidP="00130C51">
            <w:pPr>
              <w:pStyle w:val="BodyTextIndent20"/>
              <w:ind w:left="0"/>
              <w:rPr>
                <w:rFonts w:cs="Arial"/>
                <w:sz w:val="22"/>
              </w:rPr>
            </w:pPr>
            <w:r w:rsidRPr="007E50F9">
              <w:rPr>
                <w:rFonts w:cs="Arial"/>
                <w:sz w:val="22"/>
              </w:rPr>
              <w:t>Cautions in use</w:t>
            </w:r>
          </w:p>
        </w:tc>
      </w:tr>
      <w:tr w:rsidR="00D25576" w:rsidRPr="007E50F9" w14:paraId="391F8611" w14:textId="77777777" w:rsidTr="00E817D2">
        <w:tc>
          <w:tcPr>
            <w:tcW w:w="3756" w:type="dxa"/>
          </w:tcPr>
          <w:p w14:paraId="04F81508" w14:textId="77777777" w:rsidR="00D25576" w:rsidRPr="007E50F9" w:rsidRDefault="00D25576" w:rsidP="00130C51">
            <w:pPr>
              <w:pStyle w:val="BodyTextIndent20"/>
              <w:ind w:left="0"/>
              <w:rPr>
                <w:rFonts w:cs="Arial"/>
                <w:sz w:val="22"/>
              </w:rPr>
            </w:pPr>
            <w:r w:rsidRPr="007E50F9">
              <w:rPr>
                <w:rFonts w:cs="Arial"/>
                <w:sz w:val="22"/>
              </w:rPr>
              <w:t>Counselling instructions</w:t>
            </w:r>
          </w:p>
        </w:tc>
        <w:tc>
          <w:tcPr>
            <w:tcW w:w="3757" w:type="dxa"/>
          </w:tcPr>
          <w:p w14:paraId="3C4B8AFB" w14:textId="77777777" w:rsidR="00D25576" w:rsidRPr="007E50F9" w:rsidRDefault="00D25576" w:rsidP="00130C51">
            <w:pPr>
              <w:pStyle w:val="BodyTextIndent20"/>
              <w:ind w:left="0"/>
              <w:rPr>
                <w:rFonts w:cs="Arial"/>
                <w:sz w:val="22"/>
              </w:rPr>
            </w:pPr>
            <w:proofErr w:type="gramStart"/>
            <w:r w:rsidRPr="007E50F9">
              <w:rPr>
                <w:rFonts w:cs="Arial"/>
                <w:sz w:val="22"/>
              </w:rPr>
              <w:t>Drug :</w:t>
            </w:r>
            <w:proofErr w:type="gramEnd"/>
            <w:r w:rsidRPr="007E50F9">
              <w:rPr>
                <w:rFonts w:cs="Arial"/>
                <w:sz w:val="22"/>
              </w:rPr>
              <w:t xml:space="preserve"> drug interactions</w:t>
            </w:r>
          </w:p>
        </w:tc>
      </w:tr>
      <w:tr w:rsidR="00D25576" w:rsidRPr="007E50F9" w14:paraId="48DEA56B" w14:textId="77777777" w:rsidTr="00E817D2">
        <w:tc>
          <w:tcPr>
            <w:tcW w:w="3756" w:type="dxa"/>
          </w:tcPr>
          <w:p w14:paraId="09670D93" w14:textId="77777777" w:rsidR="00D25576" w:rsidRPr="007E50F9" w:rsidRDefault="00D25576" w:rsidP="00130C51">
            <w:pPr>
              <w:pStyle w:val="BodyTextIndent20"/>
              <w:ind w:left="0"/>
              <w:rPr>
                <w:rFonts w:cs="Arial"/>
                <w:sz w:val="22"/>
              </w:rPr>
            </w:pPr>
            <w:proofErr w:type="gramStart"/>
            <w:r w:rsidRPr="007E50F9">
              <w:rPr>
                <w:rFonts w:cs="Arial"/>
                <w:sz w:val="22"/>
              </w:rPr>
              <w:t>Drug :</w:t>
            </w:r>
            <w:proofErr w:type="gramEnd"/>
            <w:r w:rsidRPr="007E50F9">
              <w:rPr>
                <w:rFonts w:cs="Arial"/>
                <w:sz w:val="22"/>
              </w:rPr>
              <w:t xml:space="preserve"> food interactions</w:t>
            </w:r>
          </w:p>
        </w:tc>
        <w:tc>
          <w:tcPr>
            <w:tcW w:w="3757" w:type="dxa"/>
          </w:tcPr>
          <w:p w14:paraId="51807A3F" w14:textId="77777777" w:rsidR="00D25576" w:rsidRPr="007E50F9" w:rsidRDefault="00D25576" w:rsidP="00130C51">
            <w:pPr>
              <w:pStyle w:val="BodyTextIndent20"/>
              <w:ind w:left="0"/>
              <w:rPr>
                <w:rFonts w:cs="Arial"/>
                <w:sz w:val="22"/>
              </w:rPr>
            </w:pPr>
            <w:r w:rsidRPr="007E50F9">
              <w:rPr>
                <w:rFonts w:cs="Arial"/>
                <w:sz w:val="22"/>
              </w:rPr>
              <w:t>Cautionary label recommendations</w:t>
            </w:r>
          </w:p>
        </w:tc>
      </w:tr>
    </w:tbl>
    <w:p w14:paraId="207CCE3E" w14:textId="77777777" w:rsidR="00D25576" w:rsidRPr="007E50F9" w:rsidRDefault="00D25576" w:rsidP="00130C51">
      <w:pPr>
        <w:pStyle w:val="BodyTextIndent20"/>
        <w:ind w:left="0"/>
        <w:rPr>
          <w:rFonts w:cs="Arial"/>
          <w:i/>
          <w:sz w:val="22"/>
        </w:rPr>
      </w:pPr>
    </w:p>
    <w:p w14:paraId="6F00E83A" w14:textId="77777777" w:rsidR="00D25576" w:rsidRPr="007E50F9" w:rsidRDefault="00D25576" w:rsidP="00130C51">
      <w:pPr>
        <w:pStyle w:val="BodyTextIndent20"/>
        <w:rPr>
          <w:rFonts w:cs="Arial"/>
          <w:sz w:val="22"/>
        </w:rPr>
      </w:pPr>
    </w:p>
    <w:p w14:paraId="10D9F2C2" w14:textId="77777777" w:rsidR="00D25576" w:rsidRPr="007E50F9" w:rsidRDefault="00D25576" w:rsidP="00130C51">
      <w:pPr>
        <w:pStyle w:val="BodyTextIndent20"/>
        <w:rPr>
          <w:rFonts w:cs="Arial"/>
        </w:rPr>
      </w:pPr>
    </w:p>
    <w:p w14:paraId="1442AF5B" w14:textId="77777777" w:rsidR="00D25576" w:rsidRPr="007E50F9" w:rsidRDefault="00D25576" w:rsidP="00130C51">
      <w:pPr>
        <w:pStyle w:val="BodyTextIndent20"/>
        <w:rPr>
          <w:rFonts w:cs="Arial"/>
        </w:rPr>
      </w:pPr>
      <w:r w:rsidRPr="007E50F9">
        <w:rPr>
          <w:rFonts w:cs="Arial"/>
        </w:rPr>
        <w:br w:type="page"/>
      </w:r>
    </w:p>
    <w:p w14:paraId="5D4DF658" w14:textId="77777777" w:rsidR="00D25576" w:rsidRPr="007E50F9" w:rsidRDefault="00D25576" w:rsidP="008C7496">
      <w:pPr>
        <w:pStyle w:val="Heading1"/>
        <w:numPr>
          <w:ilvl w:val="0"/>
          <w:numId w:val="43"/>
        </w:numPr>
      </w:pPr>
      <w:bookmarkStart w:id="19" w:name="generaloutline"/>
      <w:bookmarkStart w:id="20" w:name="_Ref35248521"/>
      <w:bookmarkStart w:id="21" w:name="_Toc420008612"/>
      <w:bookmarkEnd w:id="19"/>
      <w:r w:rsidRPr="007E50F9">
        <w:lastRenderedPageBreak/>
        <w:t>Gene</w:t>
      </w:r>
      <w:r w:rsidR="00E817D2" w:rsidRPr="007E50F9">
        <w:t>ral outline of requirem</w:t>
      </w:r>
      <w:r w:rsidRPr="007E50F9">
        <w:t>ents</w:t>
      </w:r>
      <w:bookmarkEnd w:id="20"/>
      <w:bookmarkEnd w:id="21"/>
    </w:p>
    <w:p w14:paraId="12F08854" w14:textId="77777777" w:rsidR="00E817D2" w:rsidRDefault="00E817D2" w:rsidP="00130C51">
      <w:pPr>
        <w:pStyle w:val="dim-0-type"/>
        <w:keepLines w:val="0"/>
        <w:tabs>
          <w:tab w:val="clear" w:pos="384"/>
          <w:tab w:val="clear" w:pos="1104"/>
          <w:tab w:val="clear" w:pos="1824"/>
          <w:tab w:val="clear" w:pos="2544"/>
          <w:tab w:val="clear" w:pos="3264"/>
          <w:tab w:val="clear" w:pos="3984"/>
          <w:tab w:val="clear" w:pos="4704"/>
          <w:tab w:val="clear" w:pos="5424"/>
          <w:tab w:val="clear" w:pos="6144"/>
          <w:tab w:val="clear" w:pos="6521"/>
          <w:tab w:val="clear" w:pos="7088"/>
        </w:tabs>
        <w:spacing w:before="0" w:line="240" w:lineRule="auto"/>
        <w:rPr>
          <w:rFonts w:cs="Arial"/>
          <w:sz w:val="24"/>
        </w:rPr>
      </w:pPr>
    </w:p>
    <w:p w14:paraId="30AAC9BF" w14:textId="77777777" w:rsidR="00D25576" w:rsidRPr="007E50F9" w:rsidRDefault="002056D2" w:rsidP="00944C82">
      <w:pPr>
        <w:pStyle w:val="Heading2"/>
      </w:pPr>
      <w:bookmarkStart w:id="22" w:name="_Toc420008613"/>
      <w:r>
        <w:t>2</w:t>
      </w:r>
      <w:r w:rsidR="00D25576" w:rsidRPr="007E50F9">
        <w:t>.1 The NHS dictionary of medicines and devices</w:t>
      </w:r>
      <w:bookmarkEnd w:id="22"/>
    </w:p>
    <w:p w14:paraId="230A65F3" w14:textId="77777777" w:rsidR="00D25576" w:rsidRPr="007E50F9" w:rsidRDefault="00D25576" w:rsidP="00130C51">
      <w:pPr>
        <w:rPr>
          <w:sz w:val="22"/>
        </w:rPr>
      </w:pPr>
    </w:p>
    <w:p w14:paraId="60F5F2A4" w14:textId="77777777" w:rsidR="00D25576" w:rsidRPr="007E50F9" w:rsidRDefault="00D25576" w:rsidP="00130C51">
      <w:pPr>
        <w:rPr>
          <w:sz w:val="22"/>
        </w:rPr>
      </w:pPr>
      <w:r w:rsidRPr="007E50F9">
        <w:rPr>
          <w:sz w:val="22"/>
        </w:rPr>
        <w:t xml:space="preserve">Section 4 of this document provides the specification for the NHS dictionary of medicines and devices. </w:t>
      </w:r>
      <w:r w:rsidRPr="007E50F9">
        <w:rPr>
          <w:sz w:val="22"/>
          <w:szCs w:val="22"/>
        </w:rPr>
        <w:t xml:space="preserve"> The</w:t>
      </w:r>
      <w:r w:rsidRPr="007E50F9">
        <w:rPr>
          <w:sz w:val="22"/>
        </w:rPr>
        <w:t xml:space="preserve"> dictionary has five components: Virtual Therapeutic Moiety (VTM), Virtual Medicinal Product (VMP), Actual Medicinal Product (AMP), Virtual Medicinal Product Pack (VMPP) and Actual Medicinal Product Pack (AMPP).  For each entry within these five dictionary components there will be associated sets of information. </w:t>
      </w:r>
    </w:p>
    <w:p w14:paraId="566A75D6" w14:textId="77777777" w:rsidR="00D25576" w:rsidRPr="007E50F9" w:rsidRDefault="00D25576" w:rsidP="00130C51">
      <w:pPr>
        <w:rPr>
          <w:sz w:val="22"/>
        </w:rPr>
      </w:pPr>
    </w:p>
    <w:p w14:paraId="4D378109" w14:textId="77777777" w:rsidR="00D25576" w:rsidRPr="007E50F9" w:rsidRDefault="00D25576" w:rsidP="00130C51">
      <w:pPr>
        <w:rPr>
          <w:sz w:val="22"/>
        </w:rPr>
      </w:pPr>
      <w:r w:rsidRPr="007E50F9">
        <w:rPr>
          <w:sz w:val="22"/>
        </w:rPr>
        <w:t xml:space="preserve">In addition to the five dictionary components described above there is an accompanying dictionary of ingredients </w:t>
      </w:r>
      <w:proofErr w:type="gramStart"/>
      <w:r w:rsidRPr="007E50F9">
        <w:rPr>
          <w:sz w:val="22"/>
        </w:rPr>
        <w:t>and also</w:t>
      </w:r>
      <w:proofErr w:type="gramEnd"/>
      <w:r w:rsidRPr="007E50F9">
        <w:rPr>
          <w:sz w:val="22"/>
        </w:rPr>
        <w:t xml:space="preserve"> a lookup file containing reference data, examples of which are forms, routes, units of measure, suppliers.</w:t>
      </w:r>
    </w:p>
    <w:p w14:paraId="655E1E7E" w14:textId="77777777" w:rsidR="00D25576" w:rsidRPr="007E50F9" w:rsidRDefault="00D25576" w:rsidP="00130C51">
      <w:pPr>
        <w:rPr>
          <w:sz w:val="22"/>
        </w:rPr>
      </w:pPr>
    </w:p>
    <w:p w14:paraId="66C4BB03" w14:textId="77777777" w:rsidR="00D25576" w:rsidRPr="007E50F9" w:rsidRDefault="00D25576" w:rsidP="00130C51">
      <w:pPr>
        <w:rPr>
          <w:sz w:val="22"/>
        </w:rPr>
      </w:pPr>
      <w:r w:rsidRPr="007E50F9">
        <w:rPr>
          <w:sz w:val="22"/>
        </w:rPr>
        <w:t xml:space="preserve">The scope of the dictionary was presented in the previous section.   However, since the dictionary is not expected to be exhaustive, the decision as to which products are to be included or excluded from the dictionary will be taken by the </w:t>
      </w:r>
      <w:r w:rsidR="00B732C5">
        <w:rPr>
          <w:sz w:val="22"/>
        </w:rPr>
        <w:t xml:space="preserve">Content Committee (previously known as the </w:t>
      </w:r>
      <w:r w:rsidRPr="007E50F9">
        <w:rPr>
          <w:sz w:val="22"/>
        </w:rPr>
        <w:t>Editorial Board</w:t>
      </w:r>
      <w:r w:rsidR="00B732C5">
        <w:rPr>
          <w:sz w:val="22"/>
        </w:rPr>
        <w:t>)</w:t>
      </w:r>
      <w:r w:rsidRPr="007E50F9">
        <w:rPr>
          <w:sz w:val="22"/>
        </w:rPr>
        <w:t>.</w:t>
      </w:r>
    </w:p>
    <w:p w14:paraId="244749DE" w14:textId="77777777" w:rsidR="00D25576" w:rsidRPr="007E50F9" w:rsidRDefault="00D25576" w:rsidP="00130C51">
      <w:pPr>
        <w:rPr>
          <w:sz w:val="22"/>
        </w:rPr>
      </w:pPr>
      <w:r w:rsidRPr="007E50F9">
        <w:rPr>
          <w:sz w:val="22"/>
        </w:rPr>
        <w:t xml:space="preserve"> </w:t>
      </w:r>
    </w:p>
    <w:p w14:paraId="5DE99314" w14:textId="77777777" w:rsidR="00D25576" w:rsidRPr="007E50F9" w:rsidRDefault="00D25576" w:rsidP="00130C51">
      <w:pPr>
        <w:rPr>
          <w:sz w:val="22"/>
        </w:rPr>
      </w:pPr>
      <w:r w:rsidRPr="007E50F9">
        <w:rPr>
          <w:sz w:val="22"/>
        </w:rPr>
        <w:t xml:space="preserve">The dictionary shall allocate unique </w:t>
      </w:r>
      <w:smartTag w:uri="urn:schemas-microsoft-com:office:smarttags" w:element="address">
        <w:smartTag w:uri="urn:schemas-microsoft-com:office:smarttags" w:element="Street">
          <w:r w:rsidRPr="007E50F9">
            <w:rPr>
              <w:sz w:val="22"/>
            </w:rPr>
            <w:t>SNOMED</w:t>
          </w:r>
          <w:r w:rsidRPr="007E50F9">
            <w:rPr>
              <w:sz w:val="22"/>
              <w:vertAlign w:val="superscript"/>
            </w:rPr>
            <w:t xml:space="preserve"> </w:t>
          </w:r>
          <w:r w:rsidRPr="007E50F9">
            <w:rPr>
              <w:sz w:val="22"/>
            </w:rPr>
            <w:t>CT</w:t>
          </w:r>
        </w:smartTag>
      </w:smartTag>
      <w:r w:rsidRPr="007E50F9">
        <w:rPr>
          <w:sz w:val="22"/>
        </w:rPr>
        <w:t xml:space="preserve"> identifiers for each entry of VTM, VMP, AMP, VMPP, AMPP and Ingredient Substances.  These shall either be derived from the </w:t>
      </w:r>
      <w:smartTag w:uri="urn:schemas-microsoft-com:office:smarttags" w:element="address">
        <w:smartTag w:uri="urn:schemas-microsoft-com:office:smarttags" w:element="Street">
          <w:r w:rsidRPr="007E50F9">
            <w:rPr>
              <w:sz w:val="22"/>
            </w:rPr>
            <w:t>SNOMED CT</w:t>
          </w:r>
        </w:smartTag>
      </w:smartTag>
      <w:r w:rsidRPr="007E50F9">
        <w:rPr>
          <w:sz w:val="22"/>
        </w:rPr>
        <w:t xml:space="preserve"> drug core where appropriate, or from the NHS namespace identifier for the SNOMED CT UK drugs extension.  The master-file of NHS namespace concept identifiers is held by the Health and Social Care Information Centre on behalf of the </w:t>
      </w:r>
      <w:proofErr w:type="gramStart"/>
      <w:r w:rsidRPr="007E50F9">
        <w:rPr>
          <w:sz w:val="22"/>
        </w:rPr>
        <w:t>service, and</w:t>
      </w:r>
      <w:proofErr w:type="gramEnd"/>
      <w:r w:rsidRPr="007E50F9">
        <w:rPr>
          <w:sz w:val="22"/>
        </w:rPr>
        <w:t xml:space="preserve"> will be issued to </w:t>
      </w:r>
      <w:proofErr w:type="spellStart"/>
      <w:r w:rsidRPr="007E50F9">
        <w:rPr>
          <w:sz w:val="22"/>
        </w:rPr>
        <w:t>dm+d</w:t>
      </w:r>
      <w:proofErr w:type="spellEnd"/>
      <w:r w:rsidRPr="007E50F9">
        <w:rPr>
          <w:sz w:val="22"/>
        </w:rPr>
        <w:t xml:space="preserve"> authoring bodies (this includes the NHS Business Services Authority and is likely to include other parties for Medical Devices). </w:t>
      </w:r>
    </w:p>
    <w:p w14:paraId="64BC4067" w14:textId="77777777" w:rsidR="00D25576" w:rsidRPr="007E50F9" w:rsidRDefault="00D25576" w:rsidP="00130C51">
      <w:pPr>
        <w:rPr>
          <w:sz w:val="22"/>
        </w:rPr>
      </w:pPr>
    </w:p>
    <w:p w14:paraId="24FF9CF7" w14:textId="77777777" w:rsidR="00D25576" w:rsidRPr="007E50F9" w:rsidRDefault="00D25576" w:rsidP="00130C51">
      <w:pPr>
        <w:rPr>
          <w:sz w:val="22"/>
        </w:rPr>
      </w:pPr>
      <w:r w:rsidRPr="007E50F9">
        <w:rPr>
          <w:sz w:val="22"/>
        </w:rPr>
        <w:t xml:space="preserve">To avoid ambiguity the identifiers used for each category of medicinal product and packs shall be unique and non-overlapping, </w:t>
      </w:r>
      <w:proofErr w:type="gramStart"/>
      <w:r w:rsidRPr="007E50F9">
        <w:rPr>
          <w:sz w:val="22"/>
        </w:rPr>
        <w:t>e.g.</w:t>
      </w:r>
      <w:proofErr w:type="gramEnd"/>
      <w:r w:rsidRPr="007E50F9">
        <w:rPr>
          <w:sz w:val="22"/>
        </w:rPr>
        <w:t xml:space="preserve"> an identifier for a VTM should not also be an identifier for a VMP, AMP, VMPP, AMPP, or Ingredient Substance. Each </w:t>
      </w:r>
      <w:smartTag w:uri="urn:schemas-microsoft-com:office:smarttags" w:element="address">
        <w:smartTag w:uri="urn:schemas-microsoft-com:office:smarttags" w:element="Street">
          <w:r w:rsidRPr="007E50F9">
            <w:rPr>
              <w:sz w:val="22"/>
            </w:rPr>
            <w:t>SNOMED</w:t>
          </w:r>
          <w:r w:rsidRPr="007E50F9">
            <w:rPr>
              <w:sz w:val="22"/>
              <w:vertAlign w:val="superscript"/>
            </w:rPr>
            <w:t xml:space="preserve"> </w:t>
          </w:r>
          <w:r w:rsidRPr="007E50F9">
            <w:rPr>
              <w:sz w:val="22"/>
            </w:rPr>
            <w:t>CT</w:t>
          </w:r>
        </w:smartTag>
      </w:smartTag>
      <w:r w:rsidRPr="007E50F9">
        <w:rPr>
          <w:sz w:val="22"/>
        </w:rPr>
        <w:t xml:space="preserve"> identifier is represented by a 64-bit integer and therefore may be up to a maximum of 18 characters.</w:t>
      </w:r>
    </w:p>
    <w:p w14:paraId="7D3578A2" w14:textId="77777777" w:rsidR="00D25576" w:rsidRPr="007E50F9" w:rsidRDefault="00D25576" w:rsidP="00130C51">
      <w:pPr>
        <w:rPr>
          <w:sz w:val="22"/>
        </w:rPr>
      </w:pPr>
    </w:p>
    <w:p w14:paraId="0761D4F1" w14:textId="77777777" w:rsidR="00D25576" w:rsidRPr="007E50F9" w:rsidRDefault="00D25576" w:rsidP="00130C51">
      <w:pPr>
        <w:rPr>
          <w:sz w:val="22"/>
        </w:rPr>
      </w:pPr>
      <w:r w:rsidRPr="007E50F9">
        <w:rPr>
          <w:sz w:val="22"/>
        </w:rPr>
        <w:t xml:space="preserve">The dictionary shall not provide a mapping between its entries and other medicinal product coding schemes such as READ, or PIP etc.  </w:t>
      </w:r>
      <w:proofErr w:type="gramStart"/>
      <w:r w:rsidRPr="007E50F9">
        <w:rPr>
          <w:sz w:val="22"/>
        </w:rPr>
        <w:t>However</w:t>
      </w:r>
      <w:proofErr w:type="gramEnd"/>
      <w:r w:rsidRPr="007E50F9">
        <w:rPr>
          <w:sz w:val="22"/>
        </w:rPr>
        <w:t xml:space="preserve"> where it is deemed appropriate the programme will assist in facilitating mapping if possible. </w:t>
      </w:r>
    </w:p>
    <w:p w14:paraId="4F32DF37" w14:textId="77777777" w:rsidR="00D25576" w:rsidRPr="007E50F9" w:rsidRDefault="00D25576" w:rsidP="00130C51">
      <w:pPr>
        <w:rPr>
          <w:sz w:val="22"/>
        </w:rPr>
      </w:pPr>
      <w:r w:rsidRPr="007E50F9">
        <w:rPr>
          <w:sz w:val="22"/>
        </w:rPr>
        <w:t xml:space="preserve"> </w:t>
      </w:r>
    </w:p>
    <w:p w14:paraId="6DAA2DA0" w14:textId="77777777" w:rsidR="00D25576" w:rsidRPr="007E50F9" w:rsidRDefault="00D25576" w:rsidP="00130C51">
      <w:r w:rsidRPr="007E50F9">
        <w:rPr>
          <w:sz w:val="22"/>
        </w:rPr>
        <w:t xml:space="preserve">This specification notes that there is a need to track changes in dictionary entries over time. Several attributes that are subject to change are specified with having ‘previous’ and ‘current’ values together with the date of change. The previous values and dates of change are to facilitate end user systems providing access to, and tracking of, previous values of attributes over time </w:t>
      </w:r>
      <w:r w:rsidR="00B732C5" w:rsidRPr="007E50F9">
        <w:rPr>
          <w:sz w:val="22"/>
        </w:rPr>
        <w:t>- for</w:t>
      </w:r>
      <w:r w:rsidRPr="007E50F9">
        <w:rPr>
          <w:sz w:val="22"/>
        </w:rPr>
        <w:t xml:space="preserve"> audit purposes.</w:t>
      </w:r>
    </w:p>
    <w:p w14:paraId="34A53B80" w14:textId="77777777" w:rsidR="00D25576" w:rsidRPr="007E50F9" w:rsidRDefault="00D25576" w:rsidP="00130C51"/>
    <w:p w14:paraId="41E87863" w14:textId="77777777" w:rsidR="00D25576" w:rsidRPr="007E50F9" w:rsidRDefault="00D25576" w:rsidP="00130C51">
      <w:pPr>
        <w:rPr>
          <w:sz w:val="22"/>
        </w:rPr>
      </w:pPr>
      <w:r w:rsidRPr="007E50F9">
        <w:rPr>
          <w:sz w:val="22"/>
        </w:rPr>
        <w:t>Periodically, entries in the dictionary will be found to be no longer relevant or valid.  These entries will then be marked as invalid but will remain in place within the dictionary.  Whether eventually new versions of the dictionary are allowed to omit these invalid entries is left to Editorial Policy.</w:t>
      </w:r>
    </w:p>
    <w:p w14:paraId="0E5F5478" w14:textId="77777777" w:rsidR="00D25576" w:rsidRPr="007E50F9" w:rsidRDefault="00D25576" w:rsidP="00130C51"/>
    <w:p w14:paraId="7A3845A6" w14:textId="77777777" w:rsidR="00D25576" w:rsidRPr="007E50F9" w:rsidRDefault="00D25576" w:rsidP="00944C82">
      <w:pPr>
        <w:pStyle w:val="Heading2"/>
      </w:pPr>
      <w:bookmarkStart w:id="23" w:name="_Ref478873276"/>
      <w:r w:rsidRPr="007E50F9">
        <w:br w:type="page"/>
      </w:r>
      <w:bookmarkStart w:id="24" w:name="_Toc420008614"/>
      <w:r w:rsidRPr="007E50F9">
        <w:lastRenderedPageBreak/>
        <w:t>3.2 Ancilla</w:t>
      </w:r>
      <w:r w:rsidR="008C7496" w:rsidRPr="007E50F9">
        <w:t>ry support fil</w:t>
      </w:r>
      <w:r w:rsidRPr="007E50F9">
        <w:t>es</w:t>
      </w:r>
      <w:bookmarkEnd w:id="24"/>
      <w:r w:rsidRPr="007E50F9">
        <w:t xml:space="preserve"> </w:t>
      </w:r>
    </w:p>
    <w:p w14:paraId="5BD4EB23" w14:textId="77777777" w:rsidR="00D25576" w:rsidRPr="007E50F9" w:rsidRDefault="00D25576" w:rsidP="00130C51">
      <w:pPr>
        <w:tabs>
          <w:tab w:val="left" w:pos="3969"/>
          <w:tab w:val="left" w:pos="7371"/>
        </w:tabs>
        <w:rPr>
          <w:sz w:val="22"/>
        </w:rPr>
      </w:pPr>
    </w:p>
    <w:p w14:paraId="124D850B" w14:textId="77777777" w:rsidR="00D25576" w:rsidRPr="007E50F9" w:rsidRDefault="00D25576" w:rsidP="00130C51">
      <w:pPr>
        <w:tabs>
          <w:tab w:val="left" w:pos="3969"/>
          <w:tab w:val="left" w:pos="7371"/>
        </w:tabs>
        <w:rPr>
          <w:sz w:val="22"/>
        </w:rPr>
      </w:pPr>
      <w:r w:rsidRPr="007E50F9">
        <w:rPr>
          <w:sz w:val="22"/>
        </w:rPr>
        <w:t xml:space="preserve">In addition to the main dictionary entries there is a requirement to supply and support </w:t>
      </w:r>
      <w:proofErr w:type="gramStart"/>
      <w:r w:rsidRPr="007E50F9">
        <w:rPr>
          <w:sz w:val="22"/>
        </w:rPr>
        <w:t>a number of</w:t>
      </w:r>
      <w:proofErr w:type="gramEnd"/>
      <w:r w:rsidRPr="007E50F9">
        <w:rPr>
          <w:sz w:val="22"/>
        </w:rPr>
        <w:t xml:space="preserve"> additional ‘look-up’ files whose coded entries are used by the dictionary.  </w:t>
      </w:r>
      <w:proofErr w:type="gramStart"/>
      <w:r w:rsidRPr="007E50F9">
        <w:rPr>
          <w:sz w:val="22"/>
        </w:rPr>
        <w:t>In particular files</w:t>
      </w:r>
      <w:proofErr w:type="gramEnd"/>
      <w:r w:rsidRPr="007E50F9">
        <w:rPr>
          <w:sz w:val="22"/>
        </w:rPr>
        <w:t xml:space="preserve"> are required for the concepts described below (non-exhaustive).</w:t>
      </w:r>
    </w:p>
    <w:p w14:paraId="42F5BCFB" w14:textId="77777777" w:rsidR="00D25576" w:rsidRPr="007E50F9" w:rsidRDefault="00D25576" w:rsidP="00130C51">
      <w:pPr>
        <w:tabs>
          <w:tab w:val="left" w:pos="3969"/>
          <w:tab w:val="left" w:pos="7371"/>
        </w:tabs>
        <w:rPr>
          <w:sz w:val="22"/>
        </w:rPr>
      </w:pPr>
    </w:p>
    <w:p w14:paraId="685FB5AF" w14:textId="77777777" w:rsidR="00D25576" w:rsidRPr="007E50F9" w:rsidRDefault="00D25576" w:rsidP="00130C51">
      <w:pPr>
        <w:pStyle w:val="attribute"/>
        <w:keepLines w:val="0"/>
        <w:tabs>
          <w:tab w:val="clear" w:pos="384"/>
          <w:tab w:val="clear" w:pos="1824"/>
          <w:tab w:val="clear" w:pos="2544"/>
          <w:tab w:val="clear" w:pos="3264"/>
          <w:tab w:val="clear" w:pos="4704"/>
          <w:tab w:val="clear" w:pos="5424"/>
          <w:tab w:val="clear" w:pos="6144"/>
          <w:tab w:val="clear" w:pos="6521"/>
          <w:tab w:val="clear" w:pos="7088"/>
          <w:tab w:val="left" w:pos="7371"/>
        </w:tabs>
        <w:spacing w:before="0" w:after="0" w:line="240" w:lineRule="auto"/>
        <w:rPr>
          <w:rFonts w:ascii="Arial" w:hAnsi="Arial" w:cs="Arial"/>
        </w:rPr>
      </w:pPr>
      <w:r w:rsidRPr="007E50F9">
        <w:rPr>
          <w:rFonts w:ascii="Arial" w:hAnsi="Arial" w:cs="Arial"/>
        </w:rPr>
        <w:t>Note that for all lookup tables described below:</w:t>
      </w:r>
    </w:p>
    <w:p w14:paraId="3AC9E5DF" w14:textId="77777777" w:rsidR="00D25576" w:rsidRPr="007E50F9" w:rsidRDefault="00D25576" w:rsidP="00130C51">
      <w:pPr>
        <w:pStyle w:val="attribute"/>
        <w:keepLines w:val="0"/>
        <w:numPr>
          <w:ilvl w:val="0"/>
          <w:numId w:val="11"/>
        </w:numPr>
        <w:tabs>
          <w:tab w:val="clear" w:pos="1824"/>
          <w:tab w:val="clear" w:pos="2544"/>
          <w:tab w:val="clear" w:pos="3264"/>
          <w:tab w:val="clear" w:pos="4704"/>
          <w:tab w:val="clear" w:pos="5424"/>
          <w:tab w:val="clear" w:pos="6144"/>
          <w:tab w:val="clear" w:pos="6521"/>
          <w:tab w:val="clear" w:pos="7088"/>
          <w:tab w:val="left" w:pos="7371"/>
        </w:tabs>
        <w:spacing w:before="0" w:after="60" w:line="240" w:lineRule="auto"/>
        <w:rPr>
          <w:rFonts w:ascii="Arial" w:hAnsi="Arial" w:cs="Arial"/>
          <w:b w:val="0"/>
        </w:rPr>
      </w:pPr>
      <w:r w:rsidRPr="007E50F9">
        <w:rPr>
          <w:rFonts w:ascii="Arial" w:hAnsi="Arial" w:cs="Arial"/>
          <w:b w:val="0"/>
        </w:rPr>
        <w:t>The unique codes attached to the concepts shall not be tied to hierarchic position or other contexts; they shall not carry meaning.</w:t>
      </w:r>
    </w:p>
    <w:p w14:paraId="6E847A0B" w14:textId="77777777" w:rsidR="00D25576" w:rsidRPr="007E50F9" w:rsidRDefault="00D25576" w:rsidP="00130C51">
      <w:pPr>
        <w:pStyle w:val="attribute"/>
        <w:keepLines w:val="0"/>
        <w:numPr>
          <w:ilvl w:val="0"/>
          <w:numId w:val="11"/>
        </w:numPr>
        <w:tabs>
          <w:tab w:val="clear" w:pos="1824"/>
          <w:tab w:val="clear" w:pos="2544"/>
          <w:tab w:val="clear" w:pos="3264"/>
          <w:tab w:val="clear" w:pos="4704"/>
          <w:tab w:val="clear" w:pos="5424"/>
          <w:tab w:val="clear" w:pos="6144"/>
          <w:tab w:val="clear" w:pos="6521"/>
          <w:tab w:val="clear" w:pos="7088"/>
          <w:tab w:val="left" w:pos="7371"/>
        </w:tabs>
        <w:spacing w:before="0" w:after="60" w:line="240" w:lineRule="auto"/>
        <w:rPr>
          <w:rFonts w:ascii="Arial" w:hAnsi="Arial" w:cs="Arial"/>
          <w:b w:val="0"/>
        </w:rPr>
      </w:pPr>
      <w:r w:rsidRPr="007E50F9">
        <w:rPr>
          <w:rFonts w:ascii="Arial" w:hAnsi="Arial" w:cs="Arial"/>
          <w:b w:val="0"/>
        </w:rPr>
        <w:t>The unique codes shall not be reused after a term becomes obsolete or is superseded.</w:t>
      </w:r>
    </w:p>
    <w:p w14:paraId="6B4AF69F" w14:textId="77777777" w:rsidR="00D25576" w:rsidRPr="007E50F9" w:rsidRDefault="00D25576" w:rsidP="00130C51">
      <w:pPr>
        <w:pStyle w:val="attribute"/>
        <w:keepLines w:val="0"/>
        <w:numPr>
          <w:ilvl w:val="0"/>
          <w:numId w:val="11"/>
        </w:numPr>
        <w:tabs>
          <w:tab w:val="clear" w:pos="1824"/>
          <w:tab w:val="clear" w:pos="2544"/>
          <w:tab w:val="clear" w:pos="3264"/>
          <w:tab w:val="clear" w:pos="4704"/>
          <w:tab w:val="clear" w:pos="5424"/>
          <w:tab w:val="clear" w:pos="6144"/>
          <w:tab w:val="clear" w:pos="6521"/>
          <w:tab w:val="clear" w:pos="7088"/>
          <w:tab w:val="left" w:pos="7371"/>
        </w:tabs>
        <w:spacing w:before="0" w:after="60" w:line="240" w:lineRule="auto"/>
        <w:rPr>
          <w:rFonts w:ascii="Arial" w:hAnsi="Arial" w:cs="Arial"/>
          <w:b w:val="0"/>
        </w:rPr>
      </w:pPr>
      <w:r w:rsidRPr="007E50F9">
        <w:rPr>
          <w:rFonts w:ascii="Arial" w:hAnsi="Arial" w:cs="Arial"/>
          <w:b w:val="0"/>
        </w:rPr>
        <w:t>Updates and modifications to these tables shall be subject to rigorous version control.</w:t>
      </w:r>
    </w:p>
    <w:p w14:paraId="35E43111" w14:textId="77777777" w:rsidR="00D25576" w:rsidRPr="007E50F9" w:rsidRDefault="00D25576" w:rsidP="00130C51">
      <w:pPr>
        <w:pStyle w:val="attribute"/>
        <w:keepLines w:val="0"/>
        <w:numPr>
          <w:ilvl w:val="0"/>
          <w:numId w:val="11"/>
        </w:numPr>
        <w:tabs>
          <w:tab w:val="clear" w:pos="1824"/>
          <w:tab w:val="clear" w:pos="2544"/>
          <w:tab w:val="clear" w:pos="3264"/>
          <w:tab w:val="clear" w:pos="4704"/>
          <w:tab w:val="clear" w:pos="5424"/>
          <w:tab w:val="clear" w:pos="6144"/>
          <w:tab w:val="clear" w:pos="6521"/>
          <w:tab w:val="clear" w:pos="7088"/>
          <w:tab w:val="left" w:pos="7371"/>
        </w:tabs>
        <w:spacing w:before="0" w:after="60" w:line="240" w:lineRule="auto"/>
        <w:rPr>
          <w:rFonts w:ascii="Arial" w:hAnsi="Arial" w:cs="Arial"/>
          <w:b w:val="0"/>
        </w:rPr>
      </w:pPr>
      <w:smartTag w:uri="urn:schemas-microsoft-com:office:smarttags" w:element="address">
        <w:smartTag w:uri="urn:schemas-microsoft-com:office:smarttags" w:element="Street">
          <w:r w:rsidRPr="007E50F9">
            <w:rPr>
              <w:rFonts w:ascii="Arial" w:hAnsi="Arial" w:cs="Arial"/>
              <w:b w:val="0"/>
            </w:rPr>
            <w:t>SNOMED</w:t>
          </w:r>
          <w:r w:rsidRPr="007E50F9">
            <w:rPr>
              <w:rFonts w:ascii="Arial" w:hAnsi="Arial" w:cs="Arial"/>
              <w:b w:val="0"/>
              <w:vertAlign w:val="superscript"/>
            </w:rPr>
            <w:t xml:space="preserve"> </w:t>
          </w:r>
          <w:r w:rsidRPr="007E50F9">
            <w:rPr>
              <w:rFonts w:ascii="Arial" w:hAnsi="Arial" w:cs="Arial"/>
              <w:b w:val="0"/>
            </w:rPr>
            <w:t>CT</w:t>
          </w:r>
        </w:smartTag>
      </w:smartTag>
      <w:r w:rsidRPr="007E50F9">
        <w:rPr>
          <w:rFonts w:ascii="Arial" w:hAnsi="Arial" w:cs="Arial"/>
          <w:b w:val="0"/>
        </w:rPr>
        <w:t xml:space="preserve"> identifiers are 64-bit integers and therefore may be up to a maximum of 18 characters.</w:t>
      </w:r>
    </w:p>
    <w:p w14:paraId="0E3B2408" w14:textId="77777777" w:rsidR="00D25576" w:rsidRPr="007E50F9" w:rsidRDefault="00D25576" w:rsidP="00130C51">
      <w:pPr>
        <w:tabs>
          <w:tab w:val="left" w:pos="3969"/>
          <w:tab w:val="left" w:pos="7371"/>
        </w:tabs>
        <w:rPr>
          <w:b/>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946"/>
      </w:tblGrid>
      <w:tr w:rsidR="00D25576" w:rsidRPr="007E50F9" w14:paraId="2474DA6C" w14:textId="77777777" w:rsidTr="00E817D2">
        <w:trPr>
          <w:cantSplit/>
        </w:trPr>
        <w:tc>
          <w:tcPr>
            <w:tcW w:w="2835" w:type="dxa"/>
          </w:tcPr>
          <w:p w14:paraId="0DE20BFE" w14:textId="77777777" w:rsidR="00D25576" w:rsidRPr="007E50F9" w:rsidRDefault="00D25576" w:rsidP="00130C51">
            <w:pPr>
              <w:tabs>
                <w:tab w:val="left" w:pos="3969"/>
                <w:tab w:val="left" w:pos="7371"/>
              </w:tabs>
              <w:rPr>
                <w:sz w:val="22"/>
              </w:rPr>
            </w:pPr>
            <w:r w:rsidRPr="007E50F9">
              <w:rPr>
                <w:sz w:val="22"/>
              </w:rPr>
              <w:t>Form</w:t>
            </w:r>
          </w:p>
        </w:tc>
        <w:tc>
          <w:tcPr>
            <w:tcW w:w="6946" w:type="dxa"/>
          </w:tcPr>
          <w:p w14:paraId="33F2D4E2" w14:textId="77777777" w:rsidR="00D25576" w:rsidRPr="007E50F9" w:rsidRDefault="00D25576" w:rsidP="00130C51">
            <w:pPr>
              <w:tabs>
                <w:tab w:val="left" w:pos="3969"/>
                <w:tab w:val="left" w:pos="7371"/>
              </w:tabs>
              <w:rPr>
                <w:sz w:val="22"/>
              </w:rPr>
            </w:pPr>
            <w:r w:rsidRPr="007E50F9">
              <w:rPr>
                <w:sz w:val="22"/>
              </w:rPr>
              <w:t xml:space="preserve">Each entry in this code list will contain a unique code taken from the set of </w:t>
            </w:r>
            <w:smartTag w:uri="urn:schemas-microsoft-com:office:smarttags" w:element="address">
              <w:smartTag w:uri="urn:schemas-microsoft-com:office:smarttags" w:element="Street">
                <w:r w:rsidRPr="007E50F9">
                  <w:rPr>
                    <w:sz w:val="22"/>
                  </w:rPr>
                  <w:t>SNOMED</w:t>
                </w:r>
                <w:r w:rsidRPr="007E50F9">
                  <w:rPr>
                    <w:sz w:val="22"/>
                    <w:vertAlign w:val="superscript"/>
                  </w:rPr>
                  <w:t xml:space="preserve"> </w:t>
                </w:r>
                <w:r w:rsidRPr="007E50F9">
                  <w:rPr>
                    <w:sz w:val="22"/>
                  </w:rPr>
                  <w:t>CT</w:t>
                </w:r>
              </w:smartTag>
            </w:smartTag>
            <w:r w:rsidRPr="007E50F9">
              <w:rPr>
                <w:sz w:val="22"/>
              </w:rPr>
              <w:t xml:space="preserve"> core codes and a textual description representing a form.  This list shall contain entries that relate to forms as they are usually encountered in dispensing rather than in administration.</w:t>
            </w:r>
          </w:p>
          <w:p w14:paraId="05DDB221" w14:textId="77777777" w:rsidR="00D25576" w:rsidRPr="007E50F9" w:rsidRDefault="00D25576" w:rsidP="00130C51">
            <w:pPr>
              <w:tabs>
                <w:tab w:val="left" w:pos="3969"/>
                <w:tab w:val="left" w:pos="7371"/>
              </w:tabs>
              <w:spacing w:after="120"/>
              <w:rPr>
                <w:sz w:val="22"/>
              </w:rPr>
            </w:pPr>
            <w:r w:rsidRPr="007E50F9">
              <w:rPr>
                <w:sz w:val="22"/>
              </w:rPr>
              <w:t>Examples: capsule, drops, tablet, lotion</w:t>
            </w:r>
          </w:p>
          <w:p w14:paraId="25074F2B" w14:textId="77777777" w:rsidR="00D25576" w:rsidRPr="006B6A19" w:rsidRDefault="006B6A19" w:rsidP="00130C51">
            <w:pPr>
              <w:tabs>
                <w:tab w:val="left" w:pos="3969"/>
                <w:tab w:val="left" w:pos="7371"/>
              </w:tabs>
              <w:spacing w:after="120"/>
              <w:rPr>
                <w:sz w:val="22"/>
              </w:rPr>
            </w:pPr>
            <w:r>
              <w:rPr>
                <w:sz w:val="22"/>
              </w:rPr>
              <w:t>NOTE</w:t>
            </w:r>
            <w:r w:rsidR="00D25576" w:rsidRPr="007E50F9">
              <w:rPr>
                <w:sz w:val="22"/>
              </w:rPr>
              <w:t>:  Occasionally, a form may be encountered which does not have an entry within the SNOMED</w:t>
            </w:r>
            <w:r w:rsidR="00D25576" w:rsidRPr="007E50F9">
              <w:rPr>
                <w:sz w:val="22"/>
                <w:vertAlign w:val="superscript"/>
              </w:rPr>
              <w:t xml:space="preserve"> </w:t>
            </w:r>
            <w:r w:rsidR="00D25576" w:rsidRPr="007E50F9">
              <w:rPr>
                <w:sz w:val="22"/>
              </w:rPr>
              <w:t xml:space="preserve">CT core terms.  When this </w:t>
            </w:r>
            <w:proofErr w:type="gramStart"/>
            <w:r w:rsidR="00D25576" w:rsidRPr="007E50F9">
              <w:rPr>
                <w:sz w:val="22"/>
              </w:rPr>
              <w:t>occurs</w:t>
            </w:r>
            <w:proofErr w:type="gramEnd"/>
            <w:r w:rsidR="00D25576" w:rsidRPr="007E50F9">
              <w:rPr>
                <w:sz w:val="22"/>
              </w:rPr>
              <w:t xml:space="preserve"> a code originating as a SNOMED</w:t>
            </w:r>
            <w:r w:rsidR="00D25576" w:rsidRPr="007E50F9">
              <w:rPr>
                <w:sz w:val="22"/>
                <w:vertAlign w:val="superscript"/>
              </w:rPr>
              <w:t xml:space="preserve"> </w:t>
            </w:r>
            <w:r w:rsidR="00D25576" w:rsidRPr="007E50F9">
              <w:rPr>
                <w:sz w:val="22"/>
              </w:rPr>
              <w:t xml:space="preserve">CT UK extension entry will be used.  If at a future date a </w:t>
            </w:r>
            <w:smartTag w:uri="urn:schemas-microsoft-com:office:smarttags" w:element="address">
              <w:smartTag w:uri="urn:schemas-microsoft-com:office:smarttags" w:element="Street">
                <w:r w:rsidR="00D25576" w:rsidRPr="007E50F9">
                  <w:rPr>
                    <w:sz w:val="22"/>
                  </w:rPr>
                  <w:t>SNOMED</w:t>
                </w:r>
                <w:r w:rsidR="00D25576" w:rsidRPr="007E50F9">
                  <w:rPr>
                    <w:sz w:val="22"/>
                    <w:vertAlign w:val="superscript"/>
                  </w:rPr>
                  <w:t xml:space="preserve"> </w:t>
                </w:r>
                <w:r w:rsidR="00D25576" w:rsidRPr="007E50F9">
                  <w:rPr>
                    <w:sz w:val="22"/>
                  </w:rPr>
                  <w:t>CT</w:t>
                </w:r>
              </w:smartTag>
            </w:smartTag>
            <w:r w:rsidR="00D25576" w:rsidRPr="007E50F9">
              <w:rPr>
                <w:sz w:val="22"/>
              </w:rPr>
              <w:t xml:space="preserve"> core term is created, the identifier will replace the </w:t>
            </w:r>
            <w:smartTag w:uri="urn:schemas-microsoft-com:office:smarttags" w:element="place">
              <w:smartTag w:uri="urn:schemas-microsoft-com:office:smarttags" w:element="country-region">
                <w:r w:rsidR="00D25576" w:rsidRPr="007E50F9">
                  <w:rPr>
                    <w:sz w:val="22"/>
                  </w:rPr>
                  <w:t>UK</w:t>
                </w:r>
              </w:smartTag>
            </w:smartTag>
            <w:r w:rsidR="00D25576" w:rsidRPr="007E50F9">
              <w:rPr>
                <w:sz w:val="22"/>
              </w:rPr>
              <w:t xml:space="preserve"> extension code which will then be placed into a separate field holding the previous form identifier</w:t>
            </w:r>
          </w:p>
        </w:tc>
      </w:tr>
      <w:tr w:rsidR="00D25576" w:rsidRPr="007E50F9" w14:paraId="6A9A7A3F" w14:textId="77777777" w:rsidTr="00E817D2">
        <w:trPr>
          <w:cantSplit/>
        </w:trPr>
        <w:tc>
          <w:tcPr>
            <w:tcW w:w="2835" w:type="dxa"/>
          </w:tcPr>
          <w:p w14:paraId="31EC24BF" w14:textId="77777777" w:rsidR="00D25576" w:rsidRPr="007E50F9" w:rsidRDefault="00D25576" w:rsidP="00130C51">
            <w:pPr>
              <w:tabs>
                <w:tab w:val="left" w:pos="3969"/>
                <w:tab w:val="left" w:pos="7371"/>
              </w:tabs>
              <w:rPr>
                <w:sz w:val="22"/>
              </w:rPr>
            </w:pPr>
            <w:r w:rsidRPr="007E50F9">
              <w:rPr>
                <w:sz w:val="22"/>
              </w:rPr>
              <w:t>route of administration</w:t>
            </w:r>
          </w:p>
        </w:tc>
        <w:tc>
          <w:tcPr>
            <w:tcW w:w="6946" w:type="dxa"/>
          </w:tcPr>
          <w:p w14:paraId="4B4A801D" w14:textId="77777777" w:rsidR="00D25576" w:rsidRPr="007E50F9" w:rsidRDefault="00D25576" w:rsidP="00130C51">
            <w:pPr>
              <w:tabs>
                <w:tab w:val="left" w:pos="3969"/>
                <w:tab w:val="left" w:pos="7371"/>
              </w:tabs>
              <w:rPr>
                <w:sz w:val="22"/>
              </w:rPr>
            </w:pPr>
            <w:r w:rsidRPr="007E50F9">
              <w:rPr>
                <w:sz w:val="22"/>
              </w:rPr>
              <w:t xml:space="preserve">Each entry in this code list will contain a unique code taken from the set of </w:t>
            </w:r>
            <w:smartTag w:uri="urn:schemas-microsoft-com:office:smarttags" w:element="address">
              <w:smartTag w:uri="urn:schemas-microsoft-com:office:smarttags" w:element="Street">
                <w:r w:rsidRPr="007E50F9">
                  <w:rPr>
                    <w:sz w:val="22"/>
                  </w:rPr>
                  <w:t>SNOMED</w:t>
                </w:r>
                <w:r w:rsidRPr="007E50F9">
                  <w:rPr>
                    <w:sz w:val="22"/>
                    <w:vertAlign w:val="superscript"/>
                  </w:rPr>
                  <w:t xml:space="preserve"> </w:t>
                </w:r>
                <w:r w:rsidRPr="007E50F9">
                  <w:rPr>
                    <w:sz w:val="22"/>
                  </w:rPr>
                  <w:t>CT</w:t>
                </w:r>
              </w:smartTag>
            </w:smartTag>
            <w:r w:rsidRPr="007E50F9">
              <w:rPr>
                <w:sz w:val="22"/>
              </w:rPr>
              <w:t xml:space="preserve"> core codes and a textual description representing a route of administration.</w:t>
            </w:r>
          </w:p>
          <w:p w14:paraId="0421B261" w14:textId="77777777" w:rsidR="00D25576" w:rsidRPr="007E50F9" w:rsidRDefault="00D25576" w:rsidP="00130C51">
            <w:pPr>
              <w:tabs>
                <w:tab w:val="left" w:pos="3969"/>
                <w:tab w:val="left" w:pos="7371"/>
              </w:tabs>
              <w:spacing w:after="120"/>
              <w:rPr>
                <w:sz w:val="22"/>
              </w:rPr>
            </w:pPr>
            <w:r w:rsidRPr="007E50F9">
              <w:rPr>
                <w:sz w:val="22"/>
              </w:rPr>
              <w:t>Examples: intramuscular use, oral, nasal</w:t>
            </w:r>
          </w:p>
          <w:p w14:paraId="1BC4DE8D" w14:textId="77777777" w:rsidR="00D25576" w:rsidRPr="007E50F9" w:rsidRDefault="006B6A19" w:rsidP="00130C51">
            <w:pPr>
              <w:tabs>
                <w:tab w:val="left" w:pos="3969"/>
                <w:tab w:val="left" w:pos="7371"/>
              </w:tabs>
              <w:spacing w:after="120"/>
              <w:rPr>
                <w:sz w:val="22"/>
              </w:rPr>
            </w:pPr>
            <w:r>
              <w:rPr>
                <w:sz w:val="22"/>
              </w:rPr>
              <w:t>NOTE</w:t>
            </w:r>
            <w:r w:rsidR="00D25576" w:rsidRPr="007E50F9">
              <w:rPr>
                <w:sz w:val="22"/>
              </w:rPr>
              <w:t xml:space="preserve">:  Occasionally, a route of administration may be encountered which does not have an entry within the </w:t>
            </w:r>
            <w:proofErr w:type="gramStart"/>
            <w:r w:rsidR="00D25576" w:rsidRPr="007E50F9">
              <w:rPr>
                <w:sz w:val="22"/>
              </w:rPr>
              <w:t>SNOMED</w:t>
            </w:r>
            <w:r w:rsidR="00D25576" w:rsidRPr="007E50F9">
              <w:rPr>
                <w:sz w:val="22"/>
                <w:vertAlign w:val="superscript"/>
              </w:rPr>
              <w:t xml:space="preserve">  </w:t>
            </w:r>
            <w:r w:rsidR="00D25576" w:rsidRPr="007E50F9">
              <w:rPr>
                <w:sz w:val="22"/>
              </w:rPr>
              <w:t>CT</w:t>
            </w:r>
            <w:proofErr w:type="gramEnd"/>
            <w:r w:rsidR="00D25576" w:rsidRPr="007E50F9">
              <w:rPr>
                <w:sz w:val="22"/>
              </w:rPr>
              <w:t xml:space="preserve"> core terms.  When this </w:t>
            </w:r>
            <w:proofErr w:type="gramStart"/>
            <w:r w:rsidR="00D25576" w:rsidRPr="007E50F9">
              <w:rPr>
                <w:sz w:val="22"/>
              </w:rPr>
              <w:t>occurs</w:t>
            </w:r>
            <w:proofErr w:type="gramEnd"/>
            <w:r w:rsidR="00D25576" w:rsidRPr="007E50F9">
              <w:rPr>
                <w:sz w:val="22"/>
              </w:rPr>
              <w:t xml:space="preserve"> a code originating as a SNOMED</w:t>
            </w:r>
            <w:r w:rsidR="00D25576" w:rsidRPr="007E50F9">
              <w:rPr>
                <w:sz w:val="22"/>
                <w:vertAlign w:val="superscript"/>
              </w:rPr>
              <w:t xml:space="preserve"> </w:t>
            </w:r>
            <w:r w:rsidR="00D25576" w:rsidRPr="007E50F9">
              <w:rPr>
                <w:sz w:val="22"/>
              </w:rPr>
              <w:t xml:space="preserve">CT UK extension entry will be used.  If at a future date a </w:t>
            </w:r>
            <w:smartTag w:uri="urn:schemas-microsoft-com:office:smarttags" w:element="address">
              <w:smartTag w:uri="urn:schemas-microsoft-com:office:smarttags" w:element="Street">
                <w:r w:rsidR="00D25576" w:rsidRPr="007E50F9">
                  <w:rPr>
                    <w:sz w:val="22"/>
                  </w:rPr>
                  <w:t>SNOMED</w:t>
                </w:r>
                <w:r w:rsidR="00D25576" w:rsidRPr="007E50F9">
                  <w:rPr>
                    <w:sz w:val="22"/>
                    <w:vertAlign w:val="superscript"/>
                  </w:rPr>
                  <w:t xml:space="preserve"> </w:t>
                </w:r>
                <w:r w:rsidR="00D25576" w:rsidRPr="007E50F9">
                  <w:rPr>
                    <w:sz w:val="22"/>
                  </w:rPr>
                  <w:t>CT</w:t>
                </w:r>
              </w:smartTag>
            </w:smartTag>
            <w:r w:rsidR="00D25576" w:rsidRPr="007E50F9">
              <w:rPr>
                <w:sz w:val="22"/>
              </w:rPr>
              <w:t xml:space="preserve"> core term is created, the identifier will replace the </w:t>
            </w:r>
            <w:smartTag w:uri="urn:schemas-microsoft-com:office:smarttags" w:element="place">
              <w:smartTag w:uri="urn:schemas-microsoft-com:office:smarttags" w:element="country-region">
                <w:r w:rsidR="00D25576" w:rsidRPr="007E50F9">
                  <w:rPr>
                    <w:sz w:val="22"/>
                  </w:rPr>
                  <w:t>UK</w:t>
                </w:r>
              </w:smartTag>
            </w:smartTag>
            <w:r w:rsidR="00D25576" w:rsidRPr="007E50F9">
              <w:rPr>
                <w:sz w:val="22"/>
              </w:rPr>
              <w:t xml:space="preserve"> extension code which will then be placed into a field holding the previous </w:t>
            </w:r>
            <w:proofErr w:type="gramStart"/>
            <w:r w:rsidR="00D25576" w:rsidRPr="007E50F9">
              <w:rPr>
                <w:sz w:val="22"/>
              </w:rPr>
              <w:t>route  identifier</w:t>
            </w:r>
            <w:proofErr w:type="gramEnd"/>
          </w:p>
        </w:tc>
      </w:tr>
      <w:tr w:rsidR="00D25576" w:rsidRPr="007E50F9" w14:paraId="6F0A9C90" w14:textId="77777777" w:rsidTr="00E817D2">
        <w:trPr>
          <w:cantSplit/>
        </w:trPr>
        <w:tc>
          <w:tcPr>
            <w:tcW w:w="2835" w:type="dxa"/>
          </w:tcPr>
          <w:p w14:paraId="4350B77A" w14:textId="77777777" w:rsidR="00D25576" w:rsidRPr="007E50F9" w:rsidRDefault="00D25576" w:rsidP="00130C51">
            <w:pPr>
              <w:tabs>
                <w:tab w:val="left" w:pos="3969"/>
                <w:tab w:val="left" w:pos="7371"/>
              </w:tabs>
              <w:rPr>
                <w:sz w:val="22"/>
              </w:rPr>
            </w:pPr>
            <w:r w:rsidRPr="007E50F9">
              <w:rPr>
                <w:sz w:val="22"/>
              </w:rPr>
              <w:t>ingredient substance</w:t>
            </w:r>
          </w:p>
          <w:p w14:paraId="0A9B8F14" w14:textId="77777777" w:rsidR="00D25576" w:rsidRPr="007E50F9" w:rsidRDefault="00D25576" w:rsidP="00130C51">
            <w:pPr>
              <w:tabs>
                <w:tab w:val="left" w:pos="3969"/>
                <w:tab w:val="left" w:pos="7371"/>
              </w:tabs>
              <w:rPr>
                <w:sz w:val="22"/>
              </w:rPr>
            </w:pPr>
          </w:p>
          <w:p w14:paraId="0CCC97E2" w14:textId="77777777" w:rsidR="00D25576" w:rsidRPr="007E50F9" w:rsidRDefault="00D25576" w:rsidP="00130C51">
            <w:pPr>
              <w:tabs>
                <w:tab w:val="left" w:pos="3969"/>
                <w:tab w:val="left" w:pos="7371"/>
              </w:tabs>
              <w:rPr>
                <w:sz w:val="22"/>
              </w:rPr>
            </w:pPr>
          </w:p>
          <w:p w14:paraId="1FEB739F" w14:textId="77777777" w:rsidR="00D25576" w:rsidRPr="007E50F9" w:rsidRDefault="00D25576" w:rsidP="00130C51">
            <w:pPr>
              <w:tabs>
                <w:tab w:val="left" w:pos="3969"/>
                <w:tab w:val="left" w:pos="7371"/>
              </w:tabs>
              <w:rPr>
                <w:sz w:val="22"/>
              </w:rPr>
            </w:pPr>
          </w:p>
          <w:p w14:paraId="26BF6F48" w14:textId="77777777" w:rsidR="00D25576" w:rsidRPr="007E50F9" w:rsidRDefault="00D25576" w:rsidP="00130C51">
            <w:pPr>
              <w:tabs>
                <w:tab w:val="left" w:pos="3969"/>
                <w:tab w:val="left" w:pos="7371"/>
              </w:tabs>
              <w:rPr>
                <w:sz w:val="22"/>
              </w:rPr>
            </w:pPr>
          </w:p>
          <w:p w14:paraId="191CF2CD" w14:textId="77777777" w:rsidR="00D25576" w:rsidRPr="007E50F9" w:rsidRDefault="00D25576" w:rsidP="00130C51">
            <w:pPr>
              <w:tabs>
                <w:tab w:val="left" w:pos="3969"/>
                <w:tab w:val="left" w:pos="7371"/>
              </w:tabs>
              <w:rPr>
                <w:sz w:val="22"/>
              </w:rPr>
            </w:pPr>
          </w:p>
          <w:p w14:paraId="069B6D8E" w14:textId="77777777" w:rsidR="00D25576" w:rsidRPr="007E50F9" w:rsidRDefault="00D25576" w:rsidP="00130C51">
            <w:pPr>
              <w:tabs>
                <w:tab w:val="left" w:pos="3969"/>
                <w:tab w:val="left" w:pos="7371"/>
              </w:tabs>
              <w:rPr>
                <w:sz w:val="22"/>
              </w:rPr>
            </w:pPr>
          </w:p>
          <w:p w14:paraId="13C69437" w14:textId="77777777" w:rsidR="00D25576" w:rsidRPr="007E50F9" w:rsidRDefault="00D25576" w:rsidP="00130C51">
            <w:pPr>
              <w:tabs>
                <w:tab w:val="left" w:pos="3969"/>
                <w:tab w:val="left" w:pos="7371"/>
              </w:tabs>
              <w:rPr>
                <w:sz w:val="22"/>
              </w:rPr>
            </w:pPr>
          </w:p>
          <w:p w14:paraId="4430BB3A" w14:textId="77777777" w:rsidR="00D25576" w:rsidRPr="007E50F9" w:rsidRDefault="00D25576" w:rsidP="00130C51">
            <w:pPr>
              <w:tabs>
                <w:tab w:val="left" w:pos="3969"/>
                <w:tab w:val="left" w:pos="7371"/>
              </w:tabs>
              <w:rPr>
                <w:b/>
                <w:i/>
                <w:color w:val="FF0000"/>
                <w:sz w:val="22"/>
              </w:rPr>
            </w:pPr>
          </w:p>
        </w:tc>
        <w:tc>
          <w:tcPr>
            <w:tcW w:w="6946" w:type="dxa"/>
          </w:tcPr>
          <w:p w14:paraId="1C8B7138" w14:textId="77777777" w:rsidR="00D25576" w:rsidRPr="007E50F9" w:rsidRDefault="00D25576" w:rsidP="00130C51">
            <w:pPr>
              <w:tabs>
                <w:tab w:val="left" w:pos="3969"/>
                <w:tab w:val="left" w:pos="7371"/>
              </w:tabs>
              <w:rPr>
                <w:sz w:val="22"/>
              </w:rPr>
            </w:pPr>
            <w:r w:rsidRPr="007E50F9">
              <w:rPr>
                <w:sz w:val="22"/>
              </w:rPr>
              <w:t xml:space="preserve">Each entry in the code list/ingredient file will contain a unique code taken from the set of </w:t>
            </w:r>
            <w:smartTag w:uri="urn:schemas-microsoft-com:office:smarttags" w:element="address">
              <w:smartTag w:uri="urn:schemas-microsoft-com:office:smarttags" w:element="Street">
                <w:r w:rsidRPr="007E50F9">
                  <w:rPr>
                    <w:sz w:val="22"/>
                  </w:rPr>
                  <w:t>SNOMED</w:t>
                </w:r>
                <w:r w:rsidRPr="007E50F9">
                  <w:rPr>
                    <w:sz w:val="22"/>
                    <w:vertAlign w:val="superscript"/>
                  </w:rPr>
                  <w:t xml:space="preserve"> </w:t>
                </w:r>
                <w:r w:rsidRPr="007E50F9">
                  <w:rPr>
                    <w:sz w:val="22"/>
                  </w:rPr>
                  <w:t>CT</w:t>
                </w:r>
              </w:smartTag>
            </w:smartTag>
            <w:r w:rsidRPr="007E50F9">
              <w:rPr>
                <w:sz w:val="22"/>
              </w:rPr>
              <w:t xml:space="preserve"> core codes and a textual description representing any of the following:</w:t>
            </w:r>
          </w:p>
          <w:p w14:paraId="2C834052" w14:textId="77777777" w:rsidR="00D25576" w:rsidRPr="007E50F9" w:rsidRDefault="00D25576" w:rsidP="00130C51">
            <w:pPr>
              <w:numPr>
                <w:ilvl w:val="0"/>
                <w:numId w:val="8"/>
              </w:numPr>
              <w:tabs>
                <w:tab w:val="left" w:pos="3969"/>
                <w:tab w:val="left" w:pos="7371"/>
              </w:tabs>
              <w:rPr>
                <w:sz w:val="22"/>
              </w:rPr>
            </w:pPr>
            <w:r w:rsidRPr="007E50F9">
              <w:rPr>
                <w:sz w:val="22"/>
              </w:rPr>
              <w:t>a substance which acts as an actual ingredient substance within medicinal products (</w:t>
            </w:r>
            <w:proofErr w:type="gramStart"/>
            <w:r w:rsidRPr="007E50F9">
              <w:rPr>
                <w:sz w:val="22"/>
              </w:rPr>
              <w:t>e.g.</w:t>
            </w:r>
            <w:proofErr w:type="gramEnd"/>
            <w:r w:rsidRPr="007E50F9">
              <w:rPr>
                <w:sz w:val="22"/>
              </w:rPr>
              <w:t xml:space="preserve"> nebivolol hydrochloride, erythromycin stearate)</w:t>
            </w:r>
          </w:p>
          <w:p w14:paraId="42474E80" w14:textId="77777777" w:rsidR="00D25576" w:rsidRPr="007E50F9" w:rsidRDefault="00D25576" w:rsidP="00130C51">
            <w:pPr>
              <w:numPr>
                <w:ilvl w:val="0"/>
                <w:numId w:val="8"/>
              </w:numPr>
              <w:tabs>
                <w:tab w:val="left" w:pos="3969"/>
                <w:tab w:val="left" w:pos="7371"/>
              </w:tabs>
              <w:rPr>
                <w:sz w:val="22"/>
              </w:rPr>
            </w:pPr>
            <w:r w:rsidRPr="007E50F9">
              <w:rPr>
                <w:sz w:val="22"/>
              </w:rPr>
              <w:t xml:space="preserve">a basis of strength substance which is only available as a salt or other derivative but whose name may be used </w:t>
            </w:r>
            <w:proofErr w:type="gramStart"/>
            <w:r w:rsidRPr="007E50F9">
              <w:rPr>
                <w:sz w:val="22"/>
              </w:rPr>
              <w:t>in  generic</w:t>
            </w:r>
            <w:proofErr w:type="gramEnd"/>
            <w:r w:rsidRPr="007E50F9">
              <w:rPr>
                <w:sz w:val="22"/>
              </w:rPr>
              <w:t xml:space="preserve"> prescribing. (</w:t>
            </w:r>
            <w:proofErr w:type="gramStart"/>
            <w:r w:rsidRPr="007E50F9">
              <w:rPr>
                <w:sz w:val="22"/>
              </w:rPr>
              <w:t>e.g.</w:t>
            </w:r>
            <w:proofErr w:type="gramEnd"/>
            <w:r w:rsidRPr="007E50F9">
              <w:rPr>
                <w:sz w:val="22"/>
              </w:rPr>
              <w:t xml:space="preserve"> nebivolol, erythromycin, heparin) </w:t>
            </w:r>
          </w:p>
          <w:p w14:paraId="449B4DA1" w14:textId="77777777" w:rsidR="00D25576" w:rsidRPr="007E50F9" w:rsidRDefault="00D25576" w:rsidP="00130C51">
            <w:pPr>
              <w:numPr>
                <w:ilvl w:val="0"/>
                <w:numId w:val="8"/>
              </w:numPr>
              <w:tabs>
                <w:tab w:val="left" w:pos="3969"/>
                <w:tab w:val="left" w:pos="7371"/>
              </w:tabs>
              <w:spacing w:after="120"/>
              <w:rPr>
                <w:sz w:val="22"/>
              </w:rPr>
            </w:pPr>
            <w:r w:rsidRPr="007E50F9">
              <w:rPr>
                <w:sz w:val="22"/>
              </w:rPr>
              <w:t xml:space="preserve">an excipient from the Editorial Board defined list of interesting excipients   </w:t>
            </w:r>
          </w:p>
          <w:p w14:paraId="14FDFE1F" w14:textId="77777777" w:rsidR="00D25576" w:rsidRPr="007E50F9" w:rsidRDefault="00D25576" w:rsidP="00130C51">
            <w:pPr>
              <w:tabs>
                <w:tab w:val="left" w:pos="3969"/>
                <w:tab w:val="left" w:pos="7371"/>
              </w:tabs>
              <w:rPr>
                <w:sz w:val="22"/>
              </w:rPr>
            </w:pPr>
            <w:r w:rsidRPr="007E50F9">
              <w:rPr>
                <w:sz w:val="22"/>
              </w:rPr>
              <w:t xml:space="preserve">NOTE:  As new products become available, ingredient substances may be encountered which do not have an entry within the </w:t>
            </w:r>
            <w:smartTag w:uri="urn:schemas-microsoft-com:office:smarttags" w:element="address">
              <w:smartTag w:uri="urn:schemas-microsoft-com:office:smarttags" w:element="Street">
                <w:r w:rsidRPr="007E50F9">
                  <w:rPr>
                    <w:sz w:val="22"/>
                  </w:rPr>
                  <w:t>SNOMED</w:t>
                </w:r>
                <w:r w:rsidRPr="007E50F9">
                  <w:rPr>
                    <w:sz w:val="22"/>
                    <w:vertAlign w:val="superscript"/>
                  </w:rPr>
                  <w:t xml:space="preserve"> </w:t>
                </w:r>
                <w:r w:rsidRPr="007E50F9">
                  <w:rPr>
                    <w:sz w:val="22"/>
                  </w:rPr>
                  <w:t>CT</w:t>
                </w:r>
              </w:smartTag>
            </w:smartTag>
            <w:r w:rsidRPr="007E50F9">
              <w:rPr>
                <w:sz w:val="22"/>
              </w:rPr>
              <w:t xml:space="preserve"> core terms.  When this </w:t>
            </w:r>
            <w:proofErr w:type="gramStart"/>
            <w:r w:rsidRPr="007E50F9">
              <w:rPr>
                <w:sz w:val="22"/>
              </w:rPr>
              <w:t>occurs</w:t>
            </w:r>
            <w:proofErr w:type="gramEnd"/>
            <w:r w:rsidRPr="007E50F9">
              <w:rPr>
                <w:sz w:val="22"/>
              </w:rPr>
              <w:t xml:space="preserve"> a code originating as a SNOMED</w:t>
            </w:r>
            <w:r w:rsidRPr="007E50F9">
              <w:rPr>
                <w:sz w:val="22"/>
                <w:vertAlign w:val="superscript"/>
              </w:rPr>
              <w:t xml:space="preserve"> </w:t>
            </w:r>
            <w:r w:rsidRPr="007E50F9">
              <w:rPr>
                <w:sz w:val="22"/>
              </w:rPr>
              <w:t xml:space="preserve">CT UK extension entry will be used.  If at a future date a </w:t>
            </w:r>
            <w:smartTag w:uri="urn:schemas-microsoft-com:office:smarttags" w:element="address">
              <w:smartTag w:uri="urn:schemas-microsoft-com:office:smarttags" w:element="Street">
                <w:r w:rsidRPr="007E50F9">
                  <w:rPr>
                    <w:sz w:val="22"/>
                  </w:rPr>
                  <w:t>SNOMED</w:t>
                </w:r>
                <w:r w:rsidRPr="007E50F9">
                  <w:rPr>
                    <w:sz w:val="22"/>
                    <w:vertAlign w:val="superscript"/>
                  </w:rPr>
                  <w:t xml:space="preserve"> </w:t>
                </w:r>
                <w:r w:rsidRPr="007E50F9">
                  <w:rPr>
                    <w:sz w:val="22"/>
                  </w:rPr>
                  <w:t>CT</w:t>
                </w:r>
              </w:smartTag>
            </w:smartTag>
            <w:r w:rsidRPr="007E50F9">
              <w:rPr>
                <w:sz w:val="22"/>
              </w:rPr>
              <w:t xml:space="preserve"> core term is created, the identifier will replace the </w:t>
            </w:r>
            <w:smartTag w:uri="urn:schemas-microsoft-com:office:smarttags" w:element="place">
              <w:smartTag w:uri="urn:schemas-microsoft-com:office:smarttags" w:element="country-region">
                <w:r w:rsidRPr="007E50F9">
                  <w:rPr>
                    <w:sz w:val="22"/>
                  </w:rPr>
                  <w:t>UK</w:t>
                </w:r>
              </w:smartTag>
            </w:smartTag>
            <w:r w:rsidRPr="007E50F9">
              <w:rPr>
                <w:sz w:val="22"/>
              </w:rPr>
              <w:t xml:space="preserve"> extension code which will then be placed into a separate field holding the previous ingredient identifier</w:t>
            </w:r>
          </w:p>
        </w:tc>
      </w:tr>
      <w:tr w:rsidR="00D25576" w:rsidRPr="007E50F9" w14:paraId="2A0BF631" w14:textId="77777777" w:rsidTr="00E817D2">
        <w:trPr>
          <w:cantSplit/>
        </w:trPr>
        <w:tc>
          <w:tcPr>
            <w:tcW w:w="2835" w:type="dxa"/>
          </w:tcPr>
          <w:p w14:paraId="05252E16" w14:textId="77777777" w:rsidR="00D25576" w:rsidRPr="007E50F9" w:rsidRDefault="00D25576" w:rsidP="00130C51">
            <w:pPr>
              <w:tabs>
                <w:tab w:val="left" w:pos="3969"/>
                <w:tab w:val="left" w:pos="7371"/>
              </w:tabs>
              <w:rPr>
                <w:sz w:val="22"/>
              </w:rPr>
            </w:pPr>
            <w:r w:rsidRPr="007E50F9">
              <w:rPr>
                <w:sz w:val="22"/>
              </w:rPr>
              <w:lastRenderedPageBreak/>
              <w:t>medicinal product suppliers</w:t>
            </w:r>
          </w:p>
        </w:tc>
        <w:tc>
          <w:tcPr>
            <w:tcW w:w="6946" w:type="dxa"/>
          </w:tcPr>
          <w:p w14:paraId="7E65B983" w14:textId="77777777" w:rsidR="00D25576" w:rsidRPr="007E50F9" w:rsidRDefault="00D25576" w:rsidP="00130C51">
            <w:pPr>
              <w:tabs>
                <w:tab w:val="left" w:pos="3969"/>
                <w:tab w:val="left" w:pos="7371"/>
              </w:tabs>
              <w:spacing w:after="120"/>
              <w:rPr>
                <w:sz w:val="22"/>
              </w:rPr>
            </w:pPr>
            <w:r w:rsidRPr="007E50F9">
              <w:rPr>
                <w:sz w:val="22"/>
              </w:rPr>
              <w:t xml:space="preserve">Each entry in this code list will contain a unique </w:t>
            </w:r>
            <w:smartTag w:uri="urn:schemas-microsoft-com:office:smarttags" w:element="address">
              <w:smartTag w:uri="urn:schemas-microsoft-com:office:smarttags" w:element="Street">
                <w:r w:rsidRPr="007E50F9">
                  <w:rPr>
                    <w:sz w:val="22"/>
                  </w:rPr>
                  <w:t>SNOMED</w:t>
                </w:r>
                <w:r w:rsidRPr="007E50F9">
                  <w:rPr>
                    <w:sz w:val="22"/>
                    <w:vertAlign w:val="superscript"/>
                  </w:rPr>
                  <w:t xml:space="preserve"> </w:t>
                </w:r>
                <w:r w:rsidRPr="007E50F9">
                  <w:rPr>
                    <w:sz w:val="22"/>
                  </w:rPr>
                  <w:t>CT</w:t>
                </w:r>
              </w:smartTag>
            </w:smartTag>
            <w:r w:rsidRPr="007E50F9">
              <w:rPr>
                <w:sz w:val="22"/>
              </w:rPr>
              <w:t xml:space="preserve"> code and a textual description of a supplier of one or more medicinal products.  This code will originate from the </w:t>
            </w:r>
            <w:smartTag w:uri="urn:schemas-microsoft-com:office:smarttags" w:element="place">
              <w:smartTag w:uri="urn:schemas-microsoft-com:office:smarttags" w:element="country-region">
                <w:r w:rsidRPr="007E50F9">
                  <w:rPr>
                    <w:sz w:val="22"/>
                  </w:rPr>
                  <w:t>UK</w:t>
                </w:r>
              </w:smartTag>
            </w:smartTag>
            <w:r w:rsidRPr="007E50F9">
              <w:rPr>
                <w:sz w:val="22"/>
              </w:rPr>
              <w:t xml:space="preserve"> extension.  The supplier may or may not be the manufacturer of a medicinal product. </w:t>
            </w:r>
          </w:p>
          <w:p w14:paraId="1F8AC749" w14:textId="77777777" w:rsidR="00D25576" w:rsidRPr="007E50F9" w:rsidRDefault="00D25576" w:rsidP="00130C51">
            <w:pPr>
              <w:tabs>
                <w:tab w:val="left" w:pos="3969"/>
                <w:tab w:val="left" w:pos="7371"/>
              </w:tabs>
              <w:rPr>
                <w:sz w:val="22"/>
              </w:rPr>
            </w:pPr>
            <w:r w:rsidRPr="007E50F9">
              <w:rPr>
                <w:sz w:val="22"/>
              </w:rPr>
              <w:t>NOTE: A supplier may have an invalidity flag indicating that this entry was invalid. The entry needs to be retained in case it was used prior to the detection of the error(s) which caused its invalidation.</w:t>
            </w:r>
          </w:p>
        </w:tc>
      </w:tr>
      <w:tr w:rsidR="00D25576" w:rsidRPr="007E50F9" w14:paraId="64969218" w14:textId="77777777" w:rsidTr="00E817D2">
        <w:trPr>
          <w:cantSplit/>
        </w:trPr>
        <w:tc>
          <w:tcPr>
            <w:tcW w:w="2835" w:type="dxa"/>
          </w:tcPr>
          <w:p w14:paraId="27F071E5" w14:textId="77777777" w:rsidR="00D25576" w:rsidRPr="007E50F9" w:rsidRDefault="00D25576" w:rsidP="00130C51">
            <w:pPr>
              <w:tabs>
                <w:tab w:val="left" w:pos="3969"/>
                <w:tab w:val="left" w:pos="7371"/>
              </w:tabs>
              <w:rPr>
                <w:sz w:val="22"/>
              </w:rPr>
            </w:pPr>
            <w:r w:rsidRPr="007E50F9">
              <w:rPr>
                <w:sz w:val="22"/>
              </w:rPr>
              <w:t>units of measurement</w:t>
            </w:r>
          </w:p>
        </w:tc>
        <w:tc>
          <w:tcPr>
            <w:tcW w:w="6946" w:type="dxa"/>
          </w:tcPr>
          <w:p w14:paraId="4E4E2B97" w14:textId="77777777" w:rsidR="00D25576" w:rsidRPr="007E50F9" w:rsidRDefault="00D25576" w:rsidP="00130C51">
            <w:pPr>
              <w:tabs>
                <w:tab w:val="left" w:pos="3969"/>
                <w:tab w:val="left" w:pos="7371"/>
              </w:tabs>
              <w:rPr>
                <w:sz w:val="22"/>
              </w:rPr>
            </w:pPr>
            <w:r w:rsidRPr="007E50F9">
              <w:rPr>
                <w:sz w:val="22"/>
              </w:rPr>
              <w:t xml:space="preserve">Each entry in this code list will contain a unique </w:t>
            </w:r>
            <w:smartTag w:uri="urn:schemas-microsoft-com:office:smarttags" w:element="address">
              <w:smartTag w:uri="urn:schemas-microsoft-com:office:smarttags" w:element="Street">
                <w:r w:rsidRPr="007E50F9">
                  <w:rPr>
                    <w:sz w:val="22"/>
                  </w:rPr>
                  <w:t>SNOMED</w:t>
                </w:r>
                <w:r w:rsidRPr="007E50F9">
                  <w:rPr>
                    <w:sz w:val="22"/>
                    <w:vertAlign w:val="superscript"/>
                  </w:rPr>
                  <w:t xml:space="preserve"> </w:t>
                </w:r>
                <w:r w:rsidRPr="007E50F9">
                  <w:rPr>
                    <w:sz w:val="22"/>
                  </w:rPr>
                  <w:t>CT</w:t>
                </w:r>
              </w:smartTag>
            </w:smartTag>
            <w:r w:rsidRPr="007E50F9">
              <w:rPr>
                <w:sz w:val="22"/>
              </w:rPr>
              <w:t xml:space="preserve"> core code and a description or other generally recognisable representation of a unit of measurement with use within the drug dictionary.</w:t>
            </w:r>
          </w:p>
          <w:p w14:paraId="27EB320C" w14:textId="77777777" w:rsidR="00D25576" w:rsidRPr="007E50F9" w:rsidRDefault="00D25576" w:rsidP="00130C51">
            <w:pPr>
              <w:tabs>
                <w:tab w:val="left" w:pos="3969"/>
                <w:tab w:val="left" w:pos="7371"/>
              </w:tabs>
              <w:rPr>
                <w:sz w:val="22"/>
              </w:rPr>
            </w:pPr>
          </w:p>
          <w:p w14:paraId="04EBC94F" w14:textId="77777777" w:rsidR="00D25576" w:rsidRPr="007E50F9" w:rsidRDefault="00D25576" w:rsidP="00130C51">
            <w:pPr>
              <w:tabs>
                <w:tab w:val="left" w:pos="3969"/>
                <w:tab w:val="left" w:pos="7371"/>
              </w:tabs>
              <w:rPr>
                <w:sz w:val="22"/>
              </w:rPr>
            </w:pPr>
            <w:r w:rsidRPr="007E50F9">
              <w:rPr>
                <w:sz w:val="22"/>
              </w:rPr>
              <w:t>NOTE:  Occasionally, a new unit of measurement may arise which does not have an entry within the SNOMED</w:t>
            </w:r>
            <w:r w:rsidRPr="007E50F9">
              <w:rPr>
                <w:sz w:val="22"/>
                <w:vertAlign w:val="superscript"/>
              </w:rPr>
              <w:t xml:space="preserve"> </w:t>
            </w:r>
            <w:r w:rsidRPr="007E50F9">
              <w:rPr>
                <w:sz w:val="22"/>
              </w:rPr>
              <w:t xml:space="preserve">CT core terms.  When this </w:t>
            </w:r>
            <w:proofErr w:type="gramStart"/>
            <w:r w:rsidRPr="007E50F9">
              <w:rPr>
                <w:sz w:val="22"/>
              </w:rPr>
              <w:t>occurs</w:t>
            </w:r>
            <w:proofErr w:type="gramEnd"/>
            <w:r w:rsidRPr="007E50F9">
              <w:rPr>
                <w:sz w:val="22"/>
              </w:rPr>
              <w:t xml:space="preserve"> a code originating as a SNOMED</w:t>
            </w:r>
            <w:r w:rsidRPr="007E50F9">
              <w:rPr>
                <w:sz w:val="22"/>
                <w:vertAlign w:val="superscript"/>
              </w:rPr>
              <w:t xml:space="preserve"> </w:t>
            </w:r>
            <w:r w:rsidRPr="007E50F9">
              <w:rPr>
                <w:sz w:val="22"/>
              </w:rPr>
              <w:t xml:space="preserve">CT UK extension entry will be used.  If at a future date a </w:t>
            </w:r>
            <w:smartTag w:uri="urn:schemas-microsoft-com:office:smarttags" w:element="address">
              <w:smartTag w:uri="urn:schemas-microsoft-com:office:smarttags" w:element="Street">
                <w:r w:rsidRPr="007E50F9">
                  <w:rPr>
                    <w:sz w:val="22"/>
                  </w:rPr>
                  <w:t>SNOMED</w:t>
                </w:r>
                <w:r w:rsidRPr="007E50F9">
                  <w:rPr>
                    <w:sz w:val="22"/>
                    <w:vertAlign w:val="superscript"/>
                  </w:rPr>
                  <w:t xml:space="preserve"> </w:t>
                </w:r>
                <w:r w:rsidRPr="007E50F9">
                  <w:rPr>
                    <w:sz w:val="22"/>
                  </w:rPr>
                  <w:t>CT</w:t>
                </w:r>
              </w:smartTag>
            </w:smartTag>
            <w:r w:rsidRPr="007E50F9">
              <w:rPr>
                <w:sz w:val="22"/>
              </w:rPr>
              <w:t xml:space="preserve"> core term is created, the identifier will replace the </w:t>
            </w:r>
            <w:smartTag w:uri="urn:schemas-microsoft-com:office:smarttags" w:element="place">
              <w:smartTag w:uri="urn:schemas-microsoft-com:office:smarttags" w:element="country-region">
                <w:r w:rsidRPr="007E50F9">
                  <w:rPr>
                    <w:sz w:val="22"/>
                  </w:rPr>
                  <w:t>UK</w:t>
                </w:r>
              </w:smartTag>
            </w:smartTag>
            <w:r w:rsidRPr="007E50F9">
              <w:rPr>
                <w:sz w:val="22"/>
              </w:rPr>
              <w:t xml:space="preserve"> extension code which will then be placed into a separate field holding the previous unit of </w:t>
            </w:r>
            <w:proofErr w:type="gramStart"/>
            <w:r w:rsidRPr="007E50F9">
              <w:rPr>
                <w:sz w:val="22"/>
              </w:rPr>
              <w:t>measure  identifier</w:t>
            </w:r>
            <w:proofErr w:type="gramEnd"/>
          </w:p>
        </w:tc>
      </w:tr>
      <w:tr w:rsidR="00D25576" w:rsidRPr="007E50F9" w14:paraId="30DE7231" w14:textId="77777777" w:rsidTr="00E817D2">
        <w:trPr>
          <w:cantSplit/>
        </w:trPr>
        <w:tc>
          <w:tcPr>
            <w:tcW w:w="2835" w:type="dxa"/>
            <w:tcBorders>
              <w:top w:val="single" w:sz="4" w:space="0" w:color="auto"/>
              <w:left w:val="single" w:sz="4" w:space="0" w:color="auto"/>
              <w:bottom w:val="single" w:sz="4" w:space="0" w:color="auto"/>
              <w:right w:val="single" w:sz="4" w:space="0" w:color="auto"/>
            </w:tcBorders>
          </w:tcPr>
          <w:p w14:paraId="7F6F9DF9" w14:textId="77777777" w:rsidR="00D25576" w:rsidRPr="007E50F9" w:rsidRDefault="00D25576" w:rsidP="00130C51">
            <w:pPr>
              <w:tabs>
                <w:tab w:val="left" w:pos="3969"/>
                <w:tab w:val="left" w:pos="7371"/>
              </w:tabs>
              <w:rPr>
                <w:sz w:val="22"/>
              </w:rPr>
            </w:pPr>
            <w:r w:rsidRPr="007E50F9">
              <w:rPr>
                <w:sz w:val="22"/>
              </w:rPr>
              <w:t>ontology form &amp; route</w:t>
            </w:r>
          </w:p>
          <w:p w14:paraId="780C51F0" w14:textId="77777777" w:rsidR="00D25576" w:rsidRPr="007E50F9" w:rsidRDefault="00D25576" w:rsidP="00130C51">
            <w:pPr>
              <w:tabs>
                <w:tab w:val="left" w:pos="3969"/>
                <w:tab w:val="left" w:pos="7371"/>
              </w:tabs>
              <w:rPr>
                <w:sz w:val="22"/>
              </w:rPr>
            </w:pPr>
          </w:p>
        </w:tc>
        <w:tc>
          <w:tcPr>
            <w:tcW w:w="6946" w:type="dxa"/>
            <w:tcBorders>
              <w:top w:val="single" w:sz="4" w:space="0" w:color="auto"/>
              <w:left w:val="single" w:sz="4" w:space="0" w:color="auto"/>
              <w:bottom w:val="single" w:sz="4" w:space="0" w:color="auto"/>
              <w:right w:val="single" w:sz="4" w:space="0" w:color="auto"/>
            </w:tcBorders>
          </w:tcPr>
          <w:p w14:paraId="0BB06764" w14:textId="77777777" w:rsidR="00D25576" w:rsidRPr="007E50F9" w:rsidRDefault="00D25576" w:rsidP="00130C51">
            <w:pPr>
              <w:tabs>
                <w:tab w:val="left" w:pos="3969"/>
                <w:tab w:val="left" w:pos="7371"/>
              </w:tabs>
              <w:rPr>
                <w:sz w:val="22"/>
              </w:rPr>
            </w:pPr>
            <w:r w:rsidRPr="007E50F9">
              <w:rPr>
                <w:sz w:val="22"/>
              </w:rPr>
              <w:t>Each entry in this code list will contain a unique code generated by the dictionary maintainer and a textual description representing a form and route.</w:t>
            </w:r>
          </w:p>
          <w:p w14:paraId="097B1CE8" w14:textId="77777777" w:rsidR="00D25576" w:rsidRPr="007E50F9" w:rsidRDefault="00D25576" w:rsidP="00130C51">
            <w:pPr>
              <w:tabs>
                <w:tab w:val="left" w:pos="3969"/>
                <w:tab w:val="left" w:pos="7371"/>
              </w:tabs>
              <w:rPr>
                <w:sz w:val="22"/>
              </w:rPr>
            </w:pPr>
            <w:r w:rsidRPr="007E50F9">
              <w:rPr>
                <w:sz w:val="22"/>
              </w:rPr>
              <w:t xml:space="preserve">For example:  </w:t>
            </w:r>
          </w:p>
          <w:p w14:paraId="53109EE3" w14:textId="77777777" w:rsidR="00D25576" w:rsidRPr="007E50F9" w:rsidRDefault="00D25576" w:rsidP="00130C51">
            <w:pPr>
              <w:tabs>
                <w:tab w:val="left" w:pos="3969"/>
                <w:tab w:val="left" w:pos="7371"/>
              </w:tabs>
              <w:rPr>
                <w:sz w:val="22"/>
              </w:rPr>
            </w:pPr>
            <w:proofErr w:type="spellStart"/>
            <w:proofErr w:type="gramStart"/>
            <w:r w:rsidRPr="007E50F9">
              <w:rPr>
                <w:sz w:val="22"/>
              </w:rPr>
              <w:t>capsule.oral</w:t>
            </w:r>
            <w:proofErr w:type="spellEnd"/>
            <w:proofErr w:type="gramEnd"/>
          </w:p>
          <w:p w14:paraId="3FAC438E" w14:textId="77777777" w:rsidR="00D25576" w:rsidRPr="007E50F9" w:rsidRDefault="00D25576" w:rsidP="00130C51">
            <w:pPr>
              <w:tabs>
                <w:tab w:val="left" w:pos="3969"/>
                <w:tab w:val="left" w:pos="7371"/>
              </w:tabs>
              <w:rPr>
                <w:sz w:val="22"/>
              </w:rPr>
            </w:pPr>
            <w:proofErr w:type="spellStart"/>
            <w:proofErr w:type="gramStart"/>
            <w:r w:rsidRPr="007E50F9">
              <w:rPr>
                <w:sz w:val="22"/>
              </w:rPr>
              <w:t>suspension.oral</w:t>
            </w:r>
            <w:proofErr w:type="spellEnd"/>
            <w:proofErr w:type="gramEnd"/>
          </w:p>
          <w:p w14:paraId="4EA8774D" w14:textId="77777777" w:rsidR="00D25576" w:rsidRPr="007E50F9" w:rsidRDefault="00D25576" w:rsidP="00130C51">
            <w:pPr>
              <w:tabs>
                <w:tab w:val="left" w:pos="3969"/>
                <w:tab w:val="left" w:pos="7371"/>
              </w:tabs>
              <w:rPr>
                <w:sz w:val="22"/>
              </w:rPr>
            </w:pPr>
            <w:proofErr w:type="spellStart"/>
            <w:r w:rsidRPr="007E50F9">
              <w:rPr>
                <w:sz w:val="22"/>
              </w:rPr>
              <w:t>capsulemodified-</w:t>
            </w:r>
            <w:proofErr w:type="gramStart"/>
            <w:r w:rsidRPr="007E50F9">
              <w:rPr>
                <w:sz w:val="22"/>
              </w:rPr>
              <w:t>release.oral</w:t>
            </w:r>
            <w:proofErr w:type="spellEnd"/>
            <w:proofErr w:type="gramEnd"/>
          </w:p>
          <w:p w14:paraId="2FF5A136" w14:textId="77777777" w:rsidR="00D25576" w:rsidRPr="007E50F9" w:rsidRDefault="00D25576" w:rsidP="00130C51">
            <w:pPr>
              <w:tabs>
                <w:tab w:val="left" w:pos="3969"/>
                <w:tab w:val="left" w:pos="7371"/>
              </w:tabs>
              <w:rPr>
                <w:sz w:val="22"/>
              </w:rPr>
            </w:pPr>
            <w:proofErr w:type="spellStart"/>
            <w:proofErr w:type="gramStart"/>
            <w:r w:rsidRPr="007E50F9">
              <w:rPr>
                <w:sz w:val="22"/>
              </w:rPr>
              <w:t>solutioninjection.intravenous</w:t>
            </w:r>
            <w:proofErr w:type="spellEnd"/>
            <w:proofErr w:type="gramEnd"/>
          </w:p>
          <w:p w14:paraId="7D365F18" w14:textId="77777777" w:rsidR="00D25576" w:rsidRPr="007E50F9" w:rsidRDefault="00D25576" w:rsidP="00130C51">
            <w:pPr>
              <w:tabs>
                <w:tab w:val="left" w:pos="3969"/>
                <w:tab w:val="left" w:pos="7371"/>
              </w:tabs>
              <w:rPr>
                <w:sz w:val="22"/>
              </w:rPr>
            </w:pPr>
            <w:proofErr w:type="spellStart"/>
            <w:proofErr w:type="gramStart"/>
            <w:r w:rsidRPr="007E50F9">
              <w:rPr>
                <w:sz w:val="22"/>
              </w:rPr>
              <w:t>solutioninjection.intramuscular</w:t>
            </w:r>
            <w:proofErr w:type="spellEnd"/>
            <w:proofErr w:type="gramEnd"/>
          </w:p>
          <w:p w14:paraId="29EB0AB0" w14:textId="77777777" w:rsidR="00D25576" w:rsidRPr="007E50F9" w:rsidRDefault="00D25576" w:rsidP="00130C51">
            <w:pPr>
              <w:tabs>
                <w:tab w:val="left" w:pos="3969"/>
                <w:tab w:val="left" w:pos="7371"/>
              </w:tabs>
              <w:rPr>
                <w:sz w:val="22"/>
              </w:rPr>
            </w:pPr>
            <w:r w:rsidRPr="007E50F9">
              <w:rPr>
                <w:sz w:val="22"/>
              </w:rPr>
              <w:t>The form described here will represent the administration form rather than the dispensed form where these are different.</w:t>
            </w:r>
          </w:p>
          <w:p w14:paraId="3905DC3A" w14:textId="77777777" w:rsidR="00D25576" w:rsidRPr="007E50F9" w:rsidRDefault="00D25576" w:rsidP="00130C51">
            <w:pPr>
              <w:tabs>
                <w:tab w:val="left" w:pos="3969"/>
                <w:tab w:val="left" w:pos="7371"/>
              </w:tabs>
              <w:rPr>
                <w:sz w:val="22"/>
              </w:rPr>
            </w:pPr>
            <w:r w:rsidRPr="007E50F9">
              <w:rPr>
                <w:sz w:val="22"/>
              </w:rPr>
              <w:t xml:space="preserve">The textual descriptions of form and route will be crucial to the drug ontology product that is related to the dictionary.  </w:t>
            </w:r>
          </w:p>
        </w:tc>
      </w:tr>
    </w:tbl>
    <w:p w14:paraId="60CF8276" w14:textId="77777777" w:rsidR="00D25576" w:rsidRPr="007E50F9" w:rsidRDefault="00D25576" w:rsidP="00130C51">
      <w:pPr>
        <w:tabs>
          <w:tab w:val="left" w:pos="3969"/>
          <w:tab w:val="left" w:pos="7371"/>
        </w:tabs>
        <w:rPr>
          <w:sz w:val="22"/>
        </w:rPr>
      </w:pPr>
    </w:p>
    <w:p w14:paraId="13CCDFB5" w14:textId="77777777" w:rsidR="00D25576" w:rsidRPr="007E50F9" w:rsidRDefault="00D25576" w:rsidP="00130C51">
      <w:pPr>
        <w:tabs>
          <w:tab w:val="left" w:pos="3969"/>
          <w:tab w:val="left" w:pos="7371"/>
        </w:tabs>
      </w:pPr>
      <w:r w:rsidRPr="007E50F9">
        <w:br w:type="page"/>
      </w:r>
    </w:p>
    <w:p w14:paraId="35AED961" w14:textId="77777777" w:rsidR="00D25576" w:rsidRDefault="00D25576" w:rsidP="008C7496">
      <w:pPr>
        <w:pStyle w:val="Heading1"/>
        <w:numPr>
          <w:ilvl w:val="0"/>
          <w:numId w:val="43"/>
        </w:numPr>
      </w:pPr>
      <w:bookmarkStart w:id="25" w:name="_Toc420008615"/>
      <w:r w:rsidRPr="007E50F9">
        <w:lastRenderedPageBreak/>
        <w:t xml:space="preserve">Model and description of the </w:t>
      </w:r>
      <w:bookmarkStart w:id="26" w:name="structure"/>
      <w:bookmarkEnd w:id="23"/>
      <w:bookmarkEnd w:id="26"/>
      <w:r w:rsidRPr="007E50F9">
        <w:t>NHS dictionary of medicines and devices</w:t>
      </w:r>
      <w:bookmarkEnd w:id="25"/>
    </w:p>
    <w:p w14:paraId="0FD621AD" w14:textId="77777777" w:rsidR="00E817D2" w:rsidRPr="00E817D2" w:rsidRDefault="00E817D2" w:rsidP="00130C51"/>
    <w:p w14:paraId="24D6AF9C" w14:textId="77777777" w:rsidR="00E817D2" w:rsidRPr="00E817D2" w:rsidRDefault="00E817D2" w:rsidP="00944C82">
      <w:pPr>
        <w:pStyle w:val="Heading2"/>
      </w:pPr>
      <w:bookmarkStart w:id="27" w:name="_Toc420008616"/>
      <w:r>
        <w:t xml:space="preserve">4.1 </w:t>
      </w:r>
      <w:r w:rsidR="00D25576" w:rsidRPr="007E50F9">
        <w:t>Introduction</w:t>
      </w:r>
      <w:bookmarkEnd w:id="27"/>
    </w:p>
    <w:p w14:paraId="5B1BAB44" w14:textId="77777777" w:rsidR="00E817D2" w:rsidRDefault="00E817D2" w:rsidP="00130C51">
      <w:pPr>
        <w:pStyle w:val="std-para"/>
        <w:rPr>
          <w:rFonts w:cs="Arial"/>
          <w:sz w:val="22"/>
        </w:rPr>
      </w:pPr>
    </w:p>
    <w:p w14:paraId="4F86475D" w14:textId="77777777" w:rsidR="00D25576" w:rsidRPr="007E50F9" w:rsidRDefault="00D25576" w:rsidP="00130C51">
      <w:pPr>
        <w:pStyle w:val="std-para"/>
        <w:rPr>
          <w:rFonts w:cs="Arial"/>
          <w:sz w:val="22"/>
        </w:rPr>
      </w:pPr>
      <w:r w:rsidRPr="007E50F9">
        <w:rPr>
          <w:rFonts w:cs="Arial"/>
          <w:sz w:val="22"/>
        </w:rPr>
        <w:t>In this design, the dictionary consists of five distinct sub-sections each section containing a set of entries.  These sub-sections are:</w:t>
      </w:r>
    </w:p>
    <w:p w14:paraId="6D6C97B2" w14:textId="77777777" w:rsidR="00D25576" w:rsidRPr="007E50F9" w:rsidRDefault="00D25576" w:rsidP="00130C51">
      <w:pPr>
        <w:pStyle w:val="std-para"/>
        <w:ind w:left="720"/>
        <w:rPr>
          <w:rFonts w:cs="Arial"/>
          <w:sz w:val="22"/>
        </w:rPr>
      </w:pPr>
      <w:r w:rsidRPr="007E50F9">
        <w:rPr>
          <w:rFonts w:cs="Arial"/>
          <w:sz w:val="22"/>
        </w:rPr>
        <w:t>Virtual Therapeutic Moiety (VTM)</w:t>
      </w:r>
    </w:p>
    <w:p w14:paraId="7A046A7E" w14:textId="77777777" w:rsidR="00D25576" w:rsidRPr="007E50F9" w:rsidRDefault="00D25576" w:rsidP="00130C51">
      <w:pPr>
        <w:pStyle w:val="std-para"/>
        <w:ind w:left="720"/>
        <w:rPr>
          <w:rFonts w:cs="Arial"/>
          <w:sz w:val="22"/>
        </w:rPr>
      </w:pPr>
      <w:r w:rsidRPr="007E50F9">
        <w:rPr>
          <w:rFonts w:cs="Arial"/>
          <w:sz w:val="22"/>
        </w:rPr>
        <w:t>Virtual Medicinal Product (VMP)</w:t>
      </w:r>
    </w:p>
    <w:p w14:paraId="16765418" w14:textId="77777777" w:rsidR="00D25576" w:rsidRPr="007E50F9" w:rsidRDefault="00D25576" w:rsidP="00130C51">
      <w:pPr>
        <w:pStyle w:val="std-para"/>
        <w:ind w:left="720"/>
        <w:rPr>
          <w:rFonts w:cs="Arial"/>
          <w:sz w:val="22"/>
        </w:rPr>
      </w:pPr>
      <w:r w:rsidRPr="007E50F9">
        <w:rPr>
          <w:rFonts w:cs="Arial"/>
          <w:sz w:val="22"/>
        </w:rPr>
        <w:t>Actual Medicinal Product (AM</w:t>
      </w:r>
      <w:bookmarkStart w:id="28" w:name="_Hlt57462261"/>
      <w:bookmarkEnd w:id="28"/>
      <w:r w:rsidRPr="007E50F9">
        <w:rPr>
          <w:rFonts w:cs="Arial"/>
          <w:sz w:val="22"/>
        </w:rPr>
        <w:t>P)</w:t>
      </w:r>
    </w:p>
    <w:p w14:paraId="5484DAFC" w14:textId="77777777" w:rsidR="00D25576" w:rsidRPr="007E50F9" w:rsidRDefault="00D25576" w:rsidP="00130C51">
      <w:pPr>
        <w:pStyle w:val="std-para"/>
        <w:ind w:left="720"/>
        <w:rPr>
          <w:rFonts w:cs="Arial"/>
          <w:sz w:val="22"/>
        </w:rPr>
      </w:pPr>
      <w:r w:rsidRPr="007E50F9">
        <w:rPr>
          <w:rFonts w:cs="Arial"/>
          <w:sz w:val="22"/>
        </w:rPr>
        <w:t>Virtual Medicinal Product Pack (VMPP)</w:t>
      </w:r>
    </w:p>
    <w:p w14:paraId="07D1CD37" w14:textId="77777777" w:rsidR="00D25576" w:rsidRPr="007E50F9" w:rsidRDefault="00D25576" w:rsidP="00130C51">
      <w:pPr>
        <w:pStyle w:val="std-para"/>
        <w:tabs>
          <w:tab w:val="left" w:pos="4050"/>
        </w:tabs>
        <w:ind w:left="720"/>
        <w:rPr>
          <w:rFonts w:cs="Arial"/>
          <w:sz w:val="22"/>
        </w:rPr>
      </w:pPr>
      <w:r w:rsidRPr="007E50F9">
        <w:rPr>
          <w:rFonts w:cs="Arial"/>
          <w:sz w:val="22"/>
        </w:rPr>
        <w:t>Actual Medicinal Product Pack (AMPP)</w:t>
      </w:r>
      <w:r w:rsidRPr="007E50F9">
        <w:rPr>
          <w:rFonts w:cs="Arial"/>
          <w:sz w:val="22"/>
        </w:rPr>
        <w:tab/>
      </w:r>
    </w:p>
    <w:p w14:paraId="16BA7E64" w14:textId="77777777" w:rsidR="00D25576" w:rsidRPr="007E50F9" w:rsidRDefault="00D25576" w:rsidP="00130C51">
      <w:pPr>
        <w:pStyle w:val="std-para"/>
        <w:rPr>
          <w:rFonts w:cs="Arial"/>
        </w:rPr>
      </w:pPr>
    </w:p>
    <w:p w14:paraId="0B8F79C7" w14:textId="77777777" w:rsidR="00D25576" w:rsidRPr="007E50F9" w:rsidRDefault="00D25576" w:rsidP="00130C51">
      <w:pPr>
        <w:pStyle w:val="Bodytextindented"/>
        <w:ind w:left="0"/>
        <w:rPr>
          <w:rFonts w:ascii="Arial" w:hAnsi="Arial" w:cs="Arial"/>
          <w:sz w:val="22"/>
          <w:szCs w:val="22"/>
        </w:rPr>
      </w:pPr>
      <w:r w:rsidRPr="007E50F9">
        <w:rPr>
          <w:rFonts w:ascii="Arial" w:hAnsi="Arial" w:cs="Arial"/>
          <w:sz w:val="22"/>
          <w:szCs w:val="22"/>
        </w:rPr>
        <w:t xml:space="preserve">These core concepts are defined below.  Definitions of attributes are given in the text of the document.  Further expansion of these definitions and examples of how these apply to different product types is provided in the Editorial Policy.  </w:t>
      </w:r>
    </w:p>
    <w:p w14:paraId="1A3F8AA8" w14:textId="77777777" w:rsidR="00D25576" w:rsidRPr="007E50F9" w:rsidRDefault="00D25576" w:rsidP="00130C51">
      <w:pPr>
        <w:pStyle w:val="std-para"/>
        <w:rPr>
          <w:rFonts w:cs="Arial"/>
        </w:rPr>
      </w:pPr>
    </w:p>
    <w:p w14:paraId="12B70DD3" w14:textId="77777777" w:rsidR="00D25576" w:rsidRPr="00E817D2" w:rsidRDefault="00D25576" w:rsidP="00130C51">
      <w:pPr>
        <w:rPr>
          <w:b/>
          <w:sz w:val="22"/>
          <w:szCs w:val="22"/>
        </w:rPr>
      </w:pPr>
      <w:r w:rsidRPr="00E817D2">
        <w:rPr>
          <w:b/>
          <w:sz w:val="22"/>
          <w:szCs w:val="22"/>
        </w:rPr>
        <w:t>Virtual Therapeutic Moiety (VTM)</w:t>
      </w:r>
    </w:p>
    <w:p w14:paraId="139A1360" w14:textId="77777777" w:rsidR="00E817D2" w:rsidRDefault="00E817D2" w:rsidP="00130C51">
      <w:pPr>
        <w:rPr>
          <w:sz w:val="22"/>
        </w:rPr>
      </w:pPr>
    </w:p>
    <w:p w14:paraId="18E5F470" w14:textId="77777777" w:rsidR="00D25576" w:rsidRPr="007E50F9" w:rsidRDefault="00D25576" w:rsidP="00130C51">
      <w:pPr>
        <w:rPr>
          <w:sz w:val="22"/>
        </w:rPr>
      </w:pPr>
      <w:r w:rsidRPr="007E50F9">
        <w:rPr>
          <w:sz w:val="22"/>
        </w:rPr>
        <w:t>A Virtual Therapeutic Moiety (VTM) is the abstract representation of the substance(s), formulated as a medicinal product, intended by an authorising health care professional for use in the treatment of the patient.</w:t>
      </w:r>
    </w:p>
    <w:p w14:paraId="48DF26C2" w14:textId="77777777" w:rsidR="00D25576" w:rsidRPr="007E50F9" w:rsidRDefault="00D25576" w:rsidP="00130C51">
      <w:pPr>
        <w:rPr>
          <w:sz w:val="22"/>
        </w:rPr>
      </w:pPr>
    </w:p>
    <w:p w14:paraId="33DEB18D" w14:textId="77777777" w:rsidR="00D25576" w:rsidRPr="007E50F9" w:rsidRDefault="00D25576" w:rsidP="00130C51">
      <w:pPr>
        <w:rPr>
          <w:sz w:val="22"/>
        </w:rPr>
      </w:pPr>
      <w:r w:rsidRPr="007E50F9">
        <w:rPr>
          <w:sz w:val="22"/>
        </w:rPr>
        <w:t>Examples of Virtual Therapeutic Moieties:</w:t>
      </w:r>
    </w:p>
    <w:p w14:paraId="014E363C" w14:textId="77777777" w:rsidR="00D25576" w:rsidRPr="007E50F9" w:rsidRDefault="00D25576" w:rsidP="00130C51">
      <w:pPr>
        <w:rPr>
          <w:sz w:val="22"/>
        </w:rPr>
      </w:pPr>
      <w:r w:rsidRPr="007E50F9">
        <w:rPr>
          <w:sz w:val="22"/>
        </w:rPr>
        <w:tab/>
        <w:t>Atenolol</w:t>
      </w:r>
    </w:p>
    <w:p w14:paraId="30833E44" w14:textId="77777777" w:rsidR="00D25576" w:rsidRPr="007E50F9" w:rsidRDefault="00D25576" w:rsidP="00130C51">
      <w:pPr>
        <w:rPr>
          <w:sz w:val="22"/>
        </w:rPr>
      </w:pPr>
      <w:r w:rsidRPr="007E50F9">
        <w:rPr>
          <w:sz w:val="22"/>
        </w:rPr>
        <w:tab/>
        <w:t>Co-amoxiclav</w:t>
      </w:r>
    </w:p>
    <w:p w14:paraId="35F87F76" w14:textId="77777777" w:rsidR="00D25576" w:rsidRPr="007E50F9" w:rsidRDefault="00D25576" w:rsidP="00130C51">
      <w:pPr>
        <w:rPr>
          <w:sz w:val="22"/>
        </w:rPr>
      </w:pPr>
      <w:r w:rsidRPr="007E50F9">
        <w:rPr>
          <w:sz w:val="22"/>
        </w:rPr>
        <w:tab/>
        <w:t>Doxorubicin</w:t>
      </w:r>
    </w:p>
    <w:p w14:paraId="193E9F29" w14:textId="77777777" w:rsidR="00D25576" w:rsidRPr="007E50F9" w:rsidRDefault="00D25576" w:rsidP="00130C51">
      <w:pPr>
        <w:rPr>
          <w:sz w:val="22"/>
        </w:rPr>
      </w:pPr>
      <w:r w:rsidRPr="007E50F9">
        <w:rPr>
          <w:sz w:val="22"/>
        </w:rPr>
        <w:tab/>
      </w:r>
      <w:proofErr w:type="spellStart"/>
      <w:r w:rsidRPr="007E50F9">
        <w:rPr>
          <w:sz w:val="22"/>
        </w:rPr>
        <w:t>Fluoruracil</w:t>
      </w:r>
      <w:proofErr w:type="spellEnd"/>
    </w:p>
    <w:p w14:paraId="126C960E" w14:textId="77777777" w:rsidR="00D25576" w:rsidRPr="007E50F9" w:rsidRDefault="00D25576" w:rsidP="00130C51">
      <w:pPr>
        <w:rPr>
          <w:sz w:val="22"/>
        </w:rPr>
      </w:pPr>
      <w:r w:rsidRPr="007E50F9">
        <w:rPr>
          <w:sz w:val="22"/>
        </w:rPr>
        <w:tab/>
        <w:t>Paracetamol + Metoclopramide</w:t>
      </w:r>
    </w:p>
    <w:p w14:paraId="6AC5465D" w14:textId="77777777" w:rsidR="00D25576" w:rsidRPr="007E50F9" w:rsidRDefault="00D25576" w:rsidP="00130C51">
      <w:pPr>
        <w:pStyle w:val="std-para"/>
        <w:rPr>
          <w:rFonts w:cs="Arial"/>
          <w:sz w:val="22"/>
        </w:rPr>
      </w:pPr>
    </w:p>
    <w:p w14:paraId="2D294F3A" w14:textId="77777777" w:rsidR="00D25576" w:rsidRPr="007E50F9" w:rsidRDefault="00D25576" w:rsidP="008C7496">
      <w:pPr>
        <w:pStyle w:val="Heading3"/>
      </w:pPr>
      <w:bookmarkStart w:id="29" w:name="_Toc420008617"/>
      <w:r w:rsidRPr="007E50F9">
        <w:t>Virtual Medicinal Product (VMP)</w:t>
      </w:r>
      <w:bookmarkEnd w:id="29"/>
    </w:p>
    <w:p w14:paraId="24D13E36" w14:textId="77777777" w:rsidR="00E817D2" w:rsidRDefault="00E817D2" w:rsidP="00130C51">
      <w:pPr>
        <w:pStyle w:val="std-para"/>
        <w:rPr>
          <w:rFonts w:cs="Arial"/>
          <w:sz w:val="22"/>
        </w:rPr>
      </w:pPr>
    </w:p>
    <w:p w14:paraId="0A4C64CD" w14:textId="77777777" w:rsidR="00D25576" w:rsidRPr="007E50F9" w:rsidRDefault="00D25576" w:rsidP="00130C51">
      <w:pPr>
        <w:pStyle w:val="std-para"/>
        <w:rPr>
          <w:rFonts w:cs="Arial"/>
          <w:sz w:val="22"/>
        </w:rPr>
      </w:pPr>
      <w:r w:rsidRPr="007E50F9">
        <w:rPr>
          <w:rFonts w:cs="Arial"/>
          <w:sz w:val="22"/>
        </w:rPr>
        <w:t xml:space="preserve">A Virtual Medicinal Product (VMP) is an abstract concept representing the properties of one or more clinically equivalent Actual Medicinal Products, where clinical is defined as relating to the course of a disease.  </w:t>
      </w:r>
    </w:p>
    <w:p w14:paraId="2FC3D561" w14:textId="77777777" w:rsidR="00D25576" w:rsidRPr="007E50F9" w:rsidRDefault="00D25576" w:rsidP="00130C51">
      <w:pPr>
        <w:pStyle w:val="std-para"/>
        <w:rPr>
          <w:rFonts w:cs="Arial"/>
          <w:sz w:val="22"/>
        </w:rPr>
      </w:pPr>
    </w:p>
    <w:p w14:paraId="06DDB9F7" w14:textId="77777777" w:rsidR="00D25576" w:rsidRPr="007E50F9" w:rsidRDefault="00D25576" w:rsidP="00130C51">
      <w:pPr>
        <w:pStyle w:val="std-para"/>
        <w:rPr>
          <w:rFonts w:cs="Arial"/>
          <w:sz w:val="22"/>
        </w:rPr>
      </w:pPr>
      <w:r w:rsidRPr="007E50F9">
        <w:rPr>
          <w:rFonts w:cs="Arial"/>
          <w:sz w:val="22"/>
        </w:rPr>
        <w:t xml:space="preserve">Although Virtual Medicinal Product entries within the dictionary are expected to equate to </w:t>
      </w:r>
      <w:proofErr w:type="spellStart"/>
      <w:r w:rsidRPr="007E50F9">
        <w:rPr>
          <w:rFonts w:cs="Arial"/>
          <w:sz w:val="22"/>
        </w:rPr>
        <w:t>prescribable</w:t>
      </w:r>
      <w:proofErr w:type="spellEnd"/>
      <w:r w:rsidRPr="007E50F9">
        <w:rPr>
          <w:rFonts w:cs="Arial"/>
          <w:sz w:val="22"/>
        </w:rPr>
        <w:t xml:space="preserve"> products there will be a number of entries which are related to entities which cannot normally be </w:t>
      </w:r>
      <w:proofErr w:type="gramStart"/>
      <w:r w:rsidRPr="007E50F9">
        <w:rPr>
          <w:rFonts w:cs="Arial"/>
          <w:sz w:val="22"/>
        </w:rPr>
        <w:t>prescribed</w:t>
      </w:r>
      <w:proofErr w:type="gramEnd"/>
      <w:r w:rsidRPr="007E50F9">
        <w:rPr>
          <w:rFonts w:cs="Arial"/>
          <w:sz w:val="22"/>
        </w:rPr>
        <w:t xml:space="preserve"> or which cannot be represented in a way suitable for use in prescribing.  For example, </w:t>
      </w:r>
      <w:proofErr w:type="spellStart"/>
      <w:r w:rsidRPr="007E50F9">
        <w:rPr>
          <w:rFonts w:cs="Arial"/>
          <w:sz w:val="22"/>
        </w:rPr>
        <w:t>Norgestrel</w:t>
      </w:r>
      <w:proofErr w:type="spellEnd"/>
      <w:r w:rsidRPr="007E50F9">
        <w:rPr>
          <w:rFonts w:cs="Arial"/>
          <w:sz w:val="22"/>
        </w:rPr>
        <w:t xml:space="preserve"> 150 microgram tablets are only encountered as a part of a combination pack and are not </w:t>
      </w:r>
      <w:proofErr w:type="spellStart"/>
      <w:r w:rsidRPr="007E50F9">
        <w:rPr>
          <w:rFonts w:cs="Arial"/>
          <w:sz w:val="22"/>
        </w:rPr>
        <w:t>prescribable</w:t>
      </w:r>
      <w:proofErr w:type="spellEnd"/>
      <w:r w:rsidRPr="007E50F9">
        <w:rPr>
          <w:rFonts w:cs="Arial"/>
          <w:sz w:val="22"/>
        </w:rPr>
        <w:t xml:space="preserve"> in any pack </w:t>
      </w:r>
      <w:proofErr w:type="gramStart"/>
      <w:r w:rsidRPr="007E50F9">
        <w:rPr>
          <w:rFonts w:cs="Arial"/>
          <w:sz w:val="22"/>
        </w:rPr>
        <w:t>size in their own right</w:t>
      </w:r>
      <w:proofErr w:type="gramEnd"/>
      <w:r w:rsidRPr="007E50F9">
        <w:rPr>
          <w:rFonts w:cs="Arial"/>
          <w:sz w:val="22"/>
        </w:rPr>
        <w:t xml:space="preserve">.  Another example is the generic representation of products containing more than two active ingredients, which do not have names based on international non-proprietary names, such as “Generic </w:t>
      </w:r>
      <w:proofErr w:type="spellStart"/>
      <w:r w:rsidRPr="007E50F9">
        <w:rPr>
          <w:rFonts w:cs="Arial"/>
          <w:sz w:val="22"/>
        </w:rPr>
        <w:t>Kalten</w:t>
      </w:r>
      <w:proofErr w:type="spellEnd"/>
      <w:r w:rsidRPr="007E50F9">
        <w:rPr>
          <w:rFonts w:cs="Arial"/>
          <w:sz w:val="22"/>
        </w:rPr>
        <w:t xml:space="preserve"> capsules”, which is not a suitable term for use in prescribing. Each Virtual Medicinal Product is therefore accompanied by a status flag which indicates its prescribing status.  </w:t>
      </w:r>
      <w:r w:rsidRPr="007E50F9">
        <w:rPr>
          <w:rFonts w:cs="Arial"/>
          <w:i/>
          <w:sz w:val="22"/>
        </w:rPr>
        <w:t xml:space="preserve">In most cases the Virtual Medicinal Product will equate to a generic </w:t>
      </w:r>
      <w:proofErr w:type="spellStart"/>
      <w:r w:rsidRPr="007E50F9">
        <w:rPr>
          <w:rFonts w:cs="Arial"/>
          <w:i/>
          <w:sz w:val="22"/>
        </w:rPr>
        <w:t>prescribable</w:t>
      </w:r>
      <w:proofErr w:type="spellEnd"/>
      <w:r w:rsidRPr="007E50F9">
        <w:rPr>
          <w:rFonts w:cs="Arial"/>
          <w:i/>
          <w:sz w:val="22"/>
        </w:rPr>
        <w:t xml:space="preserve"> product and the dictionary entry relating to the Virtual Medicinal Product will provide sufficient information to allow such generic prescribing</w:t>
      </w:r>
      <w:r w:rsidRPr="007E50F9">
        <w:rPr>
          <w:rFonts w:cs="Arial"/>
          <w:sz w:val="22"/>
        </w:rPr>
        <w:t>.</w:t>
      </w:r>
    </w:p>
    <w:p w14:paraId="0333F667" w14:textId="77777777" w:rsidR="00D25576" w:rsidRPr="007E50F9" w:rsidRDefault="00D25576" w:rsidP="00130C51">
      <w:pPr>
        <w:pStyle w:val="std-para"/>
        <w:rPr>
          <w:rFonts w:cs="Arial"/>
          <w:sz w:val="22"/>
        </w:rPr>
      </w:pPr>
    </w:p>
    <w:p w14:paraId="7B806D56" w14:textId="77777777" w:rsidR="00D25576" w:rsidRPr="007E50F9" w:rsidRDefault="00D25576" w:rsidP="00130C51">
      <w:pPr>
        <w:pStyle w:val="std-para"/>
        <w:rPr>
          <w:rFonts w:cs="Arial"/>
          <w:sz w:val="22"/>
        </w:rPr>
      </w:pPr>
      <w:r w:rsidRPr="007E50F9">
        <w:rPr>
          <w:rFonts w:cs="Arial"/>
          <w:sz w:val="22"/>
        </w:rPr>
        <w:t>The information relating to Virtual Medicinal Products (dose form, active ingredient(s) and strength(s), route of administration information and controlled drug information) is also intended to support aspects of decision support</w:t>
      </w:r>
      <w:r w:rsidRPr="007E50F9">
        <w:rPr>
          <w:rStyle w:val="FootnoteReference"/>
          <w:rFonts w:cs="Arial"/>
          <w:sz w:val="22"/>
        </w:rPr>
        <w:footnoteReference w:id="1"/>
      </w:r>
      <w:r w:rsidRPr="007E50F9">
        <w:rPr>
          <w:rFonts w:cs="Arial"/>
          <w:sz w:val="22"/>
        </w:rPr>
        <w:t xml:space="preserve"> and general prescribing scenarios</w:t>
      </w:r>
      <w:r w:rsidRPr="007E50F9">
        <w:rPr>
          <w:rStyle w:val="FootnoteReference"/>
          <w:rFonts w:cs="Arial"/>
          <w:sz w:val="22"/>
        </w:rPr>
        <w:footnoteReference w:id="2"/>
      </w:r>
      <w:r w:rsidRPr="007E50F9">
        <w:rPr>
          <w:rFonts w:cs="Arial"/>
          <w:sz w:val="22"/>
        </w:rPr>
        <w:t xml:space="preserve">. </w:t>
      </w:r>
    </w:p>
    <w:p w14:paraId="08EF64A0" w14:textId="77777777" w:rsidR="00D25576" w:rsidRPr="007E50F9" w:rsidRDefault="00D25576" w:rsidP="00130C51">
      <w:pPr>
        <w:pStyle w:val="std-para"/>
        <w:rPr>
          <w:rFonts w:cs="Arial"/>
          <w:sz w:val="22"/>
        </w:rPr>
      </w:pPr>
    </w:p>
    <w:p w14:paraId="62F3F336" w14:textId="77777777" w:rsidR="00D25576" w:rsidRPr="007E50F9" w:rsidRDefault="00D25576" w:rsidP="00130C51">
      <w:pPr>
        <w:pStyle w:val="std-para"/>
        <w:rPr>
          <w:rFonts w:cs="Arial"/>
          <w:sz w:val="22"/>
        </w:rPr>
      </w:pPr>
      <w:r w:rsidRPr="007E50F9">
        <w:rPr>
          <w:rFonts w:cs="Arial"/>
          <w:sz w:val="22"/>
        </w:rPr>
        <w:t xml:space="preserve">Examples of Virtual Medicinal Products: </w:t>
      </w:r>
    </w:p>
    <w:p w14:paraId="43C65B73" w14:textId="77777777" w:rsidR="00D25576" w:rsidRPr="007E50F9" w:rsidRDefault="00D25576" w:rsidP="00130C51">
      <w:pPr>
        <w:pStyle w:val="std-para"/>
        <w:ind w:left="720"/>
        <w:rPr>
          <w:rFonts w:cs="Arial"/>
          <w:sz w:val="22"/>
        </w:rPr>
      </w:pPr>
      <w:r w:rsidRPr="007E50F9">
        <w:rPr>
          <w:rFonts w:cs="Arial"/>
          <w:sz w:val="22"/>
        </w:rPr>
        <w:t>Atenolol 100 mg tablets</w:t>
      </w:r>
    </w:p>
    <w:p w14:paraId="2BAF15C8" w14:textId="77777777" w:rsidR="00D25576" w:rsidRPr="007E50F9" w:rsidRDefault="00D25576" w:rsidP="00130C51">
      <w:pPr>
        <w:pStyle w:val="std-para"/>
        <w:ind w:left="720"/>
        <w:rPr>
          <w:rFonts w:cs="Arial"/>
          <w:sz w:val="22"/>
        </w:rPr>
      </w:pPr>
      <w:r w:rsidRPr="007E50F9">
        <w:rPr>
          <w:rFonts w:cs="Arial"/>
          <w:sz w:val="22"/>
        </w:rPr>
        <w:lastRenderedPageBreak/>
        <w:t xml:space="preserve">Generic </w:t>
      </w:r>
      <w:proofErr w:type="spellStart"/>
      <w:r w:rsidRPr="007E50F9">
        <w:rPr>
          <w:rFonts w:cs="Arial"/>
          <w:sz w:val="22"/>
        </w:rPr>
        <w:t>Estracombi</w:t>
      </w:r>
      <w:proofErr w:type="spellEnd"/>
      <w:r w:rsidRPr="007E50F9">
        <w:rPr>
          <w:rFonts w:cs="Arial"/>
          <w:sz w:val="22"/>
        </w:rPr>
        <w:t xml:space="preserve"> TTS transdermal patches</w:t>
      </w:r>
    </w:p>
    <w:p w14:paraId="76E36CAC" w14:textId="77777777" w:rsidR="00D25576" w:rsidRPr="007E50F9" w:rsidRDefault="00D25576" w:rsidP="00130C51">
      <w:pPr>
        <w:pStyle w:val="std-para"/>
        <w:ind w:left="720"/>
        <w:rPr>
          <w:rFonts w:cs="Arial"/>
          <w:sz w:val="22"/>
        </w:rPr>
      </w:pPr>
      <w:r w:rsidRPr="007E50F9">
        <w:rPr>
          <w:rFonts w:cs="Arial"/>
          <w:sz w:val="22"/>
        </w:rPr>
        <w:t>Co-amoxiclav 250mg/125mg tablets</w:t>
      </w:r>
    </w:p>
    <w:p w14:paraId="0DCD0C95" w14:textId="77777777" w:rsidR="00D25576" w:rsidRPr="007E50F9" w:rsidRDefault="00D25576" w:rsidP="00130C51">
      <w:pPr>
        <w:pStyle w:val="std-para"/>
        <w:ind w:left="720"/>
        <w:rPr>
          <w:rFonts w:cs="Arial"/>
          <w:sz w:val="22"/>
        </w:rPr>
      </w:pPr>
      <w:r w:rsidRPr="007E50F9">
        <w:rPr>
          <w:rFonts w:cs="Arial"/>
          <w:sz w:val="22"/>
        </w:rPr>
        <w:t>Doxorubicin 10mg/5ml solution for injection vials</w:t>
      </w:r>
    </w:p>
    <w:p w14:paraId="0E685A9E" w14:textId="77777777" w:rsidR="00D25576" w:rsidRPr="007E50F9" w:rsidRDefault="00D25576" w:rsidP="00130C51">
      <w:pPr>
        <w:pStyle w:val="std-para"/>
        <w:ind w:left="720"/>
        <w:rPr>
          <w:rFonts w:cs="Arial"/>
          <w:sz w:val="22"/>
        </w:rPr>
      </w:pPr>
      <w:r w:rsidRPr="007E50F9">
        <w:rPr>
          <w:rFonts w:cs="Arial"/>
          <w:sz w:val="22"/>
        </w:rPr>
        <w:t xml:space="preserve">Fluorouracil 5% cream  </w:t>
      </w:r>
    </w:p>
    <w:p w14:paraId="54691280" w14:textId="77777777" w:rsidR="00D25576" w:rsidRPr="007E50F9" w:rsidRDefault="00D25576" w:rsidP="00130C51">
      <w:pPr>
        <w:pStyle w:val="std-para"/>
        <w:ind w:firstLine="720"/>
        <w:rPr>
          <w:rFonts w:cs="Arial"/>
          <w:sz w:val="22"/>
        </w:rPr>
      </w:pPr>
      <w:r w:rsidRPr="007E50F9">
        <w:rPr>
          <w:rFonts w:cs="Arial"/>
          <w:sz w:val="22"/>
        </w:rPr>
        <w:t xml:space="preserve">Incontinence sheaths </w:t>
      </w:r>
    </w:p>
    <w:p w14:paraId="5DF78DB1" w14:textId="77777777" w:rsidR="00D25576" w:rsidRPr="007E50F9" w:rsidRDefault="00D25576" w:rsidP="00130C51">
      <w:pPr>
        <w:pStyle w:val="std-para"/>
        <w:ind w:firstLine="720"/>
        <w:rPr>
          <w:rFonts w:cs="Arial"/>
        </w:rPr>
      </w:pPr>
    </w:p>
    <w:p w14:paraId="7D03AD4B" w14:textId="77777777" w:rsidR="00D25576" w:rsidRPr="007E50F9" w:rsidRDefault="00D25576" w:rsidP="00130C51">
      <w:pPr>
        <w:pStyle w:val="std-para"/>
        <w:rPr>
          <w:rFonts w:cs="Arial"/>
          <w:sz w:val="22"/>
        </w:rPr>
      </w:pPr>
      <w:r w:rsidRPr="007E50F9">
        <w:rPr>
          <w:rFonts w:cs="Arial"/>
          <w:b/>
          <w:sz w:val="22"/>
        </w:rPr>
        <w:t>Actual Medicinal Product (AMP)</w:t>
      </w:r>
    </w:p>
    <w:p w14:paraId="111C08F7" w14:textId="77777777" w:rsidR="00E817D2" w:rsidRDefault="00E817D2" w:rsidP="00130C51">
      <w:pPr>
        <w:pStyle w:val="std-para"/>
        <w:rPr>
          <w:rFonts w:cs="Arial"/>
          <w:sz w:val="22"/>
        </w:rPr>
      </w:pPr>
    </w:p>
    <w:p w14:paraId="7B90A2CD" w14:textId="77777777" w:rsidR="00D25576" w:rsidRPr="007E50F9" w:rsidRDefault="00D25576" w:rsidP="00130C51">
      <w:pPr>
        <w:pStyle w:val="std-para"/>
        <w:rPr>
          <w:rFonts w:cs="Arial"/>
          <w:sz w:val="22"/>
        </w:rPr>
      </w:pPr>
      <w:r w:rsidRPr="007E50F9">
        <w:rPr>
          <w:rFonts w:cs="Arial"/>
          <w:sz w:val="22"/>
        </w:rPr>
        <w:t>An Actual Medicinal Product (AMP) is a single dose unit of a finished dose form (unless the product is presented as a continuous dosage form), attributable to an identified supplier that contains a specified amount of an ingredient substance.</w:t>
      </w:r>
    </w:p>
    <w:p w14:paraId="76C27FB7" w14:textId="77777777" w:rsidR="00D25576" w:rsidRPr="007E50F9" w:rsidRDefault="00D25576" w:rsidP="00130C51">
      <w:pPr>
        <w:pStyle w:val="std-para"/>
        <w:rPr>
          <w:rFonts w:cs="Arial"/>
          <w:sz w:val="22"/>
        </w:rPr>
      </w:pPr>
    </w:p>
    <w:p w14:paraId="1EAA8964" w14:textId="77777777" w:rsidR="00D25576" w:rsidRPr="007E50F9" w:rsidRDefault="00D25576" w:rsidP="00130C51">
      <w:pPr>
        <w:pStyle w:val="std-para"/>
        <w:rPr>
          <w:rFonts w:cs="Arial"/>
          <w:sz w:val="22"/>
        </w:rPr>
      </w:pPr>
      <w:r w:rsidRPr="007E50F9">
        <w:rPr>
          <w:rFonts w:cs="Arial"/>
          <w:sz w:val="22"/>
        </w:rPr>
        <w:t>Examples of Actual Medicinal Products:</w:t>
      </w:r>
    </w:p>
    <w:p w14:paraId="0F658930" w14:textId="77777777" w:rsidR="00D25576" w:rsidRPr="007E50F9" w:rsidRDefault="00D25576" w:rsidP="00130C51">
      <w:pPr>
        <w:pStyle w:val="std-para"/>
        <w:ind w:left="720"/>
        <w:rPr>
          <w:rFonts w:cs="Arial"/>
          <w:sz w:val="22"/>
        </w:rPr>
      </w:pPr>
      <w:r w:rsidRPr="007E50F9">
        <w:rPr>
          <w:rFonts w:cs="Arial"/>
          <w:sz w:val="22"/>
        </w:rPr>
        <w:t>Atenolol 100mg tablets (</w:t>
      </w:r>
      <w:proofErr w:type="spellStart"/>
      <w:r w:rsidRPr="007E50F9">
        <w:rPr>
          <w:rFonts w:cs="Arial"/>
          <w:sz w:val="22"/>
        </w:rPr>
        <w:t>Almus</w:t>
      </w:r>
      <w:proofErr w:type="spellEnd"/>
      <w:r w:rsidRPr="007E50F9">
        <w:rPr>
          <w:rFonts w:cs="Arial"/>
          <w:sz w:val="22"/>
        </w:rPr>
        <w:t xml:space="preserve"> Pharmaceuticals Ltd)</w:t>
      </w:r>
    </w:p>
    <w:p w14:paraId="454CB155" w14:textId="77777777" w:rsidR="00D25576" w:rsidRPr="007E50F9" w:rsidRDefault="00D25576" w:rsidP="00130C51">
      <w:pPr>
        <w:pStyle w:val="std-para"/>
        <w:ind w:left="720"/>
        <w:rPr>
          <w:rFonts w:cs="Arial"/>
          <w:sz w:val="22"/>
        </w:rPr>
      </w:pPr>
      <w:r w:rsidRPr="007E50F9">
        <w:rPr>
          <w:rFonts w:cs="Arial"/>
          <w:sz w:val="22"/>
        </w:rPr>
        <w:t>Tenormin 100mg tablets (AstraZeneca UK Ltd)</w:t>
      </w:r>
    </w:p>
    <w:p w14:paraId="2A3BDAE1" w14:textId="77777777" w:rsidR="00D25576" w:rsidRPr="007E50F9" w:rsidRDefault="00D25576" w:rsidP="00130C51">
      <w:pPr>
        <w:pStyle w:val="std-para"/>
        <w:ind w:left="720"/>
        <w:rPr>
          <w:rFonts w:cs="Arial"/>
          <w:sz w:val="22"/>
        </w:rPr>
      </w:pPr>
      <w:proofErr w:type="spellStart"/>
      <w:r w:rsidRPr="007E50F9">
        <w:rPr>
          <w:rFonts w:cs="Arial"/>
          <w:sz w:val="22"/>
        </w:rPr>
        <w:t>Estracombi</w:t>
      </w:r>
      <w:proofErr w:type="spellEnd"/>
      <w:r w:rsidRPr="007E50F9">
        <w:rPr>
          <w:rFonts w:cs="Arial"/>
          <w:sz w:val="22"/>
        </w:rPr>
        <w:t xml:space="preserve"> TTS patches (Novartis Pharmaceuticals UK Ltd)</w:t>
      </w:r>
    </w:p>
    <w:p w14:paraId="5548AAC6" w14:textId="77777777" w:rsidR="00D25576" w:rsidRPr="007E50F9" w:rsidRDefault="00D25576" w:rsidP="00130C51">
      <w:pPr>
        <w:pStyle w:val="std-para"/>
        <w:ind w:left="720"/>
        <w:rPr>
          <w:rFonts w:cs="Arial"/>
          <w:sz w:val="22"/>
        </w:rPr>
      </w:pPr>
      <w:r w:rsidRPr="007E50F9">
        <w:rPr>
          <w:rFonts w:cs="Arial"/>
          <w:sz w:val="22"/>
        </w:rPr>
        <w:t>Augmentin 375mg tablets (GlaxoSmithKline UK Ltd)</w:t>
      </w:r>
    </w:p>
    <w:p w14:paraId="5FCC613E" w14:textId="77777777" w:rsidR="00D25576" w:rsidRPr="007E50F9" w:rsidRDefault="00D25576" w:rsidP="00130C51">
      <w:pPr>
        <w:pStyle w:val="std-para"/>
        <w:ind w:left="720"/>
        <w:rPr>
          <w:rFonts w:cs="Arial"/>
          <w:sz w:val="22"/>
        </w:rPr>
      </w:pPr>
      <w:r w:rsidRPr="007E50F9">
        <w:rPr>
          <w:rFonts w:cs="Arial"/>
          <w:sz w:val="22"/>
        </w:rPr>
        <w:t>Doxorubicin 10mg/5ml solution for injection vials (Pfizer Ltd)</w:t>
      </w:r>
    </w:p>
    <w:p w14:paraId="3EBB7645" w14:textId="77777777" w:rsidR="00D25576" w:rsidRPr="007E50F9" w:rsidRDefault="00D25576" w:rsidP="00130C51">
      <w:pPr>
        <w:pStyle w:val="std-para"/>
        <w:ind w:left="720"/>
        <w:rPr>
          <w:rFonts w:cs="Arial"/>
          <w:sz w:val="22"/>
        </w:rPr>
      </w:pPr>
      <w:proofErr w:type="spellStart"/>
      <w:r w:rsidRPr="007E50F9">
        <w:rPr>
          <w:rFonts w:cs="Arial"/>
          <w:sz w:val="22"/>
        </w:rPr>
        <w:t>Efudix</w:t>
      </w:r>
      <w:proofErr w:type="spellEnd"/>
      <w:r w:rsidRPr="007E50F9">
        <w:rPr>
          <w:rFonts w:cs="Arial"/>
          <w:sz w:val="22"/>
        </w:rPr>
        <w:t xml:space="preserve"> 5% cream (</w:t>
      </w:r>
      <w:proofErr w:type="spellStart"/>
      <w:r w:rsidRPr="007E50F9">
        <w:rPr>
          <w:rFonts w:cs="Arial"/>
          <w:sz w:val="22"/>
        </w:rPr>
        <w:t>Meda</w:t>
      </w:r>
      <w:proofErr w:type="spellEnd"/>
      <w:r w:rsidRPr="007E50F9">
        <w:rPr>
          <w:rFonts w:cs="Arial"/>
          <w:sz w:val="22"/>
        </w:rPr>
        <w:t xml:space="preserve"> Pharmaceuticals Ltd)</w:t>
      </w:r>
    </w:p>
    <w:p w14:paraId="38B4FA60" w14:textId="77777777" w:rsidR="00D25576" w:rsidRPr="007E50F9" w:rsidRDefault="00D25576" w:rsidP="00130C51">
      <w:pPr>
        <w:pStyle w:val="std-para"/>
        <w:rPr>
          <w:rFonts w:cs="Arial"/>
          <w:sz w:val="22"/>
        </w:rPr>
      </w:pPr>
    </w:p>
    <w:p w14:paraId="11F60F64" w14:textId="77777777" w:rsidR="00D25576" w:rsidRPr="00130C51" w:rsidRDefault="00D25576" w:rsidP="00130C51">
      <w:pPr>
        <w:rPr>
          <w:b/>
          <w:sz w:val="22"/>
          <w:szCs w:val="22"/>
        </w:rPr>
      </w:pPr>
      <w:r w:rsidRPr="00130C51">
        <w:rPr>
          <w:b/>
          <w:sz w:val="22"/>
          <w:szCs w:val="22"/>
        </w:rPr>
        <w:t>Virtual Medicinal Product Pack (VMPP)</w:t>
      </w:r>
    </w:p>
    <w:p w14:paraId="27B932FD" w14:textId="77777777" w:rsidR="00E817D2" w:rsidRDefault="00E817D2" w:rsidP="00130C51">
      <w:pPr>
        <w:pStyle w:val="std-para"/>
        <w:rPr>
          <w:rFonts w:cs="Arial"/>
          <w:sz w:val="22"/>
        </w:rPr>
      </w:pPr>
    </w:p>
    <w:p w14:paraId="06E5EE94" w14:textId="77777777" w:rsidR="00D25576" w:rsidRPr="007E50F9" w:rsidRDefault="00D25576" w:rsidP="00130C51">
      <w:pPr>
        <w:pStyle w:val="std-para"/>
        <w:rPr>
          <w:rFonts w:cs="Arial"/>
          <w:sz w:val="22"/>
        </w:rPr>
      </w:pPr>
      <w:r w:rsidRPr="007E50F9">
        <w:rPr>
          <w:rFonts w:cs="Arial"/>
          <w:sz w:val="22"/>
        </w:rPr>
        <w:t xml:space="preserve">A Virtual Medicinal Product Pack (VMPP) is an abstract concept representing the properties of one or more quantitatively equivalent AMPPs. </w:t>
      </w:r>
    </w:p>
    <w:p w14:paraId="3DFE4F00" w14:textId="77777777" w:rsidR="00D25576" w:rsidRPr="007E50F9" w:rsidRDefault="00D25576" w:rsidP="00130C51">
      <w:pPr>
        <w:pStyle w:val="std-para"/>
        <w:spacing w:before="120"/>
        <w:rPr>
          <w:rFonts w:cs="Arial"/>
        </w:rPr>
      </w:pPr>
      <w:r w:rsidRPr="007E50F9">
        <w:rPr>
          <w:rFonts w:cs="Arial"/>
          <w:sz w:val="22"/>
        </w:rPr>
        <w:t>For every Actual Medicinal Product Pack (AMPP) there will exist a corresponding VMPP. A VMPP will have at least one AMPP and may have many AMPPs linked to it.</w:t>
      </w:r>
    </w:p>
    <w:p w14:paraId="6029856B" w14:textId="77777777" w:rsidR="00D25576" w:rsidRPr="007E50F9" w:rsidRDefault="00D25576" w:rsidP="00130C51">
      <w:pPr>
        <w:pStyle w:val="std-para"/>
        <w:rPr>
          <w:rFonts w:cs="Arial"/>
          <w:sz w:val="22"/>
        </w:rPr>
      </w:pPr>
    </w:p>
    <w:p w14:paraId="33F05295" w14:textId="77777777" w:rsidR="00D25576" w:rsidRPr="007E50F9" w:rsidRDefault="00D25576" w:rsidP="00130C51">
      <w:pPr>
        <w:pStyle w:val="std-para"/>
        <w:rPr>
          <w:rFonts w:cs="Arial"/>
          <w:sz w:val="22"/>
        </w:rPr>
      </w:pPr>
      <w:r w:rsidRPr="007E50F9">
        <w:rPr>
          <w:rFonts w:cs="Arial"/>
          <w:sz w:val="22"/>
        </w:rPr>
        <w:t xml:space="preserve">Examples of Virtual Medicinal Product Packs: </w:t>
      </w:r>
    </w:p>
    <w:p w14:paraId="259CE982" w14:textId="77777777" w:rsidR="00D25576" w:rsidRPr="007E50F9" w:rsidRDefault="00D25576" w:rsidP="00130C51">
      <w:pPr>
        <w:pStyle w:val="std-para"/>
        <w:ind w:left="720"/>
        <w:rPr>
          <w:rFonts w:cs="Arial"/>
          <w:sz w:val="22"/>
        </w:rPr>
      </w:pPr>
      <w:r w:rsidRPr="007E50F9">
        <w:rPr>
          <w:rFonts w:cs="Arial"/>
          <w:sz w:val="22"/>
        </w:rPr>
        <w:t>Atenolol 100mg tablets x 28 tablet</w:t>
      </w:r>
    </w:p>
    <w:p w14:paraId="0FB6EFBB" w14:textId="77777777" w:rsidR="00D25576" w:rsidRPr="007E50F9" w:rsidRDefault="00D25576" w:rsidP="00130C51">
      <w:pPr>
        <w:pStyle w:val="std-para"/>
        <w:ind w:left="720"/>
        <w:rPr>
          <w:rFonts w:cs="Arial"/>
          <w:sz w:val="22"/>
        </w:rPr>
      </w:pPr>
      <w:r w:rsidRPr="007E50F9">
        <w:rPr>
          <w:rFonts w:cs="Arial"/>
          <w:sz w:val="22"/>
        </w:rPr>
        <w:t xml:space="preserve">Generic </w:t>
      </w:r>
      <w:proofErr w:type="spellStart"/>
      <w:r w:rsidRPr="007E50F9">
        <w:rPr>
          <w:rFonts w:cs="Arial"/>
          <w:sz w:val="22"/>
        </w:rPr>
        <w:t>Estracombi</w:t>
      </w:r>
      <w:proofErr w:type="spellEnd"/>
      <w:r w:rsidRPr="007E50F9">
        <w:rPr>
          <w:rFonts w:cs="Arial"/>
          <w:sz w:val="22"/>
        </w:rPr>
        <w:t xml:space="preserve"> TTS transdermal patches x 8 patches</w:t>
      </w:r>
    </w:p>
    <w:p w14:paraId="781781B1" w14:textId="77777777" w:rsidR="00D25576" w:rsidRPr="007E50F9" w:rsidRDefault="00D25576" w:rsidP="00130C51">
      <w:pPr>
        <w:pStyle w:val="std-para"/>
        <w:ind w:left="720"/>
        <w:rPr>
          <w:rFonts w:cs="Arial"/>
          <w:sz w:val="22"/>
        </w:rPr>
      </w:pPr>
      <w:r w:rsidRPr="007E50F9">
        <w:rPr>
          <w:rFonts w:cs="Arial"/>
          <w:sz w:val="22"/>
        </w:rPr>
        <w:t>Co-amoxiclav 250mg/125mg tablets x 21 tablet</w:t>
      </w:r>
    </w:p>
    <w:p w14:paraId="38D75C50" w14:textId="77777777" w:rsidR="00D25576" w:rsidRPr="007E50F9" w:rsidRDefault="00D25576" w:rsidP="00130C51">
      <w:pPr>
        <w:pStyle w:val="std-para"/>
        <w:ind w:left="720"/>
        <w:rPr>
          <w:rFonts w:cs="Arial"/>
          <w:sz w:val="22"/>
        </w:rPr>
      </w:pPr>
      <w:r w:rsidRPr="007E50F9">
        <w:rPr>
          <w:rFonts w:cs="Arial"/>
          <w:sz w:val="22"/>
        </w:rPr>
        <w:t>Doxorubicin 10mg/5ml solution for injection vials x 1 vial</w:t>
      </w:r>
    </w:p>
    <w:p w14:paraId="38FD2A07" w14:textId="77777777" w:rsidR="00D25576" w:rsidRPr="007E50F9" w:rsidRDefault="00D25576" w:rsidP="00130C51">
      <w:pPr>
        <w:pStyle w:val="std-para"/>
        <w:ind w:left="720"/>
        <w:rPr>
          <w:rFonts w:cs="Arial"/>
          <w:sz w:val="22"/>
        </w:rPr>
      </w:pPr>
      <w:r w:rsidRPr="007E50F9">
        <w:rPr>
          <w:rFonts w:cs="Arial"/>
          <w:sz w:val="22"/>
        </w:rPr>
        <w:t>Doxorubicin 10mg/5ml solution for injection vials x 5 vial</w:t>
      </w:r>
    </w:p>
    <w:p w14:paraId="63421486" w14:textId="77777777" w:rsidR="00D25576" w:rsidRPr="007E50F9" w:rsidRDefault="00D25576" w:rsidP="00130C51">
      <w:pPr>
        <w:pStyle w:val="std-para"/>
        <w:ind w:left="720"/>
        <w:rPr>
          <w:rFonts w:cs="Arial"/>
          <w:sz w:val="22"/>
        </w:rPr>
      </w:pPr>
      <w:r w:rsidRPr="007E50F9">
        <w:rPr>
          <w:rFonts w:cs="Arial"/>
          <w:sz w:val="22"/>
        </w:rPr>
        <w:t>Fluorouracil 5% cream x 20g</w:t>
      </w:r>
    </w:p>
    <w:p w14:paraId="791A4B8B" w14:textId="77777777" w:rsidR="00D25576" w:rsidRPr="007E50F9" w:rsidRDefault="00D25576" w:rsidP="00130C51">
      <w:pPr>
        <w:pStyle w:val="std-para"/>
        <w:ind w:firstLine="720"/>
        <w:rPr>
          <w:rFonts w:cs="Arial"/>
          <w:sz w:val="22"/>
        </w:rPr>
      </w:pPr>
      <w:r w:rsidRPr="007E50F9">
        <w:rPr>
          <w:rFonts w:cs="Arial"/>
          <w:sz w:val="22"/>
        </w:rPr>
        <w:t>Incontinence sheaths x 30 device</w:t>
      </w:r>
    </w:p>
    <w:p w14:paraId="00D0FECC" w14:textId="77777777" w:rsidR="00D25576" w:rsidRPr="007E50F9" w:rsidRDefault="00D25576" w:rsidP="00130C51">
      <w:pPr>
        <w:pStyle w:val="std-para"/>
        <w:rPr>
          <w:rFonts w:cs="Arial"/>
        </w:rPr>
      </w:pPr>
    </w:p>
    <w:p w14:paraId="6CCB8FC7" w14:textId="77777777" w:rsidR="00D25576" w:rsidRPr="00130C51" w:rsidRDefault="00D25576" w:rsidP="00130C51">
      <w:pPr>
        <w:rPr>
          <w:b/>
          <w:sz w:val="22"/>
          <w:szCs w:val="22"/>
        </w:rPr>
      </w:pPr>
      <w:r w:rsidRPr="00130C51">
        <w:rPr>
          <w:b/>
          <w:sz w:val="22"/>
          <w:szCs w:val="22"/>
        </w:rPr>
        <w:t>Actual Medicinal Product Pack (AMPP)</w:t>
      </w:r>
    </w:p>
    <w:p w14:paraId="5857C3EC" w14:textId="77777777" w:rsidR="00E817D2" w:rsidRPr="007E50F9" w:rsidRDefault="00E817D2" w:rsidP="00130C51">
      <w:pPr>
        <w:pStyle w:val="std-para"/>
        <w:rPr>
          <w:rFonts w:cs="Arial"/>
        </w:rPr>
      </w:pPr>
    </w:p>
    <w:p w14:paraId="3A041910" w14:textId="77777777" w:rsidR="00D25576" w:rsidRPr="007E50F9" w:rsidRDefault="00D25576" w:rsidP="00130C51">
      <w:pPr>
        <w:pStyle w:val="std-para"/>
        <w:rPr>
          <w:rFonts w:cs="Arial"/>
          <w:sz w:val="22"/>
        </w:rPr>
      </w:pPr>
      <w:r w:rsidRPr="007E50F9">
        <w:rPr>
          <w:rFonts w:cs="Arial"/>
          <w:sz w:val="22"/>
        </w:rPr>
        <w:t xml:space="preserve">An Actual Medicinal Product Pack (AMPP) is the packaged product that is supplied for direct patient use or from which AMPs are supplied for direct patient use. It may contain multiple components each of which may or may not be an </w:t>
      </w:r>
      <w:proofErr w:type="gramStart"/>
      <w:r w:rsidRPr="007E50F9">
        <w:rPr>
          <w:rFonts w:cs="Arial"/>
          <w:sz w:val="22"/>
        </w:rPr>
        <w:t>AMPP in their own right</w:t>
      </w:r>
      <w:proofErr w:type="gramEnd"/>
      <w:r w:rsidRPr="007E50F9">
        <w:rPr>
          <w:rFonts w:cs="Arial"/>
          <w:sz w:val="22"/>
        </w:rPr>
        <w:t>.</w:t>
      </w:r>
    </w:p>
    <w:p w14:paraId="4A425CF8" w14:textId="77777777" w:rsidR="00D25576" w:rsidRPr="007E50F9" w:rsidRDefault="00D25576" w:rsidP="00130C51">
      <w:pPr>
        <w:pStyle w:val="std-para"/>
        <w:spacing w:before="120"/>
        <w:rPr>
          <w:rFonts w:cs="Arial"/>
          <w:sz w:val="22"/>
        </w:rPr>
      </w:pPr>
      <w:r w:rsidRPr="007E50F9">
        <w:rPr>
          <w:rFonts w:cs="Arial"/>
          <w:sz w:val="22"/>
        </w:rPr>
        <w:t xml:space="preserve">At this actual pack level, the dictionary includes information that is required for prescribing, dispensing and for reimbursement, </w:t>
      </w:r>
      <w:proofErr w:type="gramStart"/>
      <w:r w:rsidRPr="007E50F9">
        <w:rPr>
          <w:rFonts w:cs="Arial"/>
          <w:sz w:val="22"/>
        </w:rPr>
        <w:t>e.g.</w:t>
      </w:r>
      <w:proofErr w:type="gramEnd"/>
      <w:r w:rsidRPr="007E50F9">
        <w:rPr>
          <w:rFonts w:cs="Arial"/>
          <w:sz w:val="22"/>
        </w:rPr>
        <w:t xml:space="preserve"> legal status, Schedule 1 information, price etc.   </w:t>
      </w:r>
    </w:p>
    <w:p w14:paraId="6EF56DFB" w14:textId="77777777" w:rsidR="00D25576" w:rsidRPr="007E50F9" w:rsidRDefault="00D25576" w:rsidP="00130C51">
      <w:pPr>
        <w:pStyle w:val="std-para"/>
        <w:rPr>
          <w:rFonts w:cs="Arial"/>
          <w:sz w:val="22"/>
        </w:rPr>
      </w:pPr>
    </w:p>
    <w:p w14:paraId="588938DB" w14:textId="77777777" w:rsidR="00D25576" w:rsidRPr="007E50F9" w:rsidRDefault="00D25576" w:rsidP="00130C51">
      <w:pPr>
        <w:pStyle w:val="std-para"/>
        <w:rPr>
          <w:rFonts w:cs="Arial"/>
          <w:sz w:val="22"/>
        </w:rPr>
      </w:pPr>
      <w:r w:rsidRPr="007E50F9">
        <w:rPr>
          <w:rFonts w:cs="Arial"/>
          <w:sz w:val="22"/>
        </w:rPr>
        <w:t xml:space="preserve">Examples of Actual Medicinal Product Packs: </w:t>
      </w:r>
    </w:p>
    <w:p w14:paraId="2357215F" w14:textId="77777777" w:rsidR="00D25576" w:rsidRPr="007E50F9" w:rsidRDefault="00D25576" w:rsidP="00130C51">
      <w:pPr>
        <w:pStyle w:val="std-para"/>
        <w:ind w:left="720"/>
        <w:rPr>
          <w:rFonts w:cs="Arial"/>
          <w:sz w:val="22"/>
        </w:rPr>
      </w:pPr>
      <w:r w:rsidRPr="007E50F9">
        <w:rPr>
          <w:rFonts w:cs="Arial"/>
          <w:sz w:val="22"/>
        </w:rPr>
        <w:t>Atenolol 100 mg tablets (Sandoz Ltd) x 28 tablet</w:t>
      </w:r>
    </w:p>
    <w:p w14:paraId="60A7FDFF" w14:textId="77777777" w:rsidR="00D25576" w:rsidRPr="007E50F9" w:rsidRDefault="00D25576" w:rsidP="00130C51">
      <w:pPr>
        <w:pStyle w:val="std-para"/>
        <w:ind w:left="720"/>
        <w:rPr>
          <w:rFonts w:cs="Arial"/>
          <w:sz w:val="22"/>
        </w:rPr>
      </w:pPr>
      <w:r w:rsidRPr="007E50F9">
        <w:rPr>
          <w:rFonts w:cs="Arial"/>
          <w:sz w:val="22"/>
        </w:rPr>
        <w:t>Tenormin 100 mg tablets (AstraZeneca UK Ltd) x 28 tablet</w:t>
      </w:r>
    </w:p>
    <w:p w14:paraId="27C7FA3A" w14:textId="77777777" w:rsidR="00D25576" w:rsidRPr="007E50F9" w:rsidRDefault="00D25576" w:rsidP="00130C51">
      <w:pPr>
        <w:pStyle w:val="std-para"/>
        <w:ind w:left="720"/>
        <w:rPr>
          <w:rFonts w:cs="Arial"/>
          <w:sz w:val="22"/>
        </w:rPr>
      </w:pPr>
      <w:proofErr w:type="spellStart"/>
      <w:r w:rsidRPr="007E50F9">
        <w:rPr>
          <w:rFonts w:cs="Arial"/>
          <w:sz w:val="22"/>
        </w:rPr>
        <w:t>Estracombi</w:t>
      </w:r>
      <w:proofErr w:type="spellEnd"/>
      <w:r w:rsidRPr="007E50F9">
        <w:rPr>
          <w:rFonts w:cs="Arial"/>
          <w:sz w:val="22"/>
        </w:rPr>
        <w:t xml:space="preserve"> TTS patches (Novartis Pharmaceuticals UK ltd) x 8 patches</w:t>
      </w:r>
    </w:p>
    <w:p w14:paraId="3DD74DB3" w14:textId="77777777" w:rsidR="00D25576" w:rsidRPr="007E50F9" w:rsidRDefault="00D25576" w:rsidP="00130C51">
      <w:pPr>
        <w:pStyle w:val="std-para"/>
        <w:ind w:left="720"/>
        <w:rPr>
          <w:rFonts w:cs="Arial"/>
          <w:sz w:val="22"/>
        </w:rPr>
      </w:pPr>
      <w:r w:rsidRPr="007E50F9">
        <w:rPr>
          <w:rFonts w:cs="Arial"/>
          <w:sz w:val="22"/>
        </w:rPr>
        <w:t>Augmentin 375 mg tablets (GlaxoSmithKline UK Ltd) x 21 tablet</w:t>
      </w:r>
    </w:p>
    <w:p w14:paraId="07CCA293" w14:textId="77777777" w:rsidR="00D25576" w:rsidRPr="007E50F9" w:rsidRDefault="00D25576" w:rsidP="00130C51">
      <w:pPr>
        <w:pStyle w:val="std-para"/>
        <w:ind w:left="720"/>
        <w:rPr>
          <w:rFonts w:cs="Arial"/>
          <w:sz w:val="22"/>
        </w:rPr>
      </w:pPr>
      <w:r w:rsidRPr="007E50F9">
        <w:rPr>
          <w:rFonts w:cs="Arial"/>
          <w:sz w:val="22"/>
        </w:rPr>
        <w:t>Doxorubicin 10mg/5ml solution for injection vials x 1 vial (Pfizer Ltd)</w:t>
      </w:r>
    </w:p>
    <w:p w14:paraId="50858D03" w14:textId="77777777" w:rsidR="00D25576" w:rsidRPr="007E50F9" w:rsidRDefault="00D25576" w:rsidP="00130C51">
      <w:pPr>
        <w:pStyle w:val="std-para"/>
        <w:ind w:left="720"/>
        <w:rPr>
          <w:rFonts w:cs="Arial"/>
          <w:sz w:val="22"/>
        </w:rPr>
      </w:pPr>
      <w:proofErr w:type="spellStart"/>
      <w:r w:rsidRPr="007E50F9">
        <w:rPr>
          <w:rFonts w:cs="Arial"/>
          <w:sz w:val="22"/>
        </w:rPr>
        <w:t>Efudix</w:t>
      </w:r>
      <w:proofErr w:type="spellEnd"/>
      <w:r w:rsidRPr="007E50F9">
        <w:rPr>
          <w:rFonts w:cs="Arial"/>
          <w:sz w:val="22"/>
        </w:rPr>
        <w:t xml:space="preserve"> 5% cream (</w:t>
      </w:r>
      <w:proofErr w:type="spellStart"/>
      <w:r w:rsidRPr="007E50F9">
        <w:rPr>
          <w:rFonts w:cs="Arial"/>
          <w:sz w:val="22"/>
        </w:rPr>
        <w:t>Meda</w:t>
      </w:r>
      <w:proofErr w:type="spellEnd"/>
      <w:r w:rsidRPr="007E50F9">
        <w:rPr>
          <w:rFonts w:cs="Arial"/>
          <w:sz w:val="22"/>
        </w:rPr>
        <w:t xml:space="preserve"> Pharmaceuticals Ltd) x 20g</w:t>
      </w:r>
    </w:p>
    <w:p w14:paraId="2E7F7AFE" w14:textId="77777777" w:rsidR="00D25576" w:rsidRPr="007E50F9" w:rsidRDefault="00D25576" w:rsidP="00130C51">
      <w:pPr>
        <w:pStyle w:val="std-para"/>
        <w:rPr>
          <w:rFonts w:cs="Arial"/>
        </w:rPr>
      </w:pPr>
    </w:p>
    <w:p w14:paraId="6B9E2003" w14:textId="77777777" w:rsidR="00D25576" w:rsidRPr="007E50F9" w:rsidRDefault="00D25576" w:rsidP="00944C82">
      <w:pPr>
        <w:pStyle w:val="Heading2"/>
      </w:pPr>
      <w:bookmarkStart w:id="30" w:name="fig1"/>
      <w:bookmarkEnd w:id="6"/>
      <w:bookmarkEnd w:id="30"/>
      <w:r w:rsidRPr="007E50F9">
        <w:br w:type="page"/>
      </w:r>
      <w:bookmarkStart w:id="31" w:name="_Toc420008618"/>
      <w:r w:rsidR="00E817D2">
        <w:lastRenderedPageBreak/>
        <w:t>4.2</w:t>
      </w:r>
      <w:r w:rsidRPr="007E50F9">
        <w:t xml:space="preserve"> Model of the </w:t>
      </w:r>
      <w:r w:rsidR="008C7496" w:rsidRPr="007E50F9">
        <w:t>dictionary</w:t>
      </w:r>
      <w:bookmarkEnd w:id="31"/>
    </w:p>
    <w:p w14:paraId="2C3F06B5" w14:textId="77777777" w:rsidR="00E817D2" w:rsidRDefault="00E817D2" w:rsidP="00130C51">
      <w:pPr>
        <w:pStyle w:val="std-para"/>
        <w:rPr>
          <w:rFonts w:cs="Arial"/>
          <w:sz w:val="22"/>
        </w:rPr>
      </w:pPr>
    </w:p>
    <w:p w14:paraId="08F10BB9" w14:textId="77777777" w:rsidR="00D25576" w:rsidRPr="007E50F9" w:rsidRDefault="00D25576" w:rsidP="00130C51">
      <w:pPr>
        <w:pStyle w:val="std-para"/>
        <w:rPr>
          <w:rFonts w:cs="Arial"/>
          <w:sz w:val="22"/>
        </w:rPr>
      </w:pPr>
      <w:r w:rsidRPr="007E50F9">
        <w:rPr>
          <w:rFonts w:cs="Arial"/>
          <w:sz w:val="22"/>
        </w:rPr>
        <w:t>Figure 2.0 below provides an overview of the information classes that constitute the dictionary and the relationships between these classes.  This is followed by a textual description of each of the classes.</w:t>
      </w:r>
    </w:p>
    <w:p w14:paraId="225B7400" w14:textId="77777777" w:rsidR="00D25576" w:rsidRPr="007E50F9" w:rsidRDefault="00D25576" w:rsidP="00130C51">
      <w:pPr>
        <w:pStyle w:val="std-para"/>
        <w:rPr>
          <w:rFonts w:cs="Arial"/>
          <w:sz w:val="22"/>
        </w:rPr>
      </w:pPr>
      <w:r w:rsidRPr="007E50F9">
        <w:rPr>
          <w:rFonts w:cs="Arial"/>
          <w:noProof/>
          <w:lang w:eastAsia="en-GB"/>
        </w:rPr>
        <mc:AlternateContent>
          <mc:Choice Requires="wpg">
            <w:drawing>
              <wp:anchor distT="0" distB="0" distL="114300" distR="114300" simplePos="0" relativeHeight="251705856" behindDoc="0" locked="0" layoutInCell="1" allowOverlap="1" wp14:anchorId="46F9805B" wp14:editId="6CBDFE05">
                <wp:simplePos x="0" y="0"/>
                <wp:positionH relativeFrom="column">
                  <wp:posOffset>154305</wp:posOffset>
                </wp:positionH>
                <wp:positionV relativeFrom="paragraph">
                  <wp:posOffset>113665</wp:posOffset>
                </wp:positionV>
                <wp:extent cx="841375" cy="728345"/>
                <wp:effectExtent l="0" t="0" r="0" b="0"/>
                <wp:wrapNone/>
                <wp:docPr id="157"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728345"/>
                          <a:chOff x="2902" y="4011"/>
                          <a:chExt cx="1260" cy="1147"/>
                        </a:xfrm>
                      </wpg:grpSpPr>
                      <wpg:grpSp>
                        <wpg:cNvPr id="158" name="Group 938"/>
                        <wpg:cNvGrpSpPr>
                          <a:grpSpLocks/>
                        </wpg:cNvGrpSpPr>
                        <wpg:grpSpPr bwMode="auto">
                          <a:xfrm>
                            <a:off x="3038" y="4011"/>
                            <a:ext cx="960" cy="1095"/>
                            <a:chOff x="10140" y="13565"/>
                            <a:chExt cx="960" cy="1095"/>
                          </a:xfrm>
                        </wpg:grpSpPr>
                        <wps:wsp>
                          <wps:cNvPr id="159" name="Rectangle 939"/>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940"/>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1" name="Text Box 941"/>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C1409" w14:textId="77777777" w:rsidR="006B6366" w:rsidRDefault="006B6366" w:rsidP="00D25576">
                              <w:pPr>
                                <w:pStyle w:val="BodyText2"/>
                                <w:rPr>
                                  <w:sz w:val="16"/>
                                </w:rPr>
                              </w:pPr>
                              <w:r>
                                <w:rPr>
                                  <w:sz w:val="16"/>
                                </w:rPr>
                                <w:t>Virtual</w:t>
                              </w:r>
                            </w:p>
                            <w:p w14:paraId="1A897144" w14:textId="77777777" w:rsidR="006B6366" w:rsidRDefault="006B6366" w:rsidP="00D25576">
                              <w:pPr>
                                <w:pStyle w:val="BodyText2"/>
                                <w:rPr>
                                  <w:sz w:val="16"/>
                                </w:rPr>
                              </w:pPr>
                              <w:r>
                                <w:rPr>
                                  <w:sz w:val="16"/>
                                </w:rPr>
                                <w:t>Therapeutic</w:t>
                              </w:r>
                            </w:p>
                            <w:p w14:paraId="25CB08EF" w14:textId="77777777" w:rsidR="006B6366" w:rsidRDefault="006B6366" w:rsidP="00D25576">
                              <w:pPr>
                                <w:pStyle w:val="BodyText2"/>
                                <w:rPr>
                                  <w:sz w:val="16"/>
                                </w:rPr>
                              </w:pPr>
                              <w:r>
                                <w:rPr>
                                  <w:sz w:val="16"/>
                                </w:rPr>
                                <w:t>Moiety</w:t>
                              </w:r>
                            </w:p>
                          </w:txbxContent>
                        </wps:txbx>
                        <wps:bodyPr rot="0" vert="horz" wrap="square" lIns="91440" tIns="45720" rIns="91440" bIns="45720" anchor="t" anchorCtr="0" upright="1">
                          <a:noAutofit/>
                        </wps:bodyPr>
                      </wps:wsp>
                      <wps:wsp>
                        <wps:cNvPr id="162" name="Text Box 942"/>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FF55" w14:textId="77777777" w:rsidR="006B6366" w:rsidRDefault="006B6366" w:rsidP="00D25576">
                              <w:pPr>
                                <w:rPr>
                                  <w:sz w:val="16"/>
                                </w:rPr>
                              </w:pPr>
                              <w:r>
                                <w:rPr>
                                  <w:sz w:val="16"/>
                                  <w:lang w:val="da-DK"/>
                                </w:rPr>
                                <w:t>See 4.3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9805B" id="Group 937" o:spid="_x0000_s1052" style="position:absolute;margin-left:12.15pt;margin-top:8.95pt;width:66.25pt;height:57.35pt;z-index:251705856;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">
                <v:group id="Group 938" o:spid="_x0000_s1053"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rect id="Rectangle 939" o:spid="_x0000_s1054"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" filled="f"/>
                  <v:rect id="Rectangle 940" o:spid="_x0000_s1055"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" filled="f"/>
                </v:group>
                <v:shape id="Text Box 941" o:spid="_x0000_s1056"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2EAC1409" w14:textId="77777777" w:rsidR="006B6366" w:rsidRDefault="006B6366" w:rsidP="00D25576">
                        <w:pPr>
                          <w:pStyle w:val="BodyText2"/>
                          <w:rPr>
                            <w:sz w:val="16"/>
                          </w:rPr>
                        </w:pPr>
                        <w:r>
                          <w:rPr>
                            <w:sz w:val="16"/>
                          </w:rPr>
                          <w:t>Virtual</w:t>
                        </w:r>
                      </w:p>
                      <w:p w14:paraId="1A897144" w14:textId="77777777" w:rsidR="006B6366" w:rsidRDefault="006B6366" w:rsidP="00D25576">
                        <w:pPr>
                          <w:pStyle w:val="BodyText2"/>
                          <w:rPr>
                            <w:sz w:val="16"/>
                          </w:rPr>
                        </w:pPr>
                        <w:r>
                          <w:rPr>
                            <w:sz w:val="16"/>
                          </w:rPr>
                          <w:t>Therapeutic</w:t>
                        </w:r>
                      </w:p>
                      <w:p w14:paraId="25CB08EF" w14:textId="77777777" w:rsidR="006B6366" w:rsidRDefault="006B6366" w:rsidP="00D25576">
                        <w:pPr>
                          <w:pStyle w:val="BodyText2"/>
                          <w:rPr>
                            <w:sz w:val="16"/>
                          </w:rPr>
                        </w:pPr>
                        <w:r>
                          <w:rPr>
                            <w:sz w:val="16"/>
                          </w:rPr>
                          <w:t>Moiety</w:t>
                        </w:r>
                      </w:p>
                    </w:txbxContent>
                  </v:textbox>
                </v:shape>
                <v:shape id="Text Box 942" o:spid="_x0000_s1057"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3ABDFF55" w14:textId="77777777" w:rsidR="006B6366" w:rsidRDefault="006B6366" w:rsidP="00D25576">
                        <w:pPr>
                          <w:rPr>
                            <w:sz w:val="16"/>
                          </w:rPr>
                        </w:pPr>
                        <w:r>
                          <w:rPr>
                            <w:sz w:val="16"/>
                            <w:lang w:val="da-DK"/>
                          </w:rPr>
                          <w:t>See 4.3</w:t>
                        </w:r>
                      </w:p>
                    </w:txbxContent>
                  </v:textbox>
                </v:shape>
              </v:group>
            </w:pict>
          </mc:Fallback>
        </mc:AlternateContent>
      </w:r>
    </w:p>
    <w:p w14:paraId="297DFBE5" w14:textId="77777777" w:rsidR="00D25576" w:rsidRPr="007E50F9" w:rsidRDefault="00D25576" w:rsidP="00130C51">
      <w:pPr>
        <w:pStyle w:val="std-para"/>
        <w:rPr>
          <w:rFonts w:cs="Arial"/>
          <w:sz w:val="22"/>
        </w:rPr>
      </w:pPr>
      <w:r w:rsidRPr="007E50F9">
        <w:rPr>
          <w:rFonts w:cs="Arial"/>
          <w:noProof/>
          <w:sz w:val="22"/>
          <w:lang w:eastAsia="en-GB"/>
        </w:rPr>
        <mc:AlternateContent>
          <mc:Choice Requires="wpg">
            <w:drawing>
              <wp:anchor distT="0" distB="0" distL="114300" distR="114300" simplePos="0" relativeHeight="251725312" behindDoc="0" locked="0" layoutInCell="1" allowOverlap="1" wp14:anchorId="4FC6F349" wp14:editId="1E701FE6">
                <wp:simplePos x="0" y="0"/>
                <wp:positionH relativeFrom="column">
                  <wp:posOffset>1251585</wp:posOffset>
                </wp:positionH>
                <wp:positionV relativeFrom="paragraph">
                  <wp:posOffset>44450</wp:posOffset>
                </wp:positionV>
                <wp:extent cx="927735" cy="731520"/>
                <wp:effectExtent l="0" t="0" r="0" b="0"/>
                <wp:wrapNone/>
                <wp:docPr id="151" name="Group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731520"/>
                          <a:chOff x="2902" y="4011"/>
                          <a:chExt cx="1260" cy="1147"/>
                        </a:xfrm>
                      </wpg:grpSpPr>
                      <wpg:grpSp>
                        <wpg:cNvPr id="152" name="Group 972"/>
                        <wpg:cNvGrpSpPr>
                          <a:grpSpLocks/>
                        </wpg:cNvGrpSpPr>
                        <wpg:grpSpPr bwMode="auto">
                          <a:xfrm>
                            <a:off x="3038" y="4011"/>
                            <a:ext cx="960" cy="1095"/>
                            <a:chOff x="10140" y="13565"/>
                            <a:chExt cx="960" cy="1095"/>
                          </a:xfrm>
                        </wpg:grpSpPr>
                        <wps:wsp>
                          <wps:cNvPr id="153" name="Rectangle 973"/>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974"/>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5" name="Text Box 975"/>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D26F7" w14:textId="77777777" w:rsidR="006B6366" w:rsidRDefault="006B6366" w:rsidP="00D25576">
                              <w:pPr>
                                <w:pStyle w:val="BodyText2"/>
                                <w:rPr>
                                  <w:sz w:val="16"/>
                                </w:rPr>
                              </w:pPr>
                              <w:r>
                                <w:rPr>
                                  <w:sz w:val="16"/>
                                </w:rPr>
                                <w:t>Drug Route Information</w:t>
                              </w:r>
                            </w:p>
                          </w:txbxContent>
                        </wps:txbx>
                        <wps:bodyPr rot="0" vert="horz" wrap="square" lIns="91440" tIns="45720" rIns="91440" bIns="45720" anchor="t" anchorCtr="0" upright="1">
                          <a:noAutofit/>
                        </wps:bodyPr>
                      </wps:wsp>
                      <wps:wsp>
                        <wps:cNvPr id="156" name="Text Box 976"/>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A871C" w14:textId="77777777" w:rsidR="006B6366" w:rsidRDefault="006B6366" w:rsidP="00D25576">
                              <w:pPr>
                                <w:jc w:val="center"/>
                                <w:rPr>
                                  <w:sz w:val="16"/>
                                  <w:lang w:val="da-DK"/>
                                </w:rPr>
                              </w:pPr>
                              <w:r>
                                <w:rPr>
                                  <w:sz w:val="16"/>
                                  <w:lang w:val="da-DK"/>
                                </w:rPr>
                                <w:t>See 4.4.2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6F349" id="Group 971" o:spid="_x0000_s1058" style="position:absolute;margin-left:98.55pt;margin-top:3.5pt;width:73.05pt;height:57.6pt;z-index:251725312;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">
                <v:group id="Group 972" o:spid="_x0000_s1059"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Rectangle 973" o:spid="_x0000_s1060"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" filled="f"/>
                  <v:rect id="Rectangle 974" o:spid="_x0000_s1061"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" filled="f"/>
                </v:group>
                <v:shape id="Text Box 975" o:spid="_x0000_s1062"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63FD26F7" w14:textId="77777777" w:rsidR="006B6366" w:rsidRDefault="006B6366" w:rsidP="00D25576">
                        <w:pPr>
                          <w:pStyle w:val="BodyText2"/>
                          <w:rPr>
                            <w:sz w:val="16"/>
                          </w:rPr>
                        </w:pPr>
                        <w:r>
                          <w:rPr>
                            <w:sz w:val="16"/>
                          </w:rPr>
                          <w:t>Drug Route Information</w:t>
                        </w:r>
                      </w:p>
                    </w:txbxContent>
                  </v:textbox>
                </v:shape>
                <v:shape id="Text Box 976" o:spid="_x0000_s1063"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24CA871C" w14:textId="77777777" w:rsidR="006B6366" w:rsidRDefault="006B6366" w:rsidP="00D25576">
                        <w:pPr>
                          <w:jc w:val="center"/>
                          <w:rPr>
                            <w:sz w:val="16"/>
                            <w:lang w:val="da-DK"/>
                          </w:rPr>
                        </w:pPr>
                        <w:r>
                          <w:rPr>
                            <w:sz w:val="16"/>
                            <w:lang w:val="da-DK"/>
                          </w:rPr>
                          <w:t>See 4.4.2</w:t>
                        </w:r>
                      </w:p>
                    </w:txbxContent>
                  </v:textbox>
                </v:shape>
              </v:group>
            </w:pict>
          </mc:Fallback>
        </mc:AlternateContent>
      </w:r>
    </w:p>
    <w:p w14:paraId="61353623" w14:textId="77777777" w:rsidR="00D25576" w:rsidRPr="007E50F9" w:rsidRDefault="00D25576" w:rsidP="00130C51">
      <w:pPr>
        <w:pStyle w:val="std-para"/>
        <w:rPr>
          <w:rFonts w:cs="Arial"/>
          <w:sz w:val="22"/>
        </w:rPr>
      </w:pPr>
    </w:p>
    <w:p w14:paraId="516AD486" w14:textId="77777777" w:rsidR="00D25576" w:rsidRPr="007E50F9" w:rsidRDefault="00D25576" w:rsidP="00130C51">
      <w:pPr>
        <w:pStyle w:val="std-para"/>
        <w:rPr>
          <w:rFonts w:cs="Arial"/>
          <w:sz w:val="22"/>
        </w:rPr>
      </w:pPr>
    </w:p>
    <w:p w14:paraId="0A680388" w14:textId="77777777" w:rsidR="00D25576" w:rsidRPr="007E50F9" w:rsidRDefault="00D25576" w:rsidP="00130C51">
      <w:pPr>
        <w:pStyle w:val="std-para"/>
        <w:rPr>
          <w:rFonts w:cs="Arial"/>
          <w:sz w:val="22"/>
        </w:rPr>
      </w:pPr>
    </w:p>
    <w:p w14:paraId="535C2CA1" w14:textId="77777777" w:rsidR="00D25576" w:rsidRPr="007E50F9" w:rsidRDefault="00D25576" w:rsidP="00130C51">
      <w:pPr>
        <w:pStyle w:val="std-para"/>
        <w:rPr>
          <w:rFonts w:cs="Arial"/>
          <w:sz w:val="22"/>
        </w:rPr>
      </w:pPr>
      <w:r w:rsidRPr="007E50F9">
        <w:rPr>
          <w:rFonts w:cs="Arial"/>
          <w:noProof/>
          <w:sz w:val="22"/>
          <w:lang w:eastAsia="en-GB"/>
        </w:rPr>
        <mc:AlternateContent>
          <mc:Choice Requires="wps">
            <w:drawing>
              <wp:anchor distT="0" distB="0" distL="114300" distR="114300" simplePos="0" relativeHeight="251729408" behindDoc="0" locked="0" layoutInCell="1" allowOverlap="1" wp14:anchorId="4E846F01" wp14:editId="49A358E6">
                <wp:simplePos x="0" y="0"/>
                <wp:positionH relativeFrom="column">
                  <wp:posOffset>885825</wp:posOffset>
                </wp:positionH>
                <wp:positionV relativeFrom="paragraph">
                  <wp:posOffset>133350</wp:posOffset>
                </wp:positionV>
                <wp:extent cx="822960" cy="2011680"/>
                <wp:effectExtent l="0" t="0" r="0" b="0"/>
                <wp:wrapNone/>
                <wp:docPr id="150" name="Lin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20116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9EDD2" id="Line 980" o:spid="_x0000_s1026" style="position:absolute;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0.5pt" to="134.5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">
                <v:stroke endarrow="block"/>
              </v:line>
            </w:pict>
          </mc:Fallback>
        </mc:AlternateContent>
      </w:r>
      <w:r w:rsidRPr="007E50F9">
        <w:rPr>
          <w:rFonts w:cs="Arial"/>
          <w:noProof/>
          <w:sz w:val="22"/>
          <w:lang w:eastAsia="en-GB"/>
        </w:rPr>
        <mc:AlternateContent>
          <mc:Choice Requires="wps">
            <w:drawing>
              <wp:anchor distT="0" distB="0" distL="114300" distR="114300" simplePos="0" relativeHeight="251726336" behindDoc="0" locked="0" layoutInCell="1" allowOverlap="1" wp14:anchorId="1A9639BC" wp14:editId="1031B465">
                <wp:simplePos x="0" y="0"/>
                <wp:positionH relativeFrom="column">
                  <wp:posOffset>1343025</wp:posOffset>
                </wp:positionH>
                <wp:positionV relativeFrom="paragraph">
                  <wp:posOffset>41910</wp:posOffset>
                </wp:positionV>
                <wp:extent cx="342900" cy="274320"/>
                <wp:effectExtent l="0" t="0" r="0" b="0"/>
                <wp:wrapNone/>
                <wp:docPr id="149"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E6D16" w14:textId="77777777" w:rsidR="006B6366" w:rsidRDefault="006B6366" w:rsidP="00D25576">
                            <w:pPr>
                              <w:rPr>
                                <w:sz w:val="16"/>
                                <w:lang w:val="da-DK"/>
                              </w:rPr>
                            </w:pPr>
                            <w:r>
                              <w:rPr>
                                <w:sz w:val="16"/>
                                <w:lang w:val="da-DK"/>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639BC" id="Text Box 977" o:spid="_x0000_s1064" type="#_x0000_t202" style="position:absolute;margin-left:105.75pt;margin-top:3.3pt;width:27pt;height:21.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" filled="f" stroked="f">
                <v:textbox>
                  <w:txbxContent>
                    <w:p w14:paraId="14FE6D16" w14:textId="77777777" w:rsidR="006B6366" w:rsidRDefault="006B6366" w:rsidP="00D25576">
                      <w:pPr>
                        <w:rPr>
                          <w:sz w:val="16"/>
                          <w:lang w:val="da-DK"/>
                        </w:rPr>
                      </w:pPr>
                      <w:r>
                        <w:rPr>
                          <w:sz w:val="16"/>
                          <w:lang w:val="da-DK"/>
                        </w:rPr>
                        <w:t>0..*</w:t>
                      </w:r>
                    </w:p>
                  </w:txbxContent>
                </v:textbox>
              </v:shape>
            </w:pict>
          </mc:Fallback>
        </mc:AlternateContent>
      </w:r>
      <w:r w:rsidRPr="007E50F9">
        <w:rPr>
          <w:rFonts w:cs="Arial"/>
          <w:noProof/>
          <w:sz w:val="22"/>
          <w:lang w:eastAsia="en-GB"/>
        </w:rPr>
        <mc:AlternateContent>
          <mc:Choice Requires="wps">
            <w:drawing>
              <wp:anchor distT="0" distB="0" distL="114300" distR="114300" simplePos="0" relativeHeight="251723264" behindDoc="0" locked="0" layoutInCell="1" allowOverlap="1" wp14:anchorId="5DE24B06" wp14:editId="4D651832">
                <wp:simplePos x="0" y="0"/>
                <wp:positionH relativeFrom="column">
                  <wp:posOffset>611505</wp:posOffset>
                </wp:positionH>
                <wp:positionV relativeFrom="paragraph">
                  <wp:posOffset>41910</wp:posOffset>
                </wp:positionV>
                <wp:extent cx="0" cy="2127885"/>
                <wp:effectExtent l="0" t="0" r="0" b="0"/>
                <wp:wrapNone/>
                <wp:docPr id="148" name="Line 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885"/>
                        </a:xfrm>
                        <a:prstGeom prst="line">
                          <a:avLst/>
                        </a:prstGeom>
                        <a:noFill/>
                        <a:ln w="9525">
                          <a:solidFill>
                            <a:srgbClr val="0000FF"/>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0A90D2" id="Line 964"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3.3pt" to="48.15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" strokecolor="blue">
                <v:stroke endarrow="classic" endarrowwidth="wide" endarrowlength="long"/>
              </v:line>
            </w:pict>
          </mc:Fallback>
        </mc:AlternateContent>
      </w:r>
      <w:r w:rsidRPr="007E50F9">
        <w:rPr>
          <w:rFonts w:cs="Arial"/>
          <w:noProof/>
          <w:sz w:val="22"/>
          <w:lang w:eastAsia="en-GB"/>
        </w:rPr>
        <mc:AlternateContent>
          <mc:Choice Requires="wps">
            <w:drawing>
              <wp:anchor distT="0" distB="0" distL="114300" distR="114300" simplePos="0" relativeHeight="251706880" behindDoc="0" locked="0" layoutInCell="1" allowOverlap="1" wp14:anchorId="3A5E0909" wp14:editId="448D7410">
                <wp:simplePos x="0" y="0"/>
                <wp:positionH relativeFrom="column">
                  <wp:posOffset>154305</wp:posOffset>
                </wp:positionH>
                <wp:positionV relativeFrom="paragraph">
                  <wp:posOffset>41910</wp:posOffset>
                </wp:positionV>
                <wp:extent cx="342900" cy="209550"/>
                <wp:effectExtent l="0" t="0" r="0" b="0"/>
                <wp:wrapNone/>
                <wp:docPr id="147"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46DED" w14:textId="77777777" w:rsidR="006B6366" w:rsidRDefault="006B6366" w:rsidP="00D25576">
                            <w:pPr>
                              <w:rPr>
                                <w:b/>
                                <w:color w:val="0000FF"/>
                                <w:sz w:val="16"/>
                                <w:lang w:val="da-DK"/>
                              </w:rPr>
                            </w:pPr>
                            <w:r>
                              <w:rPr>
                                <w:b/>
                                <w:color w:val="0000FF"/>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E0909" id="Text Box 943" o:spid="_x0000_s1065" type="#_x0000_t202" style="position:absolute;margin-left:12.15pt;margin-top:3.3pt;width:27pt;height:1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Iw4w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" filled="f" stroked="f">
                <v:textbox>
                  <w:txbxContent>
                    <w:p w14:paraId="74446DED" w14:textId="77777777" w:rsidR="006B6366" w:rsidRDefault="006B6366" w:rsidP="00D25576">
                      <w:pPr>
                        <w:rPr>
                          <w:b/>
                          <w:color w:val="0000FF"/>
                          <w:sz w:val="16"/>
                          <w:lang w:val="da-DK"/>
                        </w:rPr>
                      </w:pPr>
                      <w:r>
                        <w:rPr>
                          <w:b/>
                          <w:color w:val="0000FF"/>
                          <w:sz w:val="16"/>
                          <w:lang w:val="da-DK"/>
                        </w:rPr>
                        <w:t>0..1</w:t>
                      </w:r>
                    </w:p>
                  </w:txbxContent>
                </v:textbox>
              </v:shape>
            </w:pict>
          </mc:Fallback>
        </mc:AlternateContent>
      </w:r>
      <w:r w:rsidRPr="007E50F9">
        <w:rPr>
          <w:rFonts w:cs="Arial"/>
          <w:noProof/>
          <w:sz w:val="22"/>
          <w:lang w:eastAsia="en-GB"/>
        </w:rPr>
        <mc:AlternateContent>
          <mc:Choice Requires="wpg">
            <w:drawing>
              <wp:anchor distT="0" distB="0" distL="114300" distR="114300" simplePos="0" relativeHeight="251694592" behindDoc="0" locked="0" layoutInCell="1" allowOverlap="1" wp14:anchorId="01AA62D5" wp14:editId="009E30C4">
                <wp:simplePos x="0" y="0"/>
                <wp:positionH relativeFrom="column">
                  <wp:posOffset>1708785</wp:posOffset>
                </wp:positionH>
                <wp:positionV relativeFrom="paragraph">
                  <wp:posOffset>158115</wp:posOffset>
                </wp:positionV>
                <wp:extent cx="927735" cy="731520"/>
                <wp:effectExtent l="0" t="0" r="0" b="0"/>
                <wp:wrapNone/>
                <wp:docPr id="141" name="Group 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731520"/>
                          <a:chOff x="2902" y="4011"/>
                          <a:chExt cx="1260" cy="1147"/>
                        </a:xfrm>
                      </wpg:grpSpPr>
                      <wpg:grpSp>
                        <wpg:cNvPr id="142" name="Group 917"/>
                        <wpg:cNvGrpSpPr>
                          <a:grpSpLocks/>
                        </wpg:cNvGrpSpPr>
                        <wpg:grpSpPr bwMode="auto">
                          <a:xfrm>
                            <a:off x="3038" y="4011"/>
                            <a:ext cx="960" cy="1095"/>
                            <a:chOff x="10140" y="13565"/>
                            <a:chExt cx="960" cy="1095"/>
                          </a:xfrm>
                        </wpg:grpSpPr>
                        <wps:wsp>
                          <wps:cNvPr id="143" name="Rectangle 918"/>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919"/>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5" name="Text Box 920"/>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6D84E" w14:textId="77777777" w:rsidR="006B6366" w:rsidRDefault="006B6366" w:rsidP="00D25576">
                              <w:pPr>
                                <w:pStyle w:val="BodyText2"/>
                                <w:rPr>
                                  <w:sz w:val="16"/>
                                </w:rPr>
                              </w:pPr>
                              <w:r>
                                <w:rPr>
                                  <w:sz w:val="16"/>
                                </w:rPr>
                                <w:t>Form Information</w:t>
                              </w:r>
                            </w:p>
                          </w:txbxContent>
                        </wps:txbx>
                        <wps:bodyPr rot="0" vert="horz" wrap="square" lIns="91440" tIns="45720" rIns="91440" bIns="45720" anchor="t" anchorCtr="0" upright="1">
                          <a:noAutofit/>
                        </wps:bodyPr>
                      </wps:wsp>
                      <wps:wsp>
                        <wps:cNvPr id="146" name="Text Box 921"/>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F81D9" w14:textId="77777777" w:rsidR="006B6366" w:rsidRDefault="006B6366" w:rsidP="00D25576">
                              <w:pPr>
                                <w:jc w:val="center"/>
                                <w:rPr>
                                  <w:sz w:val="16"/>
                                  <w:lang w:val="da-DK"/>
                                </w:rPr>
                              </w:pPr>
                              <w:r>
                                <w:rPr>
                                  <w:sz w:val="16"/>
                                  <w:lang w:val="da-DK"/>
                                </w:rPr>
                                <w:t>See 4.4.1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A62D5" id="Group 916" o:spid="_x0000_s1066" style="position:absolute;margin-left:134.55pt;margin-top:12.45pt;width:73.05pt;height:57.6pt;z-index:251694592;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">
                <v:group id="Group 917" o:spid="_x0000_s1067"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918" o:spid="_x0000_s1068"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" filled="f"/>
                  <v:rect id="Rectangle 919" o:spid="_x0000_s1069"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" filled="f"/>
                </v:group>
                <v:shape id="Text Box 920" o:spid="_x0000_s1070"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14:paraId="5196D84E" w14:textId="77777777" w:rsidR="006B6366" w:rsidRDefault="006B6366" w:rsidP="00D25576">
                        <w:pPr>
                          <w:pStyle w:val="BodyText2"/>
                          <w:rPr>
                            <w:sz w:val="16"/>
                          </w:rPr>
                        </w:pPr>
                        <w:r>
                          <w:rPr>
                            <w:sz w:val="16"/>
                          </w:rPr>
                          <w:t>Form Information</w:t>
                        </w:r>
                      </w:p>
                    </w:txbxContent>
                  </v:textbox>
                </v:shape>
                <v:shape id="Text Box 921" o:spid="_x0000_s1071"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14:paraId="2B8F81D9" w14:textId="77777777" w:rsidR="006B6366" w:rsidRDefault="006B6366" w:rsidP="00D25576">
                        <w:pPr>
                          <w:jc w:val="center"/>
                          <w:rPr>
                            <w:sz w:val="16"/>
                            <w:lang w:val="da-DK"/>
                          </w:rPr>
                        </w:pPr>
                        <w:r>
                          <w:rPr>
                            <w:sz w:val="16"/>
                            <w:lang w:val="da-DK"/>
                          </w:rPr>
                          <w:t>See 4.4.1</w:t>
                        </w:r>
                      </w:p>
                    </w:txbxContent>
                  </v:textbox>
                </v:shape>
              </v:group>
            </w:pict>
          </mc:Fallback>
        </mc:AlternateContent>
      </w:r>
    </w:p>
    <w:p w14:paraId="12290D7C" w14:textId="77777777" w:rsidR="00D25576" w:rsidRPr="007E50F9" w:rsidRDefault="00D25576" w:rsidP="00130C51">
      <w:pPr>
        <w:pStyle w:val="std-para"/>
        <w:rPr>
          <w:rFonts w:cs="Arial"/>
          <w:sz w:val="22"/>
        </w:rPr>
      </w:pPr>
      <w:r w:rsidRPr="007E50F9">
        <w:rPr>
          <w:rFonts w:cs="Arial"/>
          <w:noProof/>
          <w:sz w:val="22"/>
          <w:lang w:eastAsia="en-GB"/>
        </w:rPr>
        <mc:AlternateContent>
          <mc:Choice Requires="wpg">
            <w:drawing>
              <wp:anchor distT="0" distB="0" distL="114300" distR="114300" simplePos="0" relativeHeight="251724288" behindDoc="0" locked="0" layoutInCell="1" allowOverlap="1" wp14:anchorId="4FC18933" wp14:editId="4EB94AA1">
                <wp:simplePos x="0" y="0"/>
                <wp:positionH relativeFrom="column">
                  <wp:posOffset>611505</wp:posOffset>
                </wp:positionH>
                <wp:positionV relativeFrom="paragraph">
                  <wp:posOffset>64135</wp:posOffset>
                </wp:positionV>
                <wp:extent cx="927735" cy="731520"/>
                <wp:effectExtent l="0" t="0" r="0" b="0"/>
                <wp:wrapNone/>
                <wp:docPr id="135"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731520"/>
                          <a:chOff x="2902" y="4011"/>
                          <a:chExt cx="1260" cy="1147"/>
                        </a:xfrm>
                      </wpg:grpSpPr>
                      <wpg:grpSp>
                        <wpg:cNvPr id="136" name="Group 966"/>
                        <wpg:cNvGrpSpPr>
                          <a:grpSpLocks/>
                        </wpg:cNvGrpSpPr>
                        <wpg:grpSpPr bwMode="auto">
                          <a:xfrm>
                            <a:off x="3038" y="4011"/>
                            <a:ext cx="960" cy="1095"/>
                            <a:chOff x="10140" y="13565"/>
                            <a:chExt cx="960" cy="1095"/>
                          </a:xfrm>
                        </wpg:grpSpPr>
                        <wps:wsp>
                          <wps:cNvPr id="137" name="Rectangle 967"/>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968"/>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9" name="Text Box 969"/>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FAB0" w14:textId="77777777" w:rsidR="006B6366" w:rsidRDefault="006B6366" w:rsidP="00D25576">
                              <w:pPr>
                                <w:pStyle w:val="BodyText2"/>
                                <w:rPr>
                                  <w:sz w:val="16"/>
                                </w:rPr>
                              </w:pPr>
                              <w:r w:rsidRPr="005C5E86">
                                <w:rPr>
                                  <w:sz w:val="16"/>
                                </w:rPr>
                                <w:t>Ontology</w:t>
                              </w:r>
                              <w:r>
                                <w:rPr>
                                  <w:sz w:val="16"/>
                                </w:rPr>
                                <w:t xml:space="preserve"> Form &amp; Route Information</w:t>
                              </w:r>
                            </w:p>
                          </w:txbxContent>
                        </wps:txbx>
                        <wps:bodyPr rot="0" vert="horz" wrap="square" lIns="91440" tIns="45720" rIns="91440" bIns="45720" anchor="t" anchorCtr="0" upright="1">
                          <a:noAutofit/>
                        </wps:bodyPr>
                      </wps:wsp>
                      <wps:wsp>
                        <wps:cNvPr id="140" name="Text Box 970"/>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67757" w14:textId="77777777" w:rsidR="006B6366" w:rsidRDefault="006B6366" w:rsidP="00D25576">
                              <w:pPr>
                                <w:jc w:val="center"/>
                                <w:rPr>
                                  <w:sz w:val="16"/>
                                  <w:lang w:val="da-DK"/>
                                </w:rPr>
                              </w:pPr>
                              <w:r>
                                <w:rPr>
                                  <w:sz w:val="16"/>
                                  <w:lang w:val="da-DK"/>
                                </w:rPr>
                                <w:t>See 4.4.5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18933" id="Group 965" o:spid="_x0000_s1072" style="position:absolute;margin-left:48.15pt;margin-top:5.05pt;width:73.05pt;height:57.6pt;z-index:251724288;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">
                <v:group id="Group 966" o:spid="_x0000_s1073"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Rectangle 967" o:spid="_x0000_s1074"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" filled="f"/>
                  <v:rect id="Rectangle 968" o:spid="_x0000_s1075"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" filled="f"/>
                </v:group>
                <v:shape id="Text Box 969" o:spid="_x0000_s1076"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14:paraId="19CCFAB0" w14:textId="77777777" w:rsidR="006B6366" w:rsidRDefault="006B6366" w:rsidP="00D25576">
                        <w:pPr>
                          <w:pStyle w:val="BodyText2"/>
                          <w:rPr>
                            <w:sz w:val="16"/>
                          </w:rPr>
                        </w:pPr>
                        <w:r w:rsidRPr="005C5E86">
                          <w:rPr>
                            <w:sz w:val="16"/>
                          </w:rPr>
                          <w:t>Ontology</w:t>
                        </w:r>
                        <w:r>
                          <w:rPr>
                            <w:sz w:val="16"/>
                          </w:rPr>
                          <w:t xml:space="preserve"> Form &amp; Route Information</w:t>
                        </w:r>
                      </w:p>
                    </w:txbxContent>
                  </v:textbox>
                </v:shape>
                <v:shape id="Text Box 970" o:spid="_x0000_s1077"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62D67757" w14:textId="77777777" w:rsidR="006B6366" w:rsidRDefault="006B6366" w:rsidP="00D25576">
                        <w:pPr>
                          <w:jc w:val="center"/>
                          <w:rPr>
                            <w:sz w:val="16"/>
                            <w:lang w:val="da-DK"/>
                          </w:rPr>
                        </w:pPr>
                        <w:r>
                          <w:rPr>
                            <w:sz w:val="16"/>
                            <w:lang w:val="da-DK"/>
                          </w:rPr>
                          <w:t>See 4.4.5</w:t>
                        </w:r>
                      </w:p>
                    </w:txbxContent>
                  </v:textbox>
                </v:shape>
              </v:group>
            </w:pict>
          </mc:Fallback>
        </mc:AlternateContent>
      </w:r>
    </w:p>
    <w:p w14:paraId="4BF6FE3A" w14:textId="77777777" w:rsidR="00D25576" w:rsidRPr="007E50F9" w:rsidRDefault="00D25576" w:rsidP="00130C51">
      <w:pPr>
        <w:pStyle w:val="std-para"/>
        <w:rPr>
          <w:rFonts w:cs="Arial"/>
          <w:sz w:val="22"/>
        </w:rPr>
      </w:pPr>
    </w:p>
    <w:p w14:paraId="5D83C90A" w14:textId="77777777" w:rsidR="00D25576" w:rsidRPr="007E50F9" w:rsidRDefault="00D25576" w:rsidP="00130C51">
      <w:pPr>
        <w:pStyle w:val="std-para"/>
        <w:rPr>
          <w:rFonts w:cs="Arial"/>
        </w:rPr>
      </w:pPr>
    </w:p>
    <w:p w14:paraId="23C479E6" w14:textId="77777777" w:rsidR="00D25576" w:rsidRPr="007E50F9" w:rsidRDefault="00D25576" w:rsidP="00130C51">
      <w:pPr>
        <w:pStyle w:val="std-para"/>
        <w:rPr>
          <w:rFonts w:cs="Arial"/>
        </w:rPr>
      </w:pPr>
      <w:r w:rsidRPr="007E50F9">
        <w:rPr>
          <w:rFonts w:cs="Arial"/>
          <w:noProof/>
          <w:lang w:eastAsia="en-GB"/>
        </w:rPr>
        <mc:AlternateContent>
          <mc:Choice Requires="wpg">
            <w:drawing>
              <wp:anchor distT="0" distB="0" distL="114300" distR="114300" simplePos="0" relativeHeight="251688448" behindDoc="0" locked="0" layoutInCell="1" allowOverlap="1" wp14:anchorId="3570D8CF" wp14:editId="453A3A44">
                <wp:simplePos x="0" y="0"/>
                <wp:positionH relativeFrom="column">
                  <wp:posOffset>4086225</wp:posOffset>
                </wp:positionH>
                <wp:positionV relativeFrom="paragraph">
                  <wp:posOffset>24130</wp:posOffset>
                </wp:positionV>
                <wp:extent cx="841375" cy="728345"/>
                <wp:effectExtent l="0" t="0" r="0" b="0"/>
                <wp:wrapNone/>
                <wp:docPr id="129" name="Group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728345"/>
                          <a:chOff x="2902" y="4011"/>
                          <a:chExt cx="1260" cy="1147"/>
                        </a:xfrm>
                      </wpg:grpSpPr>
                      <wpg:grpSp>
                        <wpg:cNvPr id="130" name="Group 891"/>
                        <wpg:cNvGrpSpPr>
                          <a:grpSpLocks/>
                        </wpg:cNvGrpSpPr>
                        <wpg:grpSpPr bwMode="auto">
                          <a:xfrm>
                            <a:off x="3038" y="4011"/>
                            <a:ext cx="960" cy="1095"/>
                            <a:chOff x="10140" y="13565"/>
                            <a:chExt cx="960" cy="1095"/>
                          </a:xfrm>
                        </wpg:grpSpPr>
                        <wps:wsp>
                          <wps:cNvPr id="131" name="Rectangle 892"/>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893"/>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3" name="Text Box 894"/>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D0C5F" w14:textId="77777777" w:rsidR="006B6366" w:rsidRDefault="006B6366" w:rsidP="00D25576">
                              <w:pPr>
                                <w:pStyle w:val="BodyText2"/>
                                <w:rPr>
                                  <w:sz w:val="16"/>
                                </w:rPr>
                              </w:pPr>
                              <w:r>
                                <w:rPr>
                                  <w:sz w:val="16"/>
                                </w:rPr>
                                <w:t>Actual</w:t>
                              </w:r>
                            </w:p>
                            <w:p w14:paraId="31E044B8" w14:textId="77777777" w:rsidR="006B6366" w:rsidRDefault="006B6366" w:rsidP="00D25576">
                              <w:pPr>
                                <w:pStyle w:val="BodyText2"/>
                                <w:rPr>
                                  <w:sz w:val="16"/>
                                </w:rPr>
                              </w:pPr>
                              <w:r>
                                <w:rPr>
                                  <w:sz w:val="16"/>
                                </w:rPr>
                                <w:t>Product</w:t>
                              </w:r>
                            </w:p>
                            <w:p w14:paraId="03B92721" w14:textId="77777777" w:rsidR="006B6366" w:rsidRDefault="006B6366" w:rsidP="00D25576">
                              <w:pPr>
                                <w:pStyle w:val="BodyText2"/>
                                <w:rPr>
                                  <w:sz w:val="16"/>
                                </w:rPr>
                              </w:pPr>
                              <w:r>
                                <w:rPr>
                                  <w:sz w:val="16"/>
                                </w:rPr>
                                <w:t>Excipient</w:t>
                              </w:r>
                            </w:p>
                          </w:txbxContent>
                        </wps:txbx>
                        <wps:bodyPr rot="0" vert="horz" wrap="square" lIns="91440" tIns="45720" rIns="91440" bIns="45720" anchor="t" anchorCtr="0" upright="1">
                          <a:noAutofit/>
                        </wps:bodyPr>
                      </wps:wsp>
                      <wps:wsp>
                        <wps:cNvPr id="134" name="Text Box 895"/>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FBDF" w14:textId="77777777" w:rsidR="006B6366" w:rsidRDefault="006B6366" w:rsidP="00D25576">
                              <w:pPr>
                                <w:jc w:val="center"/>
                                <w:rPr>
                                  <w:sz w:val="16"/>
                                  <w:lang w:val="da-DK"/>
                                </w:rPr>
                              </w:pPr>
                              <w:r>
                                <w:rPr>
                                  <w:sz w:val="16"/>
                                  <w:lang w:val="da-DK"/>
                                </w:rPr>
                                <w:t>See 4.5.3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0D8CF" id="Group 890" o:spid="_x0000_s1078" style="position:absolute;margin-left:321.75pt;margin-top:1.9pt;width:66.25pt;height:57.35pt;z-index:251688448;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">
                <v:group id="Group 891" o:spid="_x0000_s1079"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892" o:spid="_x0000_s1080"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" filled="f"/>
                  <v:rect id="Rectangle 893" o:spid="_x0000_s1081"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" filled="f"/>
                </v:group>
                <v:shape id="Text Box 894" o:spid="_x0000_s1082"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074D0C5F" w14:textId="77777777" w:rsidR="006B6366" w:rsidRDefault="006B6366" w:rsidP="00D25576">
                        <w:pPr>
                          <w:pStyle w:val="BodyText2"/>
                          <w:rPr>
                            <w:sz w:val="16"/>
                          </w:rPr>
                        </w:pPr>
                        <w:r>
                          <w:rPr>
                            <w:sz w:val="16"/>
                          </w:rPr>
                          <w:t>Actual</w:t>
                        </w:r>
                      </w:p>
                      <w:p w14:paraId="31E044B8" w14:textId="77777777" w:rsidR="006B6366" w:rsidRDefault="006B6366" w:rsidP="00D25576">
                        <w:pPr>
                          <w:pStyle w:val="BodyText2"/>
                          <w:rPr>
                            <w:sz w:val="16"/>
                          </w:rPr>
                        </w:pPr>
                        <w:r>
                          <w:rPr>
                            <w:sz w:val="16"/>
                          </w:rPr>
                          <w:t>Product</w:t>
                        </w:r>
                      </w:p>
                      <w:p w14:paraId="03B92721" w14:textId="77777777" w:rsidR="006B6366" w:rsidRDefault="006B6366" w:rsidP="00D25576">
                        <w:pPr>
                          <w:pStyle w:val="BodyText2"/>
                          <w:rPr>
                            <w:sz w:val="16"/>
                          </w:rPr>
                        </w:pPr>
                        <w:r>
                          <w:rPr>
                            <w:sz w:val="16"/>
                          </w:rPr>
                          <w:t>Excipient</w:t>
                        </w:r>
                      </w:p>
                    </w:txbxContent>
                  </v:textbox>
                </v:shape>
                <v:shape id="Text Box 895" o:spid="_x0000_s1083"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4888FBDF" w14:textId="77777777" w:rsidR="006B6366" w:rsidRDefault="006B6366" w:rsidP="00D25576">
                        <w:pPr>
                          <w:jc w:val="center"/>
                          <w:rPr>
                            <w:sz w:val="16"/>
                            <w:lang w:val="da-DK"/>
                          </w:rPr>
                        </w:pPr>
                        <w:r>
                          <w:rPr>
                            <w:sz w:val="16"/>
                            <w:lang w:val="da-DK"/>
                          </w:rPr>
                          <w:t>See 4.5.3</w:t>
                        </w:r>
                      </w:p>
                    </w:txbxContent>
                  </v:textbox>
                </v:shape>
              </v:group>
            </w:pict>
          </mc:Fallback>
        </mc:AlternateContent>
      </w:r>
    </w:p>
    <w:p w14:paraId="43852A4C" w14:textId="77777777" w:rsidR="00D25576" w:rsidRPr="007E50F9" w:rsidRDefault="00D25576" w:rsidP="00130C51">
      <w:pPr>
        <w:pStyle w:val="std-para"/>
        <w:rPr>
          <w:rFonts w:cs="Arial"/>
        </w:rPr>
      </w:pPr>
      <w:r w:rsidRPr="007E50F9">
        <w:rPr>
          <w:rFonts w:cs="Arial"/>
          <w:noProof/>
          <w:vertAlign w:val="superscript"/>
          <w:lang w:eastAsia="en-GB"/>
        </w:rPr>
        <mc:AlternateContent>
          <mc:Choice Requires="wps">
            <w:drawing>
              <wp:anchor distT="0" distB="0" distL="114300" distR="114300" simplePos="0" relativeHeight="251735552" behindDoc="0" locked="0" layoutInCell="1" allowOverlap="1" wp14:anchorId="65DA1DF7" wp14:editId="7BBC6FB5">
                <wp:simplePos x="0" y="0"/>
                <wp:positionH relativeFrom="column">
                  <wp:posOffset>1068705</wp:posOffset>
                </wp:positionH>
                <wp:positionV relativeFrom="paragraph">
                  <wp:posOffset>90805</wp:posOffset>
                </wp:positionV>
                <wp:extent cx="731520" cy="1280160"/>
                <wp:effectExtent l="0" t="0" r="0" b="0"/>
                <wp:wrapNone/>
                <wp:docPr id="128" name="Line 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12801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9ABE4" id="Line 991" o:spid="_x0000_s1026" style="position:absolute;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7.15pt" to="141.7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">
                <v:stroke endarrow="block"/>
              </v:line>
            </w:pict>
          </mc:Fallback>
        </mc:AlternateContent>
      </w:r>
      <w:r w:rsidRPr="007E50F9">
        <w:rPr>
          <w:rFonts w:cs="Arial"/>
          <w:noProof/>
          <w:vertAlign w:val="superscript"/>
          <w:lang w:eastAsia="en-GB"/>
        </w:rPr>
        <mc:AlternateContent>
          <mc:Choice Requires="wps">
            <w:drawing>
              <wp:anchor distT="0" distB="0" distL="114300" distR="114300" simplePos="0" relativeHeight="251728384" behindDoc="0" locked="0" layoutInCell="1" allowOverlap="1" wp14:anchorId="071670F0" wp14:editId="02F7562C">
                <wp:simplePos x="0" y="0"/>
                <wp:positionH relativeFrom="column">
                  <wp:posOffset>794385</wp:posOffset>
                </wp:positionH>
                <wp:positionV relativeFrom="paragraph">
                  <wp:posOffset>115570</wp:posOffset>
                </wp:positionV>
                <wp:extent cx="182880" cy="1280160"/>
                <wp:effectExtent l="0" t="0" r="0" b="0"/>
                <wp:wrapNone/>
                <wp:docPr id="127" name="Lin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2801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16D769" id="Line 979" o:spid="_x0000_s1026" style="position:absolute;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9.1pt" to="76.9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">
                <v:stroke endarrow="block"/>
              </v:line>
            </w:pict>
          </mc:Fallback>
        </mc:AlternateContent>
      </w:r>
      <w:r w:rsidRPr="007E50F9">
        <w:rPr>
          <w:rFonts w:cs="Arial"/>
          <w:noProof/>
          <w:vertAlign w:val="superscript"/>
          <w:lang w:eastAsia="en-GB"/>
        </w:rPr>
        <mc:AlternateContent>
          <mc:Choice Requires="wps">
            <w:drawing>
              <wp:anchor distT="0" distB="0" distL="114300" distR="114300" simplePos="0" relativeHeight="251727360" behindDoc="0" locked="0" layoutInCell="1" allowOverlap="1" wp14:anchorId="65B18530" wp14:editId="664F6CE9">
                <wp:simplePos x="0" y="0"/>
                <wp:positionH relativeFrom="column">
                  <wp:posOffset>1800225</wp:posOffset>
                </wp:positionH>
                <wp:positionV relativeFrom="paragraph">
                  <wp:posOffset>90805</wp:posOffset>
                </wp:positionV>
                <wp:extent cx="342900" cy="209550"/>
                <wp:effectExtent l="0" t="0" r="0" b="0"/>
                <wp:wrapNone/>
                <wp:docPr id="126"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9A02D" w14:textId="77777777" w:rsidR="006B6366" w:rsidRDefault="006B6366" w:rsidP="00D25576">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18530" id="Text Box 978" o:spid="_x0000_s1084" type="#_x0000_t202" style="position:absolute;margin-left:141.75pt;margin-top:7.15pt;width:27pt;height:1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944g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" filled="f" stroked="f">
                <v:textbox>
                  <w:txbxContent>
                    <w:p w14:paraId="3609A02D" w14:textId="77777777" w:rsidR="006B6366" w:rsidRDefault="006B6366" w:rsidP="00D25576">
                      <w:pPr>
                        <w:rPr>
                          <w:sz w:val="16"/>
                          <w:lang w:val="da-DK"/>
                        </w:rPr>
                      </w:pPr>
                      <w:r>
                        <w:rPr>
                          <w:sz w:val="16"/>
                          <w:lang w:val="da-DK"/>
                        </w:rPr>
                        <w:t>0..1</w:t>
                      </w:r>
                    </w:p>
                  </w:txbxContent>
                </v:textbox>
              </v:shape>
            </w:pict>
          </mc:Fallback>
        </mc:AlternateContent>
      </w:r>
      <w:r w:rsidRPr="007E50F9">
        <w:rPr>
          <w:rFonts w:cs="Arial"/>
          <w:noProof/>
          <w:vertAlign w:val="superscript"/>
          <w:lang w:eastAsia="en-GB"/>
        </w:rPr>
        <mc:AlternateContent>
          <mc:Choice Requires="wps">
            <w:drawing>
              <wp:anchor distT="0" distB="0" distL="114300" distR="114300" simplePos="0" relativeHeight="251695616" behindDoc="0" locked="0" layoutInCell="1" allowOverlap="1" wp14:anchorId="10121BC3" wp14:editId="21BFB7A5">
                <wp:simplePos x="0" y="0"/>
                <wp:positionH relativeFrom="column">
                  <wp:posOffset>977265</wp:posOffset>
                </wp:positionH>
                <wp:positionV relativeFrom="paragraph">
                  <wp:posOffset>115570</wp:posOffset>
                </wp:positionV>
                <wp:extent cx="342900" cy="209550"/>
                <wp:effectExtent l="0" t="0" r="0" b="0"/>
                <wp:wrapNone/>
                <wp:docPr id="125"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46D2" w14:textId="77777777" w:rsidR="006B6366" w:rsidRDefault="006B6366" w:rsidP="00D25576">
                            <w:pPr>
                              <w:rPr>
                                <w:sz w:val="16"/>
                                <w:lang w:val="da-DK"/>
                              </w:rPr>
                            </w:pPr>
                            <w:r>
                              <w:rPr>
                                <w:sz w:val="16"/>
                                <w:lang w:val="da-DK"/>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BC3" id="Text Box 922" o:spid="_x0000_s1085" type="#_x0000_t202" style="position:absolute;margin-left:76.95pt;margin-top:9.1pt;width:27pt;height:1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GW4w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" filled="f" stroked="f">
                <v:textbox>
                  <w:txbxContent>
                    <w:p w14:paraId="3EA546D2" w14:textId="77777777" w:rsidR="006B6366" w:rsidRDefault="006B6366" w:rsidP="00D25576">
                      <w:pPr>
                        <w:rPr>
                          <w:sz w:val="16"/>
                          <w:lang w:val="da-DK"/>
                        </w:rPr>
                      </w:pPr>
                      <w:r>
                        <w:rPr>
                          <w:sz w:val="16"/>
                          <w:lang w:val="da-DK"/>
                        </w:rPr>
                        <w:t>0..*</w:t>
                      </w:r>
                    </w:p>
                  </w:txbxContent>
                </v:textbox>
              </v:shape>
            </w:pict>
          </mc:Fallback>
        </mc:AlternateContent>
      </w:r>
      <w:r w:rsidRPr="007E50F9">
        <w:rPr>
          <w:rStyle w:val="FootnoteReference"/>
          <w:rFonts w:cs="Arial"/>
        </w:rPr>
        <w:footnoteReference w:id="3"/>
      </w:r>
    </w:p>
    <w:p w14:paraId="66B472DC" w14:textId="77777777" w:rsidR="00D25576" w:rsidRPr="007E50F9" w:rsidRDefault="00D25576" w:rsidP="00130C51">
      <w:pPr>
        <w:pStyle w:val="std-para"/>
        <w:rPr>
          <w:rFonts w:cs="Arial"/>
        </w:rPr>
      </w:pPr>
    </w:p>
    <w:p w14:paraId="33A7462D" w14:textId="77777777" w:rsidR="00D25576" w:rsidRPr="007E50F9" w:rsidRDefault="00D25576" w:rsidP="00130C51">
      <w:pPr>
        <w:pStyle w:val="std-para"/>
        <w:rPr>
          <w:rFonts w:cs="Arial"/>
        </w:rPr>
      </w:pPr>
      <w:r w:rsidRPr="007E50F9">
        <w:rPr>
          <w:rFonts w:cs="Arial"/>
          <w:noProof/>
          <w:lang w:eastAsia="en-GB"/>
        </w:rPr>
        <mc:AlternateContent>
          <mc:Choice Requires="wpg">
            <w:drawing>
              <wp:anchor distT="0" distB="0" distL="114300" distR="114300" simplePos="0" relativeHeight="251668992" behindDoc="0" locked="0" layoutInCell="1" allowOverlap="1" wp14:anchorId="52F50A6F" wp14:editId="1D9E27D5">
                <wp:simplePos x="0" y="0"/>
                <wp:positionH relativeFrom="column">
                  <wp:posOffset>1708785</wp:posOffset>
                </wp:positionH>
                <wp:positionV relativeFrom="paragraph">
                  <wp:posOffset>6350</wp:posOffset>
                </wp:positionV>
                <wp:extent cx="800100" cy="728345"/>
                <wp:effectExtent l="0" t="0" r="0" b="0"/>
                <wp:wrapNone/>
                <wp:docPr id="119"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28345"/>
                          <a:chOff x="2902" y="4011"/>
                          <a:chExt cx="1260" cy="1147"/>
                        </a:xfrm>
                      </wpg:grpSpPr>
                      <wpg:grpSp>
                        <wpg:cNvPr id="120" name="Group 858"/>
                        <wpg:cNvGrpSpPr>
                          <a:grpSpLocks/>
                        </wpg:cNvGrpSpPr>
                        <wpg:grpSpPr bwMode="auto">
                          <a:xfrm>
                            <a:off x="3038" y="4011"/>
                            <a:ext cx="960" cy="1095"/>
                            <a:chOff x="10140" y="13565"/>
                            <a:chExt cx="960" cy="1095"/>
                          </a:xfrm>
                        </wpg:grpSpPr>
                        <wps:wsp>
                          <wps:cNvPr id="121" name="Rectangle 859"/>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860"/>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3" name="Text Box 861"/>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E7000" w14:textId="77777777" w:rsidR="006B6366" w:rsidRDefault="006B6366" w:rsidP="00D25576">
                              <w:pPr>
                                <w:pStyle w:val="BodyText2"/>
                                <w:rPr>
                                  <w:sz w:val="16"/>
                                </w:rPr>
                              </w:pPr>
                              <w:r>
                                <w:rPr>
                                  <w:sz w:val="16"/>
                                </w:rPr>
                                <w:t>Virtual</w:t>
                              </w:r>
                            </w:p>
                            <w:p w14:paraId="539BA32A" w14:textId="77777777" w:rsidR="006B6366" w:rsidRDefault="006B6366" w:rsidP="00D25576">
                              <w:pPr>
                                <w:pStyle w:val="BodyText2"/>
                                <w:rPr>
                                  <w:sz w:val="16"/>
                                </w:rPr>
                              </w:pPr>
                              <w:r>
                                <w:rPr>
                                  <w:sz w:val="16"/>
                                </w:rPr>
                                <w:t>Product</w:t>
                              </w:r>
                            </w:p>
                            <w:p w14:paraId="14CF6325" w14:textId="77777777" w:rsidR="006B6366" w:rsidRDefault="006B6366" w:rsidP="00D25576">
                              <w:pPr>
                                <w:pStyle w:val="BodyText2"/>
                                <w:rPr>
                                  <w:sz w:val="16"/>
                                </w:rPr>
                              </w:pPr>
                              <w:r>
                                <w:rPr>
                                  <w:sz w:val="16"/>
                                </w:rPr>
                                <w:t>Ingredient</w:t>
                              </w:r>
                            </w:p>
                            <w:p w14:paraId="731B3098" w14:textId="77777777" w:rsidR="006B6366" w:rsidRDefault="006B6366" w:rsidP="00D25576">
                              <w:pPr>
                                <w:pStyle w:val="BodyText2"/>
                                <w:rPr>
                                  <w:sz w:val="16"/>
                                </w:rPr>
                              </w:pPr>
                            </w:p>
                            <w:p w14:paraId="75243339" w14:textId="77777777" w:rsidR="006B6366" w:rsidRDefault="006B6366" w:rsidP="00D25576">
                              <w:pPr>
                                <w:pStyle w:val="BodyText2"/>
                                <w:rPr>
                                  <w:sz w:val="16"/>
                                </w:rPr>
                              </w:pPr>
                            </w:p>
                          </w:txbxContent>
                        </wps:txbx>
                        <wps:bodyPr rot="0" vert="horz" wrap="square" lIns="91440" tIns="45720" rIns="91440" bIns="45720" anchor="t" anchorCtr="0" upright="1">
                          <a:noAutofit/>
                        </wps:bodyPr>
                      </wps:wsp>
                      <wps:wsp>
                        <wps:cNvPr id="124" name="Text Box 862"/>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E82BD"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vpingredient \r \h </w:instrText>
                              </w:r>
                              <w:r>
                                <w:rPr>
                                  <w:sz w:val="16"/>
                                  <w:lang w:val="da-DK"/>
                                </w:rPr>
                              </w:r>
                              <w:r>
                                <w:rPr>
                                  <w:sz w:val="16"/>
                                  <w:lang w:val="da-DK"/>
                                </w:rPr>
                                <w:fldChar w:fldCharType="separate"/>
                              </w:r>
                              <w:r>
                                <w:rPr>
                                  <w:sz w:val="16"/>
                                  <w:lang w:val="da-DK"/>
                                </w:rPr>
                                <w:t>4.4.3</w:t>
                              </w:r>
                              <w:r>
                                <w:rPr>
                                  <w:sz w:val="16"/>
                                  <w:lang w:val="da-DK"/>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50A6F" id="Group 857" o:spid="_x0000_s1086" style="position:absolute;margin-left:134.55pt;margin-top:.5pt;width:63pt;height:57.35pt;z-index:251668992;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">
                <v:group id="Group 858" o:spid="_x0000_s1087"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859" o:spid="_x0000_s1088"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" filled="f"/>
                  <v:rect id="Rectangle 860" o:spid="_x0000_s1089"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" filled="f"/>
                </v:group>
                <v:shape id="Text Box 861" o:spid="_x0000_s1090"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7E7E7000" w14:textId="77777777" w:rsidR="006B6366" w:rsidRDefault="006B6366" w:rsidP="00D25576">
                        <w:pPr>
                          <w:pStyle w:val="BodyText2"/>
                          <w:rPr>
                            <w:sz w:val="16"/>
                          </w:rPr>
                        </w:pPr>
                        <w:r>
                          <w:rPr>
                            <w:sz w:val="16"/>
                          </w:rPr>
                          <w:t>Virtual</w:t>
                        </w:r>
                      </w:p>
                      <w:p w14:paraId="539BA32A" w14:textId="77777777" w:rsidR="006B6366" w:rsidRDefault="006B6366" w:rsidP="00D25576">
                        <w:pPr>
                          <w:pStyle w:val="BodyText2"/>
                          <w:rPr>
                            <w:sz w:val="16"/>
                          </w:rPr>
                        </w:pPr>
                        <w:r>
                          <w:rPr>
                            <w:sz w:val="16"/>
                          </w:rPr>
                          <w:t>Product</w:t>
                        </w:r>
                      </w:p>
                      <w:p w14:paraId="14CF6325" w14:textId="77777777" w:rsidR="006B6366" w:rsidRDefault="006B6366" w:rsidP="00D25576">
                        <w:pPr>
                          <w:pStyle w:val="BodyText2"/>
                          <w:rPr>
                            <w:sz w:val="16"/>
                          </w:rPr>
                        </w:pPr>
                        <w:r>
                          <w:rPr>
                            <w:sz w:val="16"/>
                          </w:rPr>
                          <w:t>Ingredient</w:t>
                        </w:r>
                      </w:p>
                      <w:p w14:paraId="731B3098" w14:textId="77777777" w:rsidR="006B6366" w:rsidRDefault="006B6366" w:rsidP="00D25576">
                        <w:pPr>
                          <w:pStyle w:val="BodyText2"/>
                          <w:rPr>
                            <w:sz w:val="16"/>
                          </w:rPr>
                        </w:pPr>
                      </w:p>
                      <w:p w14:paraId="75243339" w14:textId="77777777" w:rsidR="006B6366" w:rsidRDefault="006B6366" w:rsidP="00D25576">
                        <w:pPr>
                          <w:pStyle w:val="BodyText2"/>
                          <w:rPr>
                            <w:sz w:val="16"/>
                          </w:rPr>
                        </w:pPr>
                      </w:p>
                    </w:txbxContent>
                  </v:textbox>
                </v:shape>
                <v:shape id="Text Box 862" o:spid="_x0000_s1091"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625E82BD"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vpingredient \r \h </w:instrText>
                        </w:r>
                        <w:r>
                          <w:rPr>
                            <w:sz w:val="16"/>
                            <w:lang w:val="da-DK"/>
                          </w:rPr>
                        </w:r>
                        <w:r>
                          <w:rPr>
                            <w:sz w:val="16"/>
                            <w:lang w:val="da-DK"/>
                          </w:rPr>
                          <w:fldChar w:fldCharType="separate"/>
                        </w:r>
                        <w:r>
                          <w:rPr>
                            <w:sz w:val="16"/>
                            <w:lang w:val="da-DK"/>
                          </w:rPr>
                          <w:t>4.4.3</w:t>
                        </w:r>
                        <w:r>
                          <w:rPr>
                            <w:sz w:val="16"/>
                            <w:lang w:val="da-DK"/>
                          </w:rPr>
                          <w:fldChar w:fldCharType="end"/>
                        </w:r>
                      </w:p>
                    </w:txbxContent>
                  </v:textbox>
                </v:shape>
              </v:group>
            </w:pict>
          </mc:Fallback>
        </mc:AlternateContent>
      </w:r>
    </w:p>
    <w:p w14:paraId="333C0789"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696640" behindDoc="0" locked="0" layoutInCell="1" allowOverlap="1" wp14:anchorId="576AD23F" wp14:editId="381099BF">
                <wp:simplePos x="0" y="0"/>
                <wp:positionH relativeFrom="column">
                  <wp:posOffset>4137660</wp:posOffset>
                </wp:positionH>
                <wp:positionV relativeFrom="paragraph">
                  <wp:posOffset>135255</wp:posOffset>
                </wp:positionV>
                <wp:extent cx="342900" cy="209550"/>
                <wp:effectExtent l="0" t="0" r="0" b="0"/>
                <wp:wrapNone/>
                <wp:docPr id="118"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9F4D" w14:textId="77777777" w:rsidR="006B6366" w:rsidRDefault="006B6366" w:rsidP="00D25576">
                            <w:pPr>
                              <w:rPr>
                                <w:sz w:val="16"/>
                                <w:lang w:val="da-DK"/>
                              </w:rPr>
                            </w:pPr>
                            <w:r>
                              <w:rPr>
                                <w:sz w:val="16"/>
                                <w:lang w:val="da-DK"/>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AD23F" id="Text Box 923" o:spid="_x0000_s1092" type="#_x0000_t202" style="position:absolute;margin-left:325.8pt;margin-top:10.65pt;width:27pt;height:1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1h94w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" filled="f" stroked="f">
                <v:textbox>
                  <w:txbxContent>
                    <w:p w14:paraId="17159F4D" w14:textId="77777777" w:rsidR="006B6366" w:rsidRDefault="006B6366" w:rsidP="00D25576">
                      <w:pPr>
                        <w:rPr>
                          <w:sz w:val="16"/>
                          <w:lang w:val="da-DK"/>
                        </w:rPr>
                      </w:pPr>
                      <w:r>
                        <w:rPr>
                          <w:sz w:val="16"/>
                          <w:lang w:val="da-DK"/>
                        </w:rPr>
                        <w:t>0..*</w:t>
                      </w:r>
                    </w:p>
                  </w:txbxContent>
                </v:textbox>
              </v:shape>
            </w:pict>
          </mc:Fallback>
        </mc:AlternateContent>
      </w:r>
    </w:p>
    <w:p w14:paraId="20F9EEC9" w14:textId="77777777" w:rsidR="00D25576" w:rsidRPr="007E50F9" w:rsidRDefault="00D25576" w:rsidP="00130C51">
      <w:pPr>
        <w:pStyle w:val="std-para"/>
        <w:rPr>
          <w:rFonts w:cs="Arial"/>
        </w:rPr>
      </w:pPr>
      <w:r w:rsidRPr="007E50F9">
        <w:rPr>
          <w:rFonts w:cs="Arial"/>
          <w:noProof/>
          <w:lang w:eastAsia="en-GB"/>
        </w:rPr>
        <mc:AlternateContent>
          <mc:Choice Requires="wpg">
            <w:drawing>
              <wp:anchor distT="0" distB="0" distL="114300" distR="114300" simplePos="0" relativeHeight="251708928" behindDoc="0" locked="0" layoutInCell="1" allowOverlap="1" wp14:anchorId="6FE70C93" wp14:editId="0DDA5B97">
                <wp:simplePos x="0" y="0"/>
                <wp:positionH relativeFrom="column">
                  <wp:posOffset>3368040</wp:posOffset>
                </wp:positionH>
                <wp:positionV relativeFrom="paragraph">
                  <wp:posOffset>9525</wp:posOffset>
                </wp:positionV>
                <wp:extent cx="841375" cy="731520"/>
                <wp:effectExtent l="0" t="0" r="0" b="0"/>
                <wp:wrapNone/>
                <wp:docPr id="112"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731520"/>
                          <a:chOff x="2902" y="4011"/>
                          <a:chExt cx="1260" cy="1147"/>
                        </a:xfrm>
                      </wpg:grpSpPr>
                      <wpg:grpSp>
                        <wpg:cNvPr id="113" name="Group 946"/>
                        <wpg:cNvGrpSpPr>
                          <a:grpSpLocks/>
                        </wpg:cNvGrpSpPr>
                        <wpg:grpSpPr bwMode="auto">
                          <a:xfrm>
                            <a:off x="3038" y="4011"/>
                            <a:ext cx="960" cy="1095"/>
                            <a:chOff x="10140" y="13565"/>
                            <a:chExt cx="960" cy="1095"/>
                          </a:xfrm>
                        </wpg:grpSpPr>
                        <wps:wsp>
                          <wps:cNvPr id="114" name="Rectangle 947"/>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948"/>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 name="Text Box 949"/>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436B" w14:textId="77777777" w:rsidR="006B6366" w:rsidRDefault="006B6366" w:rsidP="00D25576">
                              <w:pPr>
                                <w:pStyle w:val="BodyText2"/>
                                <w:rPr>
                                  <w:sz w:val="16"/>
                                </w:rPr>
                              </w:pPr>
                              <w:r>
                                <w:rPr>
                                  <w:sz w:val="16"/>
                                </w:rPr>
                                <w:t>Appliance</w:t>
                              </w:r>
                            </w:p>
                            <w:p w14:paraId="7D103CA1" w14:textId="77777777" w:rsidR="006B6366" w:rsidRDefault="006B6366" w:rsidP="00D25576">
                              <w:pPr>
                                <w:pStyle w:val="BodyText2"/>
                                <w:rPr>
                                  <w:sz w:val="16"/>
                                </w:rPr>
                              </w:pPr>
                              <w:r>
                                <w:rPr>
                                  <w:sz w:val="16"/>
                                </w:rPr>
                                <w:t>Product</w:t>
                              </w:r>
                            </w:p>
                            <w:p w14:paraId="72F2E7BE" w14:textId="77777777" w:rsidR="006B6366" w:rsidRDefault="006B6366" w:rsidP="00D25576">
                              <w:pPr>
                                <w:pStyle w:val="BodyText2"/>
                                <w:rPr>
                                  <w:sz w:val="16"/>
                                </w:rPr>
                              </w:pPr>
                              <w:r>
                                <w:rPr>
                                  <w:sz w:val="16"/>
                                </w:rPr>
                                <w:t>Information</w:t>
                              </w:r>
                            </w:p>
                          </w:txbxContent>
                        </wps:txbx>
                        <wps:bodyPr rot="0" vert="horz" wrap="square" lIns="91440" tIns="45720" rIns="91440" bIns="45720" anchor="t" anchorCtr="0" upright="1">
                          <a:noAutofit/>
                        </wps:bodyPr>
                      </wps:wsp>
                      <wps:wsp>
                        <wps:cNvPr id="117" name="Text Box 950"/>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9A403" w14:textId="77777777" w:rsidR="006B6366" w:rsidRDefault="006B6366" w:rsidP="00D25576">
                              <w:pPr>
                                <w:jc w:val="center"/>
                                <w:rPr>
                                  <w:sz w:val="16"/>
                                  <w:lang w:val="da-DK"/>
                                </w:rPr>
                              </w:pPr>
                              <w:r>
                                <w:rPr>
                                  <w:sz w:val="16"/>
                                  <w:lang w:val="da-DK"/>
                                </w:rPr>
                                <w:t>See 4.5.2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70C93" id="Group 945" o:spid="_x0000_s1093" style="position:absolute;margin-left:265.2pt;margin-top:.75pt;width:66.25pt;height:57.6pt;z-index:251708928;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">
                <v:group id="Group 946" o:spid="_x0000_s1094"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Rectangle 947" o:spid="_x0000_s1095"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" filled="f"/>
                  <v:rect id="Rectangle 948" o:spid="_x0000_s1096"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" filled="f"/>
                </v:group>
                <v:shape id="Text Box 949" o:spid="_x0000_s1097"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46FD436B" w14:textId="77777777" w:rsidR="006B6366" w:rsidRDefault="006B6366" w:rsidP="00D25576">
                        <w:pPr>
                          <w:pStyle w:val="BodyText2"/>
                          <w:rPr>
                            <w:sz w:val="16"/>
                          </w:rPr>
                        </w:pPr>
                        <w:r>
                          <w:rPr>
                            <w:sz w:val="16"/>
                          </w:rPr>
                          <w:t>Appliance</w:t>
                        </w:r>
                      </w:p>
                      <w:p w14:paraId="7D103CA1" w14:textId="77777777" w:rsidR="006B6366" w:rsidRDefault="006B6366" w:rsidP="00D25576">
                        <w:pPr>
                          <w:pStyle w:val="BodyText2"/>
                          <w:rPr>
                            <w:sz w:val="16"/>
                          </w:rPr>
                        </w:pPr>
                        <w:r>
                          <w:rPr>
                            <w:sz w:val="16"/>
                          </w:rPr>
                          <w:t>Product</w:t>
                        </w:r>
                      </w:p>
                      <w:p w14:paraId="72F2E7BE" w14:textId="77777777" w:rsidR="006B6366" w:rsidRDefault="006B6366" w:rsidP="00D25576">
                        <w:pPr>
                          <w:pStyle w:val="BodyText2"/>
                          <w:rPr>
                            <w:sz w:val="16"/>
                          </w:rPr>
                        </w:pPr>
                        <w:r>
                          <w:rPr>
                            <w:sz w:val="16"/>
                          </w:rPr>
                          <w:t>Information</w:t>
                        </w:r>
                      </w:p>
                    </w:txbxContent>
                  </v:textbox>
                </v:shape>
                <v:shape id="Text Box 950" o:spid="_x0000_s1098"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0E39A403" w14:textId="77777777" w:rsidR="006B6366" w:rsidRDefault="006B6366" w:rsidP="00D25576">
                        <w:pPr>
                          <w:jc w:val="center"/>
                          <w:rPr>
                            <w:sz w:val="16"/>
                            <w:lang w:val="da-DK"/>
                          </w:rPr>
                        </w:pPr>
                        <w:r>
                          <w:rPr>
                            <w:sz w:val="16"/>
                            <w:lang w:val="da-DK"/>
                          </w:rPr>
                          <w:t>See 4.5.2</w:t>
                        </w:r>
                      </w:p>
                    </w:txbxContent>
                  </v:textbox>
                </v:shape>
              </v:group>
            </w:pict>
          </mc:Fallback>
        </mc:AlternateContent>
      </w:r>
      <w:r w:rsidRPr="007E50F9">
        <w:rPr>
          <w:rFonts w:cs="Arial"/>
          <w:noProof/>
          <w:lang w:eastAsia="en-GB"/>
        </w:rPr>
        <mc:AlternateContent>
          <mc:Choice Requires="wps">
            <w:drawing>
              <wp:anchor distT="0" distB="0" distL="114300" distR="114300" simplePos="0" relativeHeight="251716096" behindDoc="0" locked="0" layoutInCell="1" allowOverlap="1" wp14:anchorId="0CF870D2" wp14:editId="320CEE46">
                <wp:simplePos x="0" y="0"/>
                <wp:positionH relativeFrom="column">
                  <wp:posOffset>4634865</wp:posOffset>
                </wp:positionH>
                <wp:positionV relativeFrom="paragraph">
                  <wp:posOffset>25400</wp:posOffset>
                </wp:positionV>
                <wp:extent cx="0" cy="761365"/>
                <wp:effectExtent l="0" t="0" r="0" b="0"/>
                <wp:wrapNone/>
                <wp:docPr id="111" name="Line 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3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2420F6" id="Line 957"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2pt" to="364.9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">
                <v:stroke endarrow="block"/>
              </v:line>
            </w:pict>
          </mc:Fallback>
        </mc:AlternateContent>
      </w:r>
    </w:p>
    <w:p w14:paraId="2F4A4A98"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700736" behindDoc="0" locked="0" layoutInCell="1" allowOverlap="1" wp14:anchorId="351DBFEF" wp14:editId="5158F8C2">
                <wp:simplePos x="0" y="0"/>
                <wp:positionH relativeFrom="column">
                  <wp:posOffset>1434465</wp:posOffset>
                </wp:positionH>
                <wp:positionV relativeFrom="paragraph">
                  <wp:posOffset>116840</wp:posOffset>
                </wp:positionV>
                <wp:extent cx="342900" cy="209550"/>
                <wp:effectExtent l="0" t="0" r="0" b="0"/>
                <wp:wrapNone/>
                <wp:docPr id="110"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0D5CF" w14:textId="77777777" w:rsidR="006B6366" w:rsidRDefault="006B6366" w:rsidP="00D25576">
                            <w:pPr>
                              <w:rPr>
                                <w:sz w:val="16"/>
                                <w:lang w:val="da-DK"/>
                              </w:rPr>
                            </w:pPr>
                            <w:r>
                              <w:rPr>
                                <w:sz w:val="16"/>
                                <w:lang w:val="da-DK"/>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DBFEF" id="Text Box 932" o:spid="_x0000_s1099" type="#_x0000_t202" style="position:absolute;margin-left:112.95pt;margin-top:9.2pt;width:27pt;height:1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" filled="f" stroked="f">
                <v:textbox>
                  <w:txbxContent>
                    <w:p w14:paraId="78A0D5CF" w14:textId="77777777" w:rsidR="006B6366" w:rsidRDefault="006B6366" w:rsidP="00D25576">
                      <w:pPr>
                        <w:rPr>
                          <w:sz w:val="16"/>
                          <w:lang w:val="da-DK"/>
                        </w:rPr>
                      </w:pPr>
                      <w:r>
                        <w:rPr>
                          <w:sz w:val="16"/>
                          <w:lang w:val="da-DK"/>
                        </w:rPr>
                        <w:t>0..*</w:t>
                      </w:r>
                    </w:p>
                  </w:txbxContent>
                </v:textbox>
              </v:shape>
            </w:pict>
          </mc:Fallback>
        </mc:AlternateContent>
      </w:r>
    </w:p>
    <w:p w14:paraId="501C7E30" w14:textId="77777777" w:rsidR="00D25576" w:rsidRPr="007E50F9" w:rsidRDefault="00D25576" w:rsidP="00130C51">
      <w:pPr>
        <w:pStyle w:val="std-para"/>
        <w:rPr>
          <w:rFonts w:cs="Arial"/>
        </w:rPr>
      </w:pPr>
      <w:r w:rsidRPr="007E50F9">
        <w:rPr>
          <w:rFonts w:cs="Arial"/>
          <w:noProof/>
          <w:lang w:eastAsia="en-GB"/>
        </w:rPr>
        <mc:AlternateContent>
          <mc:Choice Requires="wpg">
            <w:drawing>
              <wp:anchor distT="0" distB="0" distL="114300" distR="114300" simplePos="0" relativeHeight="251736576" behindDoc="0" locked="0" layoutInCell="1" allowOverlap="1" wp14:anchorId="5D4C0883" wp14:editId="48EF61DB">
                <wp:simplePos x="0" y="0"/>
                <wp:positionH relativeFrom="column">
                  <wp:posOffset>5092065</wp:posOffset>
                </wp:positionH>
                <wp:positionV relativeFrom="paragraph">
                  <wp:posOffset>128905</wp:posOffset>
                </wp:positionV>
                <wp:extent cx="822960" cy="564515"/>
                <wp:effectExtent l="0" t="0" r="0" b="0"/>
                <wp:wrapNone/>
                <wp:docPr id="104"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564515"/>
                          <a:chOff x="2902" y="4011"/>
                          <a:chExt cx="1260" cy="1147"/>
                        </a:xfrm>
                      </wpg:grpSpPr>
                      <wpg:grpSp>
                        <wpg:cNvPr id="105" name="Group 993"/>
                        <wpg:cNvGrpSpPr>
                          <a:grpSpLocks/>
                        </wpg:cNvGrpSpPr>
                        <wpg:grpSpPr bwMode="auto">
                          <a:xfrm>
                            <a:off x="3038" y="4011"/>
                            <a:ext cx="960" cy="1095"/>
                            <a:chOff x="10140" y="13565"/>
                            <a:chExt cx="960" cy="1095"/>
                          </a:xfrm>
                        </wpg:grpSpPr>
                        <wps:wsp>
                          <wps:cNvPr id="106" name="Rectangle 994"/>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995"/>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8" name="Text Box 996"/>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AD5E3" w14:textId="77777777" w:rsidR="006B6366" w:rsidRDefault="006B6366" w:rsidP="00D25576">
                              <w:pPr>
                                <w:pStyle w:val="BodyText2"/>
                                <w:rPr>
                                  <w:sz w:val="16"/>
                                </w:rPr>
                              </w:pPr>
                              <w:r>
                                <w:rPr>
                                  <w:sz w:val="16"/>
                                </w:rPr>
                                <w:t>Licensed Route</w:t>
                              </w:r>
                            </w:p>
                          </w:txbxContent>
                        </wps:txbx>
                        <wps:bodyPr rot="0" vert="horz" wrap="square" lIns="91440" tIns="45720" rIns="91440" bIns="45720" anchor="t" anchorCtr="0" upright="1">
                          <a:noAutofit/>
                        </wps:bodyPr>
                      </wps:wsp>
                      <wps:wsp>
                        <wps:cNvPr id="109" name="Text Box 997"/>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DD2F6" w14:textId="77777777" w:rsidR="006B6366" w:rsidRDefault="006B6366" w:rsidP="00D25576">
                              <w:pPr>
                                <w:jc w:val="center"/>
                                <w:rPr>
                                  <w:sz w:val="16"/>
                                  <w:lang w:val="da-DK"/>
                                </w:rPr>
                              </w:pPr>
                              <w:r>
                                <w:rPr>
                                  <w:sz w:val="16"/>
                                  <w:lang w:val="da-DK"/>
                                </w:rPr>
                                <w:t>See 4.5.1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C0883" id="Group 992" o:spid="_x0000_s1100" style="position:absolute;margin-left:400.95pt;margin-top:10.15pt;width:64.8pt;height:44.45pt;z-index:251736576;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">
                <v:group id="Group 993" o:spid="_x0000_s1101"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994" o:spid="_x0000_s1102"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" filled="f"/>
                  <v:rect id="Rectangle 995" o:spid="_x0000_s1103"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" filled="f"/>
                </v:group>
                <v:shape id="Text Box 996" o:spid="_x0000_s1104"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60CAD5E3" w14:textId="77777777" w:rsidR="006B6366" w:rsidRDefault="006B6366" w:rsidP="00D25576">
                        <w:pPr>
                          <w:pStyle w:val="BodyText2"/>
                          <w:rPr>
                            <w:sz w:val="16"/>
                          </w:rPr>
                        </w:pPr>
                        <w:r>
                          <w:rPr>
                            <w:sz w:val="16"/>
                          </w:rPr>
                          <w:t>Licensed Route</w:t>
                        </w:r>
                      </w:p>
                    </w:txbxContent>
                  </v:textbox>
                </v:shape>
                <v:shape id="Text Box 997" o:spid="_x0000_s1105"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1DEDD2F6" w14:textId="77777777" w:rsidR="006B6366" w:rsidRDefault="006B6366" w:rsidP="00D25576">
                        <w:pPr>
                          <w:jc w:val="center"/>
                          <w:rPr>
                            <w:sz w:val="16"/>
                            <w:lang w:val="da-DK"/>
                          </w:rPr>
                        </w:pPr>
                        <w:r>
                          <w:rPr>
                            <w:sz w:val="16"/>
                            <w:lang w:val="da-DK"/>
                          </w:rPr>
                          <w:t>See 4.5.1</w:t>
                        </w:r>
                      </w:p>
                    </w:txbxContent>
                  </v:textbox>
                </v:shape>
              </v:group>
            </w:pict>
          </mc:Fallback>
        </mc:AlternateContent>
      </w:r>
      <w:r w:rsidRPr="007E50F9">
        <w:rPr>
          <w:rFonts w:cs="Arial"/>
          <w:noProof/>
          <w:lang w:eastAsia="en-GB"/>
        </w:rPr>
        <mc:AlternateContent>
          <mc:Choice Requires="wps">
            <w:drawing>
              <wp:anchor distT="0" distB="0" distL="114300" distR="114300" simplePos="0" relativeHeight="251730432" behindDoc="0" locked="0" layoutInCell="1" allowOverlap="1" wp14:anchorId="2289E75A" wp14:editId="1F7D248A">
                <wp:simplePos x="0" y="0"/>
                <wp:positionH relativeFrom="column">
                  <wp:posOffset>1068705</wp:posOffset>
                </wp:positionH>
                <wp:positionV relativeFrom="paragraph">
                  <wp:posOffset>128905</wp:posOffset>
                </wp:positionV>
                <wp:extent cx="731520" cy="457200"/>
                <wp:effectExtent l="0" t="0" r="0" b="0"/>
                <wp:wrapNone/>
                <wp:docPr id="103" name="Line 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4A1AAC" id="Line 981" o:spid="_x0000_s1026" style="position:absolute;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0.15pt" to="141.7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">
                <v:stroke endarrow="block"/>
              </v:line>
            </w:pict>
          </mc:Fallback>
        </mc:AlternateContent>
      </w:r>
    </w:p>
    <w:p w14:paraId="7021D086"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707904" behindDoc="0" locked="0" layoutInCell="1" allowOverlap="1" wp14:anchorId="1EEF887E" wp14:editId="665412C0">
                <wp:simplePos x="0" y="0"/>
                <wp:positionH relativeFrom="column">
                  <wp:posOffset>245745</wp:posOffset>
                </wp:positionH>
                <wp:positionV relativeFrom="paragraph">
                  <wp:posOffset>99060</wp:posOffset>
                </wp:positionV>
                <wp:extent cx="434340" cy="182880"/>
                <wp:effectExtent l="0" t="0" r="0" b="0"/>
                <wp:wrapNone/>
                <wp:docPr id="102"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6A699" w14:textId="77777777" w:rsidR="006B6366" w:rsidRDefault="006B6366" w:rsidP="00D25576">
                            <w:pPr>
                              <w:rPr>
                                <w:b/>
                                <w:color w:val="0000FF"/>
                                <w:sz w:val="16"/>
                                <w:lang w:val="da-DK"/>
                              </w:rPr>
                            </w:pPr>
                            <w:r>
                              <w:rPr>
                                <w:b/>
                                <w:color w:val="0000FF"/>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F887E" id="Text Box 944" o:spid="_x0000_s1106" type="#_x0000_t202" style="position:absolute;margin-left:19.35pt;margin-top:7.8pt;width:34.2pt;height:14.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" filled="f" stroked="f">
                <v:textbox>
                  <w:txbxContent>
                    <w:p w14:paraId="1BB6A699" w14:textId="77777777" w:rsidR="006B6366" w:rsidRDefault="006B6366" w:rsidP="00D25576">
                      <w:pPr>
                        <w:rPr>
                          <w:b/>
                          <w:color w:val="0000FF"/>
                          <w:sz w:val="16"/>
                          <w:lang w:val="da-DK"/>
                        </w:rPr>
                      </w:pPr>
                      <w:r>
                        <w:rPr>
                          <w:b/>
                          <w:color w:val="0000FF"/>
                          <w:sz w:val="16"/>
                          <w:lang w:val="da-DK"/>
                        </w:rPr>
                        <w:t>1..*</w:t>
                      </w:r>
                    </w:p>
                  </w:txbxContent>
                </v:textbox>
              </v:shape>
            </w:pict>
          </mc:Fallback>
        </mc:AlternateContent>
      </w:r>
      <w:r w:rsidRPr="007E50F9">
        <w:rPr>
          <w:rFonts w:cs="Arial"/>
          <w:noProof/>
          <w:lang w:eastAsia="en-GB"/>
        </w:rPr>
        <mc:AlternateContent>
          <mc:Choice Requires="wps">
            <w:drawing>
              <wp:anchor distT="0" distB="0" distL="114300" distR="114300" simplePos="0" relativeHeight="251703808" behindDoc="0" locked="0" layoutInCell="1" allowOverlap="1" wp14:anchorId="42604CCE" wp14:editId="036F5AC0">
                <wp:simplePos x="0" y="0"/>
                <wp:positionH relativeFrom="column">
                  <wp:posOffset>1983105</wp:posOffset>
                </wp:positionH>
                <wp:positionV relativeFrom="paragraph">
                  <wp:posOffset>7620</wp:posOffset>
                </wp:positionV>
                <wp:extent cx="971550" cy="561975"/>
                <wp:effectExtent l="0" t="0" r="0" b="0"/>
                <wp:wrapNone/>
                <wp:docPr id="101"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AFD02" w14:textId="77777777" w:rsidR="006B6366" w:rsidRDefault="006B6366" w:rsidP="00D25576">
                            <w:pPr>
                              <w:pStyle w:val="BodyText2"/>
                              <w:rPr>
                                <w:sz w:val="16"/>
                              </w:rPr>
                            </w:pPr>
                            <w:r>
                              <w:rPr>
                                <w:sz w:val="16"/>
                              </w:rPr>
                              <w:t>Controlled Drug Prescribing Information</w:t>
                            </w:r>
                          </w:p>
                          <w:p w14:paraId="274912A4" w14:textId="77777777" w:rsidR="006B6366" w:rsidRDefault="006B6366" w:rsidP="00D25576">
                            <w:pPr>
                              <w:pStyle w:val="BodyText2"/>
                              <w:rPr>
                                <w:sz w:val="16"/>
                              </w:rPr>
                            </w:pPr>
                          </w:p>
                          <w:p w14:paraId="395CDA0C" w14:textId="77777777" w:rsidR="006B6366" w:rsidRDefault="006B6366" w:rsidP="00D25576">
                            <w:pPr>
                              <w:pStyle w:val="BodyText2"/>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4CCE" id="Text Box 935" o:spid="_x0000_s1107" type="#_x0000_t202" style="position:absolute;margin-left:156.15pt;margin-top:.6pt;width:76.5pt;height:4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" filled="f" stroked="f">
                <v:textbox>
                  <w:txbxContent>
                    <w:p w14:paraId="367AFD02" w14:textId="77777777" w:rsidR="006B6366" w:rsidRDefault="006B6366" w:rsidP="00D25576">
                      <w:pPr>
                        <w:pStyle w:val="BodyText2"/>
                        <w:rPr>
                          <w:sz w:val="16"/>
                        </w:rPr>
                      </w:pPr>
                      <w:r>
                        <w:rPr>
                          <w:sz w:val="16"/>
                        </w:rPr>
                        <w:t>Controlled Drug Prescribing Information</w:t>
                      </w:r>
                    </w:p>
                    <w:p w14:paraId="274912A4" w14:textId="77777777" w:rsidR="006B6366" w:rsidRDefault="006B6366" w:rsidP="00D25576">
                      <w:pPr>
                        <w:pStyle w:val="BodyText2"/>
                        <w:rPr>
                          <w:sz w:val="16"/>
                        </w:rPr>
                      </w:pPr>
                    </w:p>
                    <w:p w14:paraId="395CDA0C" w14:textId="77777777" w:rsidR="006B6366" w:rsidRDefault="006B6366" w:rsidP="00D25576">
                      <w:pPr>
                        <w:pStyle w:val="BodyText2"/>
                        <w:rPr>
                          <w:sz w:val="16"/>
                        </w:rPr>
                      </w:pPr>
                    </w:p>
                  </w:txbxContent>
                </v:textbox>
              </v:shape>
            </w:pict>
          </mc:Fallback>
        </mc:AlternateContent>
      </w:r>
      <w:r w:rsidRPr="007E50F9">
        <w:rPr>
          <w:rFonts w:cs="Arial"/>
          <w:noProof/>
          <w:lang w:eastAsia="en-GB"/>
        </w:rPr>
        <mc:AlternateContent>
          <mc:Choice Requires="wps">
            <w:drawing>
              <wp:anchor distT="0" distB="0" distL="114300" distR="114300" simplePos="0" relativeHeight="251701760" behindDoc="0" locked="0" layoutInCell="1" allowOverlap="1" wp14:anchorId="61F9180B" wp14:editId="2C1C42DA">
                <wp:simplePos x="0" y="0"/>
                <wp:positionH relativeFrom="column">
                  <wp:posOffset>2074545</wp:posOffset>
                </wp:positionH>
                <wp:positionV relativeFrom="paragraph">
                  <wp:posOffset>7620</wp:posOffset>
                </wp:positionV>
                <wp:extent cx="740410" cy="485775"/>
                <wp:effectExtent l="0" t="0" r="0" b="0"/>
                <wp:wrapNone/>
                <wp:docPr id="100"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4E3E1" id="Rectangle 933" o:spid="_x0000_s1026" style="position:absolute;margin-left:163.35pt;margin-top:.6pt;width:58.3pt;height:38.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" filled="f"/>
            </w:pict>
          </mc:Fallback>
        </mc:AlternateContent>
      </w:r>
    </w:p>
    <w:p w14:paraId="5C49A3C2"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715072" behindDoc="0" locked="0" layoutInCell="1" allowOverlap="1" wp14:anchorId="533D6B67" wp14:editId="764E2FD2">
                <wp:simplePos x="0" y="0"/>
                <wp:positionH relativeFrom="column">
                  <wp:posOffset>3825240</wp:posOffset>
                </wp:positionH>
                <wp:positionV relativeFrom="paragraph">
                  <wp:posOffset>111125</wp:posOffset>
                </wp:positionV>
                <wp:extent cx="535305" cy="335915"/>
                <wp:effectExtent l="0" t="0" r="0" b="0"/>
                <wp:wrapNone/>
                <wp:docPr id="99" name="Line 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 cy="3359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C5D6A5" id="Line 95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8.75pt" to="343.3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">
                <v:stroke endarrow="block"/>
              </v:line>
            </w:pict>
          </mc:Fallback>
        </mc:AlternateContent>
      </w:r>
    </w:p>
    <w:p w14:paraId="101C25B7"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737600" behindDoc="0" locked="0" layoutInCell="1" allowOverlap="1" wp14:anchorId="308D9096" wp14:editId="41F0A9BA">
                <wp:simplePos x="0" y="0"/>
                <wp:positionH relativeFrom="column">
                  <wp:posOffset>5000625</wp:posOffset>
                </wp:positionH>
                <wp:positionV relativeFrom="paragraph">
                  <wp:posOffset>56515</wp:posOffset>
                </wp:positionV>
                <wp:extent cx="182880" cy="182880"/>
                <wp:effectExtent l="0" t="0" r="0" b="0"/>
                <wp:wrapNone/>
                <wp:docPr id="98" name="Line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1BBF30" id="Line 998"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4.45pt" to="408.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">
                <v:stroke endarrow="block"/>
              </v:line>
            </w:pict>
          </mc:Fallback>
        </mc:AlternateContent>
      </w:r>
      <w:r w:rsidRPr="007E50F9">
        <w:rPr>
          <w:rFonts w:cs="Arial"/>
          <w:noProof/>
          <w:lang w:eastAsia="en-GB"/>
        </w:rPr>
        <mc:AlternateContent>
          <mc:Choice Requires="wps">
            <w:drawing>
              <wp:anchor distT="0" distB="0" distL="114300" distR="114300" simplePos="0" relativeHeight="251731456" behindDoc="0" locked="0" layoutInCell="1" allowOverlap="1" wp14:anchorId="48AC193D" wp14:editId="0D511CBE">
                <wp:simplePos x="0" y="0"/>
                <wp:positionH relativeFrom="column">
                  <wp:posOffset>1068705</wp:posOffset>
                </wp:positionH>
                <wp:positionV relativeFrom="paragraph">
                  <wp:posOffset>56515</wp:posOffset>
                </wp:positionV>
                <wp:extent cx="1005840" cy="274320"/>
                <wp:effectExtent l="0" t="0" r="0" b="0"/>
                <wp:wrapNone/>
                <wp:docPr id="97" name="Line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2743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CEF07" id="Line 982" o:spid="_x0000_s1026" style="position:absolute;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4.45pt" to="163.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">
                <v:stroke endarrow="block"/>
              </v:line>
            </w:pict>
          </mc:Fallback>
        </mc:AlternateContent>
      </w:r>
      <w:r w:rsidRPr="007E50F9">
        <w:rPr>
          <w:rFonts w:cs="Arial"/>
          <w:noProof/>
          <w:lang w:eastAsia="en-GB"/>
        </w:rPr>
        <mc:AlternateContent>
          <mc:Choice Requires="wps">
            <w:drawing>
              <wp:anchor distT="0" distB="0" distL="114300" distR="114300" simplePos="0" relativeHeight="251709952" behindDoc="0" locked="0" layoutInCell="1" allowOverlap="1" wp14:anchorId="7BC867DB" wp14:editId="52453DA9">
                <wp:simplePos x="0" y="0"/>
                <wp:positionH relativeFrom="column">
                  <wp:posOffset>3537585</wp:posOffset>
                </wp:positionH>
                <wp:positionV relativeFrom="paragraph">
                  <wp:posOffset>26670</wp:posOffset>
                </wp:positionV>
                <wp:extent cx="342900" cy="209550"/>
                <wp:effectExtent l="0" t="0" r="0" b="0"/>
                <wp:wrapNone/>
                <wp:docPr id="96"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FA9BF" w14:textId="77777777" w:rsidR="006B6366" w:rsidRDefault="006B6366" w:rsidP="00D25576">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867DB" id="Text Box 951" o:spid="_x0000_s1108" type="#_x0000_t202" style="position:absolute;margin-left:278.55pt;margin-top:2.1pt;width:27pt;height:1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" filled="f" stroked="f">
                <v:textbox>
                  <w:txbxContent>
                    <w:p w14:paraId="567FA9BF" w14:textId="77777777" w:rsidR="006B6366" w:rsidRDefault="006B6366" w:rsidP="00D25576">
                      <w:pPr>
                        <w:rPr>
                          <w:sz w:val="16"/>
                          <w:lang w:val="da-DK"/>
                        </w:rPr>
                      </w:pPr>
                      <w:r>
                        <w:rPr>
                          <w:sz w:val="16"/>
                          <w:lang w:val="da-DK"/>
                        </w:rPr>
                        <w:t>0..1</w:t>
                      </w:r>
                    </w:p>
                  </w:txbxContent>
                </v:textbox>
              </v:shape>
            </w:pict>
          </mc:Fallback>
        </mc:AlternateContent>
      </w:r>
      <w:r w:rsidRPr="007E50F9">
        <w:rPr>
          <w:rFonts w:cs="Arial"/>
          <w:noProof/>
          <w:lang w:eastAsia="en-GB"/>
        </w:rPr>
        <mc:AlternateContent>
          <mc:Choice Requires="wpg">
            <w:drawing>
              <wp:anchor distT="0" distB="0" distL="114300" distR="114300" simplePos="0" relativeHeight="251664896" behindDoc="0" locked="0" layoutInCell="1" allowOverlap="1" wp14:anchorId="455B5509" wp14:editId="5BDA0F89">
                <wp:simplePos x="0" y="0"/>
                <wp:positionH relativeFrom="column">
                  <wp:posOffset>4294505</wp:posOffset>
                </wp:positionH>
                <wp:positionV relativeFrom="paragraph">
                  <wp:posOffset>86360</wp:posOffset>
                </wp:positionV>
                <wp:extent cx="800100" cy="718820"/>
                <wp:effectExtent l="0" t="0" r="0" b="0"/>
                <wp:wrapNone/>
                <wp:docPr id="90"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18820"/>
                          <a:chOff x="2902" y="4011"/>
                          <a:chExt cx="1260" cy="1147"/>
                        </a:xfrm>
                      </wpg:grpSpPr>
                      <wpg:grpSp>
                        <wpg:cNvPr id="91" name="Group 847"/>
                        <wpg:cNvGrpSpPr>
                          <a:grpSpLocks/>
                        </wpg:cNvGrpSpPr>
                        <wpg:grpSpPr bwMode="auto">
                          <a:xfrm>
                            <a:off x="3038" y="4011"/>
                            <a:ext cx="960" cy="1095"/>
                            <a:chOff x="10140" y="13565"/>
                            <a:chExt cx="960" cy="1095"/>
                          </a:xfrm>
                        </wpg:grpSpPr>
                        <wps:wsp>
                          <wps:cNvPr id="92" name="Rectangle 848"/>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849"/>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 name="Text Box 850"/>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C9168" w14:textId="77777777" w:rsidR="006B6366" w:rsidRDefault="006B6366" w:rsidP="00D25576">
                              <w:pPr>
                                <w:pStyle w:val="BodyText2"/>
                                <w:rPr>
                                  <w:sz w:val="16"/>
                                </w:rPr>
                              </w:pPr>
                              <w:r>
                                <w:rPr>
                                  <w:sz w:val="16"/>
                                </w:rPr>
                                <w:t>Actual</w:t>
                              </w:r>
                            </w:p>
                            <w:p w14:paraId="374323D0" w14:textId="77777777" w:rsidR="006B6366" w:rsidRDefault="006B6366" w:rsidP="00D25576">
                              <w:pPr>
                                <w:pStyle w:val="BodyText2"/>
                                <w:rPr>
                                  <w:sz w:val="16"/>
                                </w:rPr>
                              </w:pPr>
                              <w:r>
                                <w:rPr>
                                  <w:sz w:val="16"/>
                                </w:rPr>
                                <w:t>Medicinal</w:t>
                              </w:r>
                            </w:p>
                            <w:p w14:paraId="25C1C505" w14:textId="77777777" w:rsidR="006B6366" w:rsidRDefault="006B6366" w:rsidP="00D25576">
                              <w:pPr>
                                <w:pStyle w:val="BodyText2"/>
                                <w:rPr>
                                  <w:sz w:val="16"/>
                                </w:rPr>
                              </w:pPr>
                              <w:r>
                                <w:rPr>
                                  <w:sz w:val="16"/>
                                </w:rPr>
                                <w:t>Product</w:t>
                              </w:r>
                            </w:p>
                          </w:txbxContent>
                        </wps:txbx>
                        <wps:bodyPr rot="0" vert="horz" wrap="square" lIns="91440" tIns="45720" rIns="91440" bIns="45720" anchor="t" anchorCtr="0" upright="1">
                          <a:noAutofit/>
                        </wps:bodyPr>
                      </wps:wsp>
                      <wps:wsp>
                        <wps:cNvPr id="95" name="Text Box 851"/>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4162C"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ActMedProd \r \h </w:instrText>
                              </w:r>
                              <w:r>
                                <w:rPr>
                                  <w:sz w:val="16"/>
                                  <w:lang w:val="da-DK"/>
                                </w:rPr>
                              </w:r>
                              <w:r>
                                <w:rPr>
                                  <w:sz w:val="16"/>
                                  <w:lang w:val="da-DK"/>
                                </w:rPr>
                                <w:fldChar w:fldCharType="separate"/>
                              </w:r>
                              <w:r>
                                <w:rPr>
                                  <w:sz w:val="16"/>
                                  <w:lang w:val="da-DK"/>
                                </w:rPr>
                                <w:t>4.5</w:t>
                              </w:r>
                              <w:r>
                                <w:rPr>
                                  <w:sz w:val="16"/>
                                  <w:lang w:val="da-DK"/>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B5509" id="Group 846" o:spid="_x0000_s1109" style="position:absolute;margin-left:338.15pt;margin-top:6.8pt;width:63pt;height:56.6pt;z-index:251664896;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">
                <v:group id="Group 847" o:spid="_x0000_s1110"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848" o:spid="_x0000_s1111"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" filled="f"/>
                  <v:rect id="Rectangle 849" o:spid="_x0000_s1112"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" filled="f"/>
                </v:group>
                <v:shape id="Text Box 850" o:spid="_x0000_s1113"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615C9168" w14:textId="77777777" w:rsidR="006B6366" w:rsidRDefault="006B6366" w:rsidP="00D25576">
                        <w:pPr>
                          <w:pStyle w:val="BodyText2"/>
                          <w:rPr>
                            <w:sz w:val="16"/>
                          </w:rPr>
                        </w:pPr>
                        <w:r>
                          <w:rPr>
                            <w:sz w:val="16"/>
                          </w:rPr>
                          <w:t>Actual</w:t>
                        </w:r>
                      </w:p>
                      <w:p w14:paraId="374323D0" w14:textId="77777777" w:rsidR="006B6366" w:rsidRDefault="006B6366" w:rsidP="00D25576">
                        <w:pPr>
                          <w:pStyle w:val="BodyText2"/>
                          <w:rPr>
                            <w:sz w:val="16"/>
                          </w:rPr>
                        </w:pPr>
                        <w:r>
                          <w:rPr>
                            <w:sz w:val="16"/>
                          </w:rPr>
                          <w:t>Medicinal</w:t>
                        </w:r>
                      </w:p>
                      <w:p w14:paraId="25C1C505" w14:textId="77777777" w:rsidR="006B6366" w:rsidRDefault="006B6366" w:rsidP="00D25576">
                        <w:pPr>
                          <w:pStyle w:val="BodyText2"/>
                          <w:rPr>
                            <w:sz w:val="16"/>
                          </w:rPr>
                        </w:pPr>
                        <w:r>
                          <w:rPr>
                            <w:sz w:val="16"/>
                          </w:rPr>
                          <w:t>Product</w:t>
                        </w:r>
                      </w:p>
                    </w:txbxContent>
                  </v:textbox>
                </v:shape>
                <v:shape id="Text Box 851" o:spid="_x0000_s1114"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2084162C"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ActMedProd \r \h </w:instrText>
                        </w:r>
                        <w:r>
                          <w:rPr>
                            <w:sz w:val="16"/>
                            <w:lang w:val="da-DK"/>
                          </w:rPr>
                        </w:r>
                        <w:r>
                          <w:rPr>
                            <w:sz w:val="16"/>
                            <w:lang w:val="da-DK"/>
                          </w:rPr>
                          <w:fldChar w:fldCharType="separate"/>
                        </w:r>
                        <w:r>
                          <w:rPr>
                            <w:sz w:val="16"/>
                            <w:lang w:val="da-DK"/>
                          </w:rPr>
                          <w:t>4.5</w:t>
                        </w:r>
                        <w:r>
                          <w:rPr>
                            <w:sz w:val="16"/>
                            <w:lang w:val="da-DK"/>
                          </w:rPr>
                          <w:fldChar w:fldCharType="end"/>
                        </w:r>
                      </w:p>
                    </w:txbxContent>
                  </v:textbox>
                </v:shape>
              </v:group>
            </w:pict>
          </mc:Fallback>
        </mc:AlternateContent>
      </w:r>
      <w:r w:rsidRPr="007E50F9">
        <w:rPr>
          <w:rFonts w:cs="Arial"/>
          <w:noProof/>
          <w:lang w:eastAsia="en-GB"/>
        </w:rPr>
        <mc:AlternateContent>
          <mc:Choice Requires="wps">
            <w:drawing>
              <wp:anchor distT="0" distB="0" distL="114300" distR="114300" simplePos="0" relativeHeight="251662848" behindDoc="0" locked="0" layoutInCell="1" allowOverlap="1" wp14:anchorId="5792EFBB" wp14:editId="3B03C787">
                <wp:simplePos x="0" y="0"/>
                <wp:positionH relativeFrom="column">
                  <wp:posOffset>330200</wp:posOffset>
                </wp:positionH>
                <wp:positionV relativeFrom="paragraph">
                  <wp:posOffset>106680</wp:posOffset>
                </wp:positionV>
                <wp:extent cx="876300" cy="554355"/>
                <wp:effectExtent l="0" t="0" r="0" b="0"/>
                <wp:wrapNone/>
                <wp:docPr id="89"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D4F39" w14:textId="77777777" w:rsidR="006B6366" w:rsidRDefault="006B6366" w:rsidP="00D25576">
                            <w:pPr>
                              <w:pStyle w:val="BodyText2"/>
                              <w:rPr>
                                <w:sz w:val="16"/>
                              </w:rPr>
                            </w:pPr>
                            <w:r>
                              <w:rPr>
                                <w:sz w:val="16"/>
                              </w:rPr>
                              <w:t>Virtual</w:t>
                            </w:r>
                          </w:p>
                          <w:p w14:paraId="5305129A" w14:textId="77777777" w:rsidR="006B6366" w:rsidRDefault="006B6366" w:rsidP="00D25576">
                            <w:pPr>
                              <w:pStyle w:val="BodyText2"/>
                              <w:rPr>
                                <w:sz w:val="16"/>
                              </w:rPr>
                            </w:pPr>
                            <w:r>
                              <w:rPr>
                                <w:sz w:val="16"/>
                              </w:rPr>
                              <w:t>Medicinal</w:t>
                            </w:r>
                          </w:p>
                          <w:p w14:paraId="04A77012" w14:textId="77777777" w:rsidR="006B6366" w:rsidRDefault="006B6366" w:rsidP="00D25576">
                            <w:pPr>
                              <w:pStyle w:val="BodyText2"/>
                              <w:rPr>
                                <w:sz w:val="16"/>
                              </w:rPr>
                            </w:pPr>
                            <w:r>
                              <w:rPr>
                                <w:sz w:val="16"/>
                              </w:rPr>
                              <w:t>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2EFBB" id="Text Box 844" o:spid="_x0000_s1115" type="#_x0000_t202" style="position:absolute;margin-left:26pt;margin-top:8.4pt;width:69pt;height:4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" filled="f" stroked="f">
                <v:textbox>
                  <w:txbxContent>
                    <w:p w14:paraId="48ED4F39" w14:textId="77777777" w:rsidR="006B6366" w:rsidRDefault="006B6366" w:rsidP="00D25576">
                      <w:pPr>
                        <w:pStyle w:val="BodyText2"/>
                        <w:rPr>
                          <w:sz w:val="16"/>
                        </w:rPr>
                      </w:pPr>
                      <w:r>
                        <w:rPr>
                          <w:sz w:val="16"/>
                        </w:rPr>
                        <w:t>Virtual</w:t>
                      </w:r>
                    </w:p>
                    <w:p w14:paraId="5305129A" w14:textId="77777777" w:rsidR="006B6366" w:rsidRDefault="006B6366" w:rsidP="00D25576">
                      <w:pPr>
                        <w:pStyle w:val="BodyText2"/>
                        <w:rPr>
                          <w:sz w:val="16"/>
                        </w:rPr>
                      </w:pPr>
                      <w:r>
                        <w:rPr>
                          <w:sz w:val="16"/>
                        </w:rPr>
                        <w:t>Medicinal</w:t>
                      </w:r>
                    </w:p>
                    <w:p w14:paraId="04A77012" w14:textId="77777777" w:rsidR="006B6366" w:rsidRDefault="006B6366" w:rsidP="00D25576">
                      <w:pPr>
                        <w:pStyle w:val="BodyText2"/>
                        <w:rPr>
                          <w:sz w:val="16"/>
                        </w:rPr>
                      </w:pPr>
                      <w:r>
                        <w:rPr>
                          <w:sz w:val="16"/>
                        </w:rPr>
                        <w:t>Product</w:t>
                      </w:r>
                    </w:p>
                  </w:txbxContent>
                </v:textbox>
              </v:shape>
            </w:pict>
          </mc:Fallback>
        </mc:AlternateContent>
      </w:r>
      <w:r w:rsidRPr="007E50F9">
        <w:rPr>
          <w:rFonts w:cs="Arial"/>
          <w:noProof/>
          <w:lang w:eastAsia="en-GB"/>
        </w:rPr>
        <mc:AlternateContent>
          <mc:Choice Requires="wpg">
            <w:drawing>
              <wp:anchor distT="0" distB="0" distL="114300" distR="114300" simplePos="0" relativeHeight="251661824" behindDoc="0" locked="0" layoutInCell="1" allowOverlap="1" wp14:anchorId="1B0A63C8" wp14:editId="78A2AC0C">
                <wp:simplePos x="0" y="0"/>
                <wp:positionH relativeFrom="column">
                  <wp:posOffset>424815</wp:posOffset>
                </wp:positionH>
                <wp:positionV relativeFrom="paragraph">
                  <wp:posOffset>85090</wp:posOffset>
                </wp:positionV>
                <wp:extent cx="667385" cy="685800"/>
                <wp:effectExtent l="0" t="0" r="0" b="0"/>
                <wp:wrapNone/>
                <wp:docPr id="86"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685800"/>
                          <a:chOff x="10140" y="13565"/>
                          <a:chExt cx="960" cy="1095"/>
                        </a:xfrm>
                      </wpg:grpSpPr>
                      <wps:wsp>
                        <wps:cNvPr id="87" name="Rectangle 842"/>
                        <wps:cNvSpPr>
                          <a:spLocks noChangeArrowheads="1"/>
                        </wps:cNvSpPr>
                        <wps:spPr bwMode="auto">
                          <a:xfrm>
                            <a:off x="10140" y="13565"/>
                            <a:ext cx="960" cy="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843"/>
                        <wps:cNvSpPr>
                          <a:spLocks noChangeArrowheads="1"/>
                        </wps:cNvSpPr>
                        <wps:spPr bwMode="auto">
                          <a:xfrm>
                            <a:off x="10141" y="14330"/>
                            <a:ext cx="959"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6BE55" id="Group 841" o:spid="_x0000_s1026" style="position:absolute;margin-left:33.45pt;margin-top:6.7pt;width:52.55pt;height:54pt;z-index:251661824" coordorigin="10140,13565" coordsize="96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">
                <v:rect id="Rectangle 842" o:spid="_x0000_s1027"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rect id="Rectangle 843" o:spid="_x0000_s1028"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group>
            </w:pict>
          </mc:Fallback>
        </mc:AlternateContent>
      </w:r>
    </w:p>
    <w:p w14:paraId="22DFA7F6"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738624" behindDoc="0" locked="0" layoutInCell="1" allowOverlap="1" wp14:anchorId="13AF31A3" wp14:editId="430FF5A2">
                <wp:simplePos x="0" y="0"/>
                <wp:positionH relativeFrom="column">
                  <wp:posOffset>5000625</wp:posOffset>
                </wp:positionH>
                <wp:positionV relativeFrom="paragraph">
                  <wp:posOffset>93345</wp:posOffset>
                </wp:positionV>
                <wp:extent cx="342900" cy="209550"/>
                <wp:effectExtent l="0" t="0" r="0" b="0"/>
                <wp:wrapNone/>
                <wp:docPr id="85"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363F5" w14:textId="77777777" w:rsidR="006B6366" w:rsidRDefault="006B6366" w:rsidP="00D25576">
                            <w:pPr>
                              <w:rPr>
                                <w:sz w:val="16"/>
                                <w:lang w:val="da-DK"/>
                              </w:rPr>
                            </w:pPr>
                            <w:r>
                              <w:rPr>
                                <w:sz w:val="16"/>
                                <w:lang w:val="da-DK"/>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31A3" id="Text Box 999" o:spid="_x0000_s1116" type="#_x0000_t202" style="position:absolute;margin-left:393.75pt;margin-top:7.35pt;width:27pt;height:16.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" filled="f" stroked="f">
                <v:textbox>
                  <w:txbxContent>
                    <w:p w14:paraId="0E6363F5" w14:textId="77777777" w:rsidR="006B6366" w:rsidRDefault="006B6366" w:rsidP="00D25576">
                      <w:pPr>
                        <w:rPr>
                          <w:sz w:val="16"/>
                          <w:lang w:val="da-DK"/>
                        </w:rPr>
                      </w:pPr>
                      <w:r>
                        <w:rPr>
                          <w:sz w:val="16"/>
                          <w:lang w:val="da-DK"/>
                        </w:rPr>
                        <w:t>0..*</w:t>
                      </w:r>
                    </w:p>
                  </w:txbxContent>
                </v:textbox>
              </v:shape>
            </w:pict>
          </mc:Fallback>
        </mc:AlternateContent>
      </w:r>
      <w:r w:rsidRPr="007E50F9">
        <w:rPr>
          <w:rFonts w:cs="Arial"/>
          <w:noProof/>
          <w:lang w:eastAsia="en-GB"/>
        </w:rPr>
        <mc:AlternateContent>
          <mc:Choice Requires="wps">
            <w:drawing>
              <wp:anchor distT="0" distB="0" distL="114300" distR="114300" simplePos="0" relativeHeight="251704832" behindDoc="0" locked="0" layoutInCell="1" allowOverlap="1" wp14:anchorId="564F2343" wp14:editId="3508B242">
                <wp:simplePos x="0" y="0"/>
                <wp:positionH relativeFrom="column">
                  <wp:posOffset>2065020</wp:posOffset>
                </wp:positionH>
                <wp:positionV relativeFrom="paragraph">
                  <wp:posOffset>55245</wp:posOffset>
                </wp:positionV>
                <wp:extent cx="858520" cy="209550"/>
                <wp:effectExtent l="0" t="0" r="0" b="0"/>
                <wp:wrapNone/>
                <wp:docPr id="84"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851CA" w14:textId="77777777" w:rsidR="006B6366" w:rsidRDefault="006B6366" w:rsidP="00D25576">
                            <w:pPr>
                              <w:pStyle w:val="figure0"/>
                              <w:keepLines w:val="0"/>
                              <w:tabs>
                                <w:tab w:val="clear" w:pos="1"/>
                                <w:tab w:val="clear" w:pos="720"/>
                                <w:tab w:val="clear" w:pos="1440"/>
                                <w:tab w:val="clear" w:pos="2160"/>
                                <w:tab w:val="clear" w:pos="2880"/>
                                <w:tab w:val="clear" w:pos="3600"/>
                                <w:tab w:val="clear" w:pos="4320"/>
                                <w:tab w:val="clear" w:pos="5040"/>
                                <w:tab w:val="clear" w:pos="5760"/>
                                <w:tab w:val="clear" w:pos="6480"/>
                                <w:tab w:val="clear" w:pos="7200"/>
                              </w:tabs>
                              <w:rPr>
                                <w:lang w:val="da-DK"/>
                              </w:rPr>
                            </w:pPr>
                            <w:r>
                              <w:rPr>
                                <w:rFonts w:ascii="Arial" w:hAnsi="Arial"/>
                                <w:sz w:val="16"/>
                                <w:lang w:val="da-DK"/>
                              </w:rPr>
                              <w:t xml:space="preserve">See </w:t>
                            </w:r>
                            <w:r>
                              <w:rPr>
                                <w:rFonts w:ascii="Arial" w:hAnsi="Arial"/>
                                <w:sz w:val="16"/>
                                <w:lang w:val="da-DK"/>
                              </w:rPr>
                              <w:fldChar w:fldCharType="begin"/>
                            </w:r>
                            <w:r>
                              <w:rPr>
                                <w:rFonts w:ascii="Arial" w:hAnsi="Arial"/>
                                <w:sz w:val="16"/>
                                <w:lang w:val="da-DK"/>
                              </w:rPr>
                              <w:instrText xml:space="preserve"> REF controlled_drug_info \r \h </w:instrText>
                            </w:r>
                            <w:r>
                              <w:rPr>
                                <w:rFonts w:ascii="Arial" w:hAnsi="Arial"/>
                                <w:sz w:val="16"/>
                                <w:lang w:val="da-DK"/>
                              </w:rPr>
                            </w:r>
                            <w:r>
                              <w:rPr>
                                <w:rFonts w:ascii="Arial" w:hAnsi="Arial"/>
                                <w:sz w:val="16"/>
                                <w:lang w:val="da-DK"/>
                              </w:rPr>
                              <w:fldChar w:fldCharType="separate"/>
                            </w:r>
                            <w:r>
                              <w:rPr>
                                <w:rFonts w:ascii="Arial" w:hAnsi="Arial"/>
                                <w:sz w:val="16"/>
                                <w:lang w:val="da-DK"/>
                              </w:rPr>
                              <w:t>4.4.4</w:t>
                            </w:r>
                            <w:r>
                              <w:rPr>
                                <w:rFonts w:ascii="Arial" w:hAnsi="Arial"/>
                                <w:sz w:val="16"/>
                                <w:lang w:val="da-DK"/>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2343" id="Text Box 936" o:spid="_x0000_s1117" type="#_x0000_t202" style="position:absolute;margin-left:162.6pt;margin-top:4.35pt;width:67.6pt;height:1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" filled="f" stroked="f">
                <v:textbox>
                  <w:txbxContent>
                    <w:p w14:paraId="592851CA" w14:textId="77777777" w:rsidR="006B6366" w:rsidRDefault="006B6366" w:rsidP="00D25576">
                      <w:pPr>
                        <w:pStyle w:val="figure0"/>
                        <w:keepLines w:val="0"/>
                        <w:tabs>
                          <w:tab w:val="clear" w:pos="1"/>
                          <w:tab w:val="clear" w:pos="720"/>
                          <w:tab w:val="clear" w:pos="1440"/>
                          <w:tab w:val="clear" w:pos="2160"/>
                          <w:tab w:val="clear" w:pos="2880"/>
                          <w:tab w:val="clear" w:pos="3600"/>
                          <w:tab w:val="clear" w:pos="4320"/>
                          <w:tab w:val="clear" w:pos="5040"/>
                          <w:tab w:val="clear" w:pos="5760"/>
                          <w:tab w:val="clear" w:pos="6480"/>
                          <w:tab w:val="clear" w:pos="7200"/>
                        </w:tabs>
                        <w:rPr>
                          <w:lang w:val="da-DK"/>
                        </w:rPr>
                      </w:pPr>
                      <w:r>
                        <w:rPr>
                          <w:rFonts w:ascii="Arial" w:hAnsi="Arial"/>
                          <w:sz w:val="16"/>
                          <w:lang w:val="da-DK"/>
                        </w:rPr>
                        <w:t xml:space="preserve">See </w:t>
                      </w:r>
                      <w:r>
                        <w:rPr>
                          <w:rFonts w:ascii="Arial" w:hAnsi="Arial"/>
                          <w:sz w:val="16"/>
                          <w:lang w:val="da-DK"/>
                        </w:rPr>
                        <w:fldChar w:fldCharType="begin"/>
                      </w:r>
                      <w:r>
                        <w:rPr>
                          <w:rFonts w:ascii="Arial" w:hAnsi="Arial"/>
                          <w:sz w:val="16"/>
                          <w:lang w:val="da-DK"/>
                        </w:rPr>
                        <w:instrText xml:space="preserve"> REF controlled_drug_info \r \h </w:instrText>
                      </w:r>
                      <w:r>
                        <w:rPr>
                          <w:rFonts w:ascii="Arial" w:hAnsi="Arial"/>
                          <w:sz w:val="16"/>
                          <w:lang w:val="da-DK"/>
                        </w:rPr>
                      </w:r>
                      <w:r>
                        <w:rPr>
                          <w:rFonts w:ascii="Arial" w:hAnsi="Arial"/>
                          <w:sz w:val="16"/>
                          <w:lang w:val="da-DK"/>
                        </w:rPr>
                        <w:fldChar w:fldCharType="separate"/>
                      </w:r>
                      <w:r>
                        <w:rPr>
                          <w:rFonts w:ascii="Arial" w:hAnsi="Arial"/>
                          <w:sz w:val="16"/>
                          <w:lang w:val="da-DK"/>
                        </w:rPr>
                        <w:t>4.4.4</w:t>
                      </w:r>
                      <w:r>
                        <w:rPr>
                          <w:rFonts w:ascii="Arial" w:hAnsi="Arial"/>
                          <w:sz w:val="16"/>
                          <w:lang w:val="da-DK"/>
                        </w:rPr>
                        <w:fldChar w:fldCharType="end"/>
                      </w:r>
                    </w:p>
                  </w:txbxContent>
                </v:textbox>
              </v:shape>
            </w:pict>
          </mc:Fallback>
        </mc:AlternateContent>
      </w:r>
      <w:r w:rsidRPr="007E50F9">
        <w:rPr>
          <w:rFonts w:cs="Arial"/>
          <w:noProof/>
          <w:lang w:eastAsia="en-GB"/>
        </w:rPr>
        <mc:AlternateContent>
          <mc:Choice Requires="wps">
            <w:drawing>
              <wp:anchor distT="0" distB="0" distL="114300" distR="114300" simplePos="0" relativeHeight="251702784" behindDoc="0" locked="0" layoutInCell="1" allowOverlap="1" wp14:anchorId="29AB5D8D" wp14:editId="2E30C051">
                <wp:simplePos x="0" y="0"/>
                <wp:positionH relativeFrom="column">
                  <wp:posOffset>2074545</wp:posOffset>
                </wp:positionH>
                <wp:positionV relativeFrom="paragraph">
                  <wp:posOffset>55245</wp:posOffset>
                </wp:positionV>
                <wp:extent cx="739775" cy="238125"/>
                <wp:effectExtent l="0" t="0" r="0" b="0"/>
                <wp:wrapNone/>
                <wp:docPr id="83"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ADF30" id="Rectangle 934" o:spid="_x0000_s1026" style="position:absolute;margin-left:163.35pt;margin-top:4.35pt;width:58.25pt;height:18.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" filled="f"/>
            </w:pict>
          </mc:Fallback>
        </mc:AlternateContent>
      </w:r>
      <w:r w:rsidRPr="007E50F9">
        <w:rPr>
          <w:rFonts w:cs="Arial"/>
          <w:noProof/>
          <w:lang w:eastAsia="en-GB"/>
        </w:rPr>
        <mc:AlternateContent>
          <mc:Choice Requires="wps">
            <w:drawing>
              <wp:anchor distT="0" distB="0" distL="114300" distR="114300" simplePos="0" relativeHeight="251682304" behindDoc="0" locked="0" layoutInCell="1" allowOverlap="1" wp14:anchorId="1F4EB1F4" wp14:editId="290D9EE8">
                <wp:simplePos x="0" y="0"/>
                <wp:positionH relativeFrom="column">
                  <wp:posOffset>1708785</wp:posOffset>
                </wp:positionH>
                <wp:positionV relativeFrom="paragraph">
                  <wp:posOffset>27305</wp:posOffset>
                </wp:positionV>
                <wp:extent cx="342900" cy="209550"/>
                <wp:effectExtent l="0" t="0" r="0" b="0"/>
                <wp:wrapNone/>
                <wp:docPr id="82"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4BAF8" w14:textId="77777777" w:rsidR="006B6366" w:rsidRDefault="006B6366" w:rsidP="00D25576">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B1F4" id="Text Box 877" o:spid="_x0000_s1118" type="#_x0000_t202" style="position:absolute;margin-left:134.55pt;margin-top:2.15pt;width:27pt;height: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4w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" filled="f" stroked="f">
                <v:textbox>
                  <w:txbxContent>
                    <w:p w14:paraId="1394BAF8" w14:textId="77777777" w:rsidR="006B6366" w:rsidRDefault="006B6366" w:rsidP="00D25576">
                      <w:pPr>
                        <w:rPr>
                          <w:sz w:val="16"/>
                          <w:lang w:val="da-DK"/>
                        </w:rPr>
                      </w:pPr>
                      <w:r>
                        <w:rPr>
                          <w:sz w:val="16"/>
                          <w:lang w:val="da-DK"/>
                        </w:rPr>
                        <w:t>0..1</w:t>
                      </w:r>
                    </w:p>
                  </w:txbxContent>
                </v:textbox>
              </v:shape>
            </w:pict>
          </mc:Fallback>
        </mc:AlternateContent>
      </w:r>
    </w:p>
    <w:p w14:paraId="793B50F8" w14:textId="77777777" w:rsidR="00D25576" w:rsidRPr="007E50F9" w:rsidRDefault="00D25576" w:rsidP="00130C51">
      <w:pPr>
        <w:pStyle w:val="std-para"/>
        <w:rPr>
          <w:rFonts w:cs="Arial"/>
        </w:rPr>
      </w:pPr>
    </w:p>
    <w:p w14:paraId="739E3AAB"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710976" behindDoc="0" locked="0" layoutInCell="1" allowOverlap="1" wp14:anchorId="0A95E5C7" wp14:editId="339CBF50">
                <wp:simplePos x="0" y="0"/>
                <wp:positionH relativeFrom="column">
                  <wp:posOffset>1068705</wp:posOffset>
                </wp:positionH>
                <wp:positionV relativeFrom="paragraph">
                  <wp:posOffset>45720</wp:posOffset>
                </wp:positionV>
                <wp:extent cx="3291840" cy="0"/>
                <wp:effectExtent l="0" t="0" r="0" b="0"/>
                <wp:wrapNone/>
                <wp:docPr id="81" name="Lin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FF"/>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8BA5DE" id="Line 952"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3.6pt" to="34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" strokecolor="blue">
                <v:stroke endarrow="classic" endarrowwidth="wide" endarrowlength="long"/>
              </v:line>
            </w:pict>
          </mc:Fallback>
        </mc:AlternateContent>
      </w:r>
      <w:r w:rsidRPr="007E50F9">
        <w:rPr>
          <w:rFonts w:cs="Arial"/>
          <w:noProof/>
          <w:lang w:eastAsia="en-GB"/>
        </w:rPr>
        <mc:AlternateContent>
          <mc:Choice Requires="wps">
            <w:drawing>
              <wp:anchor distT="0" distB="0" distL="114300" distR="114300" simplePos="0" relativeHeight="251674112" behindDoc="0" locked="0" layoutInCell="1" allowOverlap="1" wp14:anchorId="1F64267F" wp14:editId="6025A615">
                <wp:simplePos x="0" y="0"/>
                <wp:positionH relativeFrom="column">
                  <wp:posOffset>1068705</wp:posOffset>
                </wp:positionH>
                <wp:positionV relativeFrom="paragraph">
                  <wp:posOffset>137160</wp:posOffset>
                </wp:positionV>
                <wp:extent cx="342900" cy="209550"/>
                <wp:effectExtent l="0" t="0" r="0" b="0"/>
                <wp:wrapNone/>
                <wp:docPr id="80"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4FC66" w14:textId="77777777" w:rsidR="006B6366" w:rsidRDefault="006B6366" w:rsidP="00D25576">
                            <w:pPr>
                              <w:rPr>
                                <w:b/>
                                <w:color w:val="0000FF"/>
                                <w:sz w:val="16"/>
                                <w:lang w:val="da-DK"/>
                              </w:rPr>
                            </w:pPr>
                            <w:r>
                              <w:rPr>
                                <w:b/>
                                <w:color w:val="0000FF"/>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4267F" id="Text Box 867" o:spid="_x0000_s1119" type="#_x0000_t202" style="position:absolute;margin-left:84.15pt;margin-top:10.8pt;width:27pt;height: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" filled="f" stroked="f">
                <v:textbox>
                  <w:txbxContent>
                    <w:p w14:paraId="56F4FC66" w14:textId="77777777" w:rsidR="006B6366" w:rsidRDefault="006B6366" w:rsidP="00D25576">
                      <w:pPr>
                        <w:rPr>
                          <w:b/>
                          <w:color w:val="0000FF"/>
                          <w:sz w:val="16"/>
                          <w:lang w:val="da-DK"/>
                        </w:rPr>
                      </w:pPr>
                      <w:r>
                        <w:rPr>
                          <w:b/>
                          <w:color w:val="0000FF"/>
                          <w:sz w:val="16"/>
                          <w:lang w:val="da-DK"/>
                        </w:rPr>
                        <w:t>1</w:t>
                      </w:r>
                    </w:p>
                  </w:txbxContent>
                </v:textbox>
              </v:shape>
            </w:pict>
          </mc:Fallback>
        </mc:AlternateContent>
      </w:r>
      <w:r w:rsidRPr="007E50F9">
        <w:rPr>
          <w:rFonts w:cs="Arial"/>
          <w:noProof/>
          <w:lang w:eastAsia="en-GB"/>
        </w:rPr>
        <mc:AlternateContent>
          <mc:Choice Requires="wps">
            <w:drawing>
              <wp:anchor distT="0" distB="0" distL="114300" distR="114300" simplePos="0" relativeHeight="251670016" behindDoc="0" locked="0" layoutInCell="1" allowOverlap="1" wp14:anchorId="1F616C91" wp14:editId="778EB098">
                <wp:simplePos x="0" y="0"/>
                <wp:positionH relativeFrom="column">
                  <wp:posOffset>4086225</wp:posOffset>
                </wp:positionH>
                <wp:positionV relativeFrom="paragraph">
                  <wp:posOffset>137160</wp:posOffset>
                </wp:positionV>
                <wp:extent cx="342900" cy="209550"/>
                <wp:effectExtent l="0" t="0" r="0" b="0"/>
                <wp:wrapNone/>
                <wp:docPr id="79"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F080D" w14:textId="77777777" w:rsidR="006B6366" w:rsidRDefault="006B6366" w:rsidP="00D25576">
                            <w:pPr>
                              <w:rPr>
                                <w:b/>
                                <w:color w:val="0000FF"/>
                                <w:sz w:val="16"/>
                                <w:lang w:val="da-DK"/>
                              </w:rPr>
                            </w:pPr>
                            <w:r>
                              <w:rPr>
                                <w:b/>
                                <w:color w:val="0000FF"/>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6C91" id="Text Box 863" o:spid="_x0000_s1120" type="#_x0000_t202" style="position:absolute;margin-left:321.75pt;margin-top:10.8pt;width:27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Hh4w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" filled="f" stroked="f">
                <v:textbox>
                  <w:txbxContent>
                    <w:p w14:paraId="4B4F080D" w14:textId="77777777" w:rsidR="006B6366" w:rsidRDefault="006B6366" w:rsidP="00D25576">
                      <w:pPr>
                        <w:rPr>
                          <w:b/>
                          <w:color w:val="0000FF"/>
                          <w:sz w:val="16"/>
                          <w:lang w:val="da-DK"/>
                        </w:rPr>
                      </w:pPr>
                      <w:r>
                        <w:rPr>
                          <w:b/>
                          <w:color w:val="0000FF"/>
                          <w:sz w:val="16"/>
                          <w:lang w:val="da-DK"/>
                        </w:rPr>
                        <w:t>1..*</w:t>
                      </w:r>
                    </w:p>
                  </w:txbxContent>
                </v:textbox>
              </v:shape>
            </w:pict>
          </mc:Fallback>
        </mc:AlternateContent>
      </w:r>
      <w:r w:rsidRPr="007E50F9">
        <w:rPr>
          <w:rFonts w:cs="Arial"/>
          <w:noProof/>
          <w:lang w:eastAsia="en-GB"/>
        </w:rPr>
        <mc:AlternateContent>
          <mc:Choice Requires="wps">
            <w:drawing>
              <wp:anchor distT="0" distB="0" distL="114300" distR="114300" simplePos="0" relativeHeight="251663872" behindDoc="0" locked="0" layoutInCell="1" allowOverlap="1" wp14:anchorId="3819A0B8" wp14:editId="4A378317">
                <wp:simplePos x="0" y="0"/>
                <wp:positionH relativeFrom="column">
                  <wp:posOffset>428625</wp:posOffset>
                </wp:positionH>
                <wp:positionV relativeFrom="paragraph">
                  <wp:posOffset>137160</wp:posOffset>
                </wp:positionV>
                <wp:extent cx="688975" cy="234950"/>
                <wp:effectExtent l="0" t="0" r="0" b="0"/>
                <wp:wrapNone/>
                <wp:docPr id="78"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2486F" w14:textId="77777777" w:rsidR="006B6366" w:rsidRDefault="006B6366" w:rsidP="00D25576">
                            <w:pPr>
                              <w:jc w:val="center"/>
                              <w:rPr>
                                <w:sz w:val="16"/>
                                <w:lang w:val="da-DK"/>
                              </w:rPr>
                            </w:pPr>
                            <w:r>
                              <w:rPr>
                                <w:sz w:val="16"/>
                                <w:lang w:val="da-DK"/>
                              </w:rPr>
                              <w:t>See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9A0B8" id="Text Box 845" o:spid="_x0000_s1121" type="#_x0000_t202" style="position:absolute;margin-left:33.75pt;margin-top:10.8pt;width:54.25pt;height: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" filled="f" stroked="f">
                <v:textbox>
                  <w:txbxContent>
                    <w:p w14:paraId="13E2486F" w14:textId="77777777" w:rsidR="006B6366" w:rsidRDefault="006B6366" w:rsidP="00D25576">
                      <w:pPr>
                        <w:jc w:val="center"/>
                        <w:rPr>
                          <w:sz w:val="16"/>
                          <w:lang w:val="da-DK"/>
                        </w:rPr>
                      </w:pPr>
                      <w:r>
                        <w:rPr>
                          <w:sz w:val="16"/>
                          <w:lang w:val="da-DK"/>
                        </w:rPr>
                        <w:t>See 4.4</w:t>
                      </w:r>
                    </w:p>
                  </w:txbxContent>
                </v:textbox>
              </v:shape>
            </w:pict>
          </mc:Fallback>
        </mc:AlternateContent>
      </w:r>
    </w:p>
    <w:p w14:paraId="183DA6A3" w14:textId="77777777" w:rsidR="00D25576" w:rsidRPr="007E50F9" w:rsidRDefault="00D25576" w:rsidP="00130C51">
      <w:pPr>
        <w:pStyle w:val="std-para"/>
        <w:rPr>
          <w:rFonts w:cs="Arial"/>
        </w:rPr>
      </w:pPr>
    </w:p>
    <w:p w14:paraId="102E8014"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714048" behindDoc="0" locked="0" layoutInCell="1" allowOverlap="1" wp14:anchorId="4EACF7CD" wp14:editId="5CAB4345">
                <wp:simplePos x="0" y="0"/>
                <wp:positionH relativeFrom="column">
                  <wp:posOffset>4634865</wp:posOffset>
                </wp:positionH>
                <wp:positionV relativeFrom="paragraph">
                  <wp:posOffset>28575</wp:posOffset>
                </wp:positionV>
                <wp:extent cx="0" cy="1188720"/>
                <wp:effectExtent l="0" t="0" r="0" b="0"/>
                <wp:wrapNone/>
                <wp:docPr id="77" name="Line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FF"/>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52D234" id="Line 955"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2.25pt" to="364.9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" strokecolor="blue">
                <v:stroke endarrow="classic" endarrowwidth="wide" endarrowlength="long"/>
              </v:line>
            </w:pict>
          </mc:Fallback>
        </mc:AlternateContent>
      </w:r>
      <w:r w:rsidRPr="007E50F9">
        <w:rPr>
          <w:rFonts w:cs="Arial"/>
          <w:noProof/>
          <w:lang w:eastAsia="en-GB"/>
        </w:rPr>
        <mc:AlternateContent>
          <mc:Choice Requires="wps">
            <w:drawing>
              <wp:anchor distT="0" distB="0" distL="114300" distR="114300" simplePos="0" relativeHeight="251713024" behindDoc="0" locked="0" layoutInCell="1" allowOverlap="1" wp14:anchorId="31409911" wp14:editId="163CE357">
                <wp:simplePos x="0" y="0"/>
                <wp:positionH relativeFrom="column">
                  <wp:posOffset>702945</wp:posOffset>
                </wp:positionH>
                <wp:positionV relativeFrom="paragraph">
                  <wp:posOffset>28575</wp:posOffset>
                </wp:positionV>
                <wp:extent cx="0" cy="1188720"/>
                <wp:effectExtent l="0" t="0" r="0" b="0"/>
                <wp:wrapNone/>
                <wp:docPr id="76" name="Line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FF"/>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77C8A" id="Line 954"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25pt" to="55.3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" strokecolor="blue">
                <v:stroke endarrow="classic" endarrowwidth="wide" endarrowlength="long"/>
              </v:line>
            </w:pict>
          </mc:Fallback>
        </mc:AlternateContent>
      </w:r>
      <w:r w:rsidRPr="007E50F9">
        <w:rPr>
          <w:rFonts w:cs="Arial"/>
          <w:noProof/>
          <w:lang w:eastAsia="en-GB"/>
        </w:rPr>
        <mc:AlternateContent>
          <mc:Choice Requires="wps">
            <w:drawing>
              <wp:anchor distT="0" distB="0" distL="114300" distR="114300" simplePos="0" relativeHeight="251697664" behindDoc="0" locked="0" layoutInCell="1" allowOverlap="1" wp14:anchorId="38EA42FE" wp14:editId="0E18E191">
                <wp:simplePos x="0" y="0"/>
                <wp:positionH relativeFrom="column">
                  <wp:posOffset>4662170</wp:posOffset>
                </wp:positionH>
                <wp:positionV relativeFrom="paragraph">
                  <wp:posOffset>33020</wp:posOffset>
                </wp:positionV>
                <wp:extent cx="342900" cy="209550"/>
                <wp:effectExtent l="0" t="0" r="0" b="0"/>
                <wp:wrapNone/>
                <wp:docPr id="75"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904D9" w14:textId="77777777" w:rsidR="006B6366" w:rsidRDefault="006B6366" w:rsidP="00D25576">
                            <w:pPr>
                              <w:rPr>
                                <w:b/>
                                <w:color w:val="0000FF"/>
                                <w:sz w:val="16"/>
                                <w:lang w:val="da-DK"/>
                              </w:rPr>
                            </w:pPr>
                            <w:r>
                              <w:rPr>
                                <w:b/>
                                <w:color w:val="0000FF"/>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42FE" id="Text Box 924" o:spid="_x0000_s1122" type="#_x0000_t202" style="position:absolute;margin-left:367.1pt;margin-top:2.6pt;width:27pt;height:1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" filled="f" stroked="f">
                <v:textbox>
                  <w:txbxContent>
                    <w:p w14:paraId="374904D9" w14:textId="77777777" w:rsidR="006B6366" w:rsidRDefault="006B6366" w:rsidP="00D25576">
                      <w:pPr>
                        <w:rPr>
                          <w:b/>
                          <w:color w:val="0000FF"/>
                          <w:sz w:val="16"/>
                          <w:lang w:val="da-DK"/>
                        </w:rPr>
                      </w:pPr>
                      <w:r>
                        <w:rPr>
                          <w:b/>
                          <w:color w:val="0000FF"/>
                          <w:sz w:val="16"/>
                          <w:lang w:val="da-DK"/>
                        </w:rPr>
                        <w:t>1</w:t>
                      </w:r>
                    </w:p>
                  </w:txbxContent>
                </v:textbox>
              </v:shape>
            </w:pict>
          </mc:Fallback>
        </mc:AlternateContent>
      </w:r>
      <w:r w:rsidRPr="007E50F9">
        <w:rPr>
          <w:rFonts w:cs="Arial"/>
          <w:noProof/>
          <w:lang w:eastAsia="en-GB"/>
        </w:rPr>
        <mc:AlternateContent>
          <mc:Choice Requires="wps">
            <w:drawing>
              <wp:anchor distT="0" distB="0" distL="114300" distR="114300" simplePos="0" relativeHeight="251679232" behindDoc="0" locked="0" layoutInCell="1" allowOverlap="1" wp14:anchorId="6B92429A" wp14:editId="6512005C">
                <wp:simplePos x="0" y="0"/>
                <wp:positionH relativeFrom="column">
                  <wp:posOffset>4651375</wp:posOffset>
                </wp:positionH>
                <wp:positionV relativeFrom="paragraph">
                  <wp:posOffset>49530</wp:posOffset>
                </wp:positionV>
                <wp:extent cx="342900" cy="209550"/>
                <wp:effectExtent l="0" t="0" r="0" b="0"/>
                <wp:wrapNone/>
                <wp:docPr id="74"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C0133" w14:textId="77777777" w:rsidR="006B6366" w:rsidRDefault="006B6366" w:rsidP="00D25576">
                            <w:pPr>
                              <w:rPr>
                                <w:sz w:val="16"/>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2429A" id="Text Box 874" o:spid="_x0000_s1123" type="#_x0000_t202" style="position:absolute;margin-left:366.25pt;margin-top:3.9pt;width:27pt;height: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" filled="f" stroked="f">
                <v:textbox>
                  <w:txbxContent>
                    <w:p w14:paraId="002C0133" w14:textId="77777777" w:rsidR="006B6366" w:rsidRDefault="006B6366" w:rsidP="00D25576">
                      <w:pPr>
                        <w:rPr>
                          <w:sz w:val="16"/>
                          <w:lang w:val="da-DK"/>
                        </w:rPr>
                      </w:pPr>
                    </w:p>
                  </w:txbxContent>
                </v:textbox>
              </v:shape>
            </w:pict>
          </mc:Fallback>
        </mc:AlternateContent>
      </w:r>
      <w:r w:rsidRPr="007E50F9">
        <w:rPr>
          <w:rFonts w:cs="Arial"/>
          <w:noProof/>
          <w:lang w:eastAsia="en-GB"/>
        </w:rPr>
        <mc:AlternateContent>
          <mc:Choice Requires="wps">
            <w:drawing>
              <wp:anchor distT="0" distB="0" distL="114300" distR="114300" simplePos="0" relativeHeight="251678208" behindDoc="0" locked="0" layoutInCell="1" allowOverlap="1" wp14:anchorId="7EA4B158" wp14:editId="0F347AB4">
                <wp:simplePos x="0" y="0"/>
                <wp:positionH relativeFrom="column">
                  <wp:posOffset>695960</wp:posOffset>
                </wp:positionH>
                <wp:positionV relativeFrom="paragraph">
                  <wp:posOffset>40005</wp:posOffset>
                </wp:positionV>
                <wp:extent cx="342900" cy="209550"/>
                <wp:effectExtent l="0" t="0" r="0" b="0"/>
                <wp:wrapNone/>
                <wp:docPr id="73"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7884C" w14:textId="77777777" w:rsidR="006B6366" w:rsidRDefault="006B6366" w:rsidP="00D25576">
                            <w:pPr>
                              <w:rPr>
                                <w:b/>
                                <w:color w:val="0000FF"/>
                                <w:sz w:val="16"/>
                                <w:lang w:val="da-DK"/>
                              </w:rPr>
                            </w:pPr>
                            <w:r>
                              <w:rPr>
                                <w:b/>
                                <w:color w:val="0000FF"/>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4B158" id="Text Box 873" o:spid="_x0000_s1124" type="#_x0000_t202" style="position:absolute;margin-left:54.8pt;margin-top:3.15pt;width:27pt;height: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bk5A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" filled="f" stroked="f">
                <v:textbox>
                  <w:txbxContent>
                    <w:p w14:paraId="5377884C" w14:textId="77777777" w:rsidR="006B6366" w:rsidRDefault="006B6366" w:rsidP="00D25576">
                      <w:pPr>
                        <w:rPr>
                          <w:b/>
                          <w:color w:val="0000FF"/>
                          <w:sz w:val="16"/>
                          <w:lang w:val="da-DK"/>
                        </w:rPr>
                      </w:pPr>
                      <w:r>
                        <w:rPr>
                          <w:b/>
                          <w:color w:val="0000FF"/>
                          <w:sz w:val="16"/>
                          <w:lang w:val="da-DK"/>
                        </w:rPr>
                        <w:t>1</w:t>
                      </w:r>
                    </w:p>
                  </w:txbxContent>
                </v:textbox>
              </v:shape>
            </w:pict>
          </mc:Fallback>
        </mc:AlternateContent>
      </w:r>
    </w:p>
    <w:p w14:paraId="62F42FF8" w14:textId="77777777" w:rsidR="00D25576" w:rsidRPr="007E50F9" w:rsidRDefault="00D25576" w:rsidP="00130C51">
      <w:pPr>
        <w:pStyle w:val="std-para"/>
        <w:rPr>
          <w:rFonts w:cs="Arial"/>
        </w:rPr>
      </w:pPr>
    </w:p>
    <w:p w14:paraId="4CE1197B" w14:textId="77777777" w:rsidR="00D25576" w:rsidRPr="007E50F9" w:rsidRDefault="00D25576" w:rsidP="00130C51">
      <w:pPr>
        <w:pStyle w:val="std-para"/>
        <w:rPr>
          <w:rFonts w:cs="Arial"/>
        </w:rPr>
      </w:pPr>
    </w:p>
    <w:p w14:paraId="729B5C19" w14:textId="77777777" w:rsidR="00D25576" w:rsidRPr="007E50F9" w:rsidRDefault="00D25576" w:rsidP="00130C51">
      <w:pPr>
        <w:pStyle w:val="std-para"/>
        <w:rPr>
          <w:rFonts w:cs="Arial"/>
        </w:rPr>
      </w:pPr>
    </w:p>
    <w:p w14:paraId="4D2911CF" w14:textId="77777777" w:rsidR="00D25576" w:rsidRPr="007E50F9" w:rsidRDefault="00D25576" w:rsidP="00130C51">
      <w:pPr>
        <w:pStyle w:val="std-para"/>
        <w:rPr>
          <w:rFonts w:cs="Arial"/>
        </w:rPr>
      </w:pPr>
    </w:p>
    <w:p w14:paraId="3B9D0D3D" w14:textId="77777777" w:rsidR="00D25576" w:rsidRPr="007E50F9" w:rsidRDefault="00D25576" w:rsidP="00130C51">
      <w:pPr>
        <w:pStyle w:val="std-para"/>
        <w:rPr>
          <w:rFonts w:cs="Arial"/>
        </w:rPr>
      </w:pPr>
    </w:p>
    <w:p w14:paraId="1311AB3D"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673088" behindDoc="0" locked="0" layoutInCell="1" allowOverlap="1" wp14:anchorId="6B53F712" wp14:editId="0F3A69C6">
                <wp:simplePos x="0" y="0"/>
                <wp:positionH relativeFrom="column">
                  <wp:posOffset>741045</wp:posOffset>
                </wp:positionH>
                <wp:positionV relativeFrom="paragraph">
                  <wp:posOffset>89535</wp:posOffset>
                </wp:positionV>
                <wp:extent cx="342900" cy="209550"/>
                <wp:effectExtent l="0" t="0" r="0" b="0"/>
                <wp:wrapNone/>
                <wp:docPr id="72"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57BDD" w14:textId="77777777" w:rsidR="006B6366" w:rsidRDefault="006B6366" w:rsidP="00D25576">
                            <w:pPr>
                              <w:rPr>
                                <w:b/>
                                <w:color w:val="0000FF"/>
                                <w:sz w:val="16"/>
                                <w:lang w:val="da-DK"/>
                              </w:rPr>
                            </w:pPr>
                            <w:r>
                              <w:rPr>
                                <w:b/>
                                <w:color w:val="0000FF"/>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3F712" id="Text Box 866" o:spid="_x0000_s1125" type="#_x0000_t202" style="position:absolute;margin-left:58.35pt;margin-top:7.05pt;width:27pt;height: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" filled="f" stroked="f">
                <v:textbox>
                  <w:txbxContent>
                    <w:p w14:paraId="4C757BDD" w14:textId="77777777" w:rsidR="006B6366" w:rsidRDefault="006B6366" w:rsidP="00D25576">
                      <w:pPr>
                        <w:rPr>
                          <w:b/>
                          <w:color w:val="0000FF"/>
                          <w:sz w:val="16"/>
                          <w:lang w:val="da-DK"/>
                        </w:rPr>
                      </w:pPr>
                      <w:r>
                        <w:rPr>
                          <w:b/>
                          <w:color w:val="0000FF"/>
                          <w:sz w:val="16"/>
                          <w:lang w:val="da-DK"/>
                        </w:rPr>
                        <w:t>1..*</w:t>
                      </w:r>
                    </w:p>
                  </w:txbxContent>
                </v:textbox>
              </v:shape>
            </w:pict>
          </mc:Fallback>
        </mc:AlternateContent>
      </w:r>
      <w:r w:rsidRPr="007E50F9">
        <w:rPr>
          <w:rFonts w:cs="Arial"/>
          <w:noProof/>
          <w:lang w:eastAsia="en-GB"/>
        </w:rPr>
        <mc:AlternateContent>
          <mc:Choice Requires="wps">
            <w:drawing>
              <wp:anchor distT="0" distB="0" distL="114300" distR="114300" simplePos="0" relativeHeight="251672064" behindDoc="0" locked="0" layoutInCell="1" allowOverlap="1" wp14:anchorId="4EF88AB3" wp14:editId="2FEDD097">
                <wp:simplePos x="0" y="0"/>
                <wp:positionH relativeFrom="column">
                  <wp:posOffset>4685030</wp:posOffset>
                </wp:positionH>
                <wp:positionV relativeFrom="paragraph">
                  <wp:posOffset>113665</wp:posOffset>
                </wp:positionV>
                <wp:extent cx="342900" cy="209550"/>
                <wp:effectExtent l="0" t="0" r="0" b="0"/>
                <wp:wrapNone/>
                <wp:docPr id="71"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92E7" w14:textId="77777777" w:rsidR="006B6366" w:rsidRDefault="006B6366" w:rsidP="00D25576">
                            <w:pPr>
                              <w:rPr>
                                <w:b/>
                                <w:color w:val="0000FF"/>
                                <w:sz w:val="16"/>
                                <w:lang w:val="da-DK"/>
                              </w:rPr>
                            </w:pPr>
                            <w:r>
                              <w:rPr>
                                <w:b/>
                                <w:color w:val="0000FF"/>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8AB3" id="Text Box 865" o:spid="_x0000_s1126" type="#_x0000_t202" style="position:absolute;margin-left:368.9pt;margin-top:8.95pt;width:27pt;height: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" filled="f" stroked="f">
                <v:textbox>
                  <w:txbxContent>
                    <w:p w14:paraId="55B592E7" w14:textId="77777777" w:rsidR="006B6366" w:rsidRDefault="006B6366" w:rsidP="00D25576">
                      <w:pPr>
                        <w:rPr>
                          <w:b/>
                          <w:color w:val="0000FF"/>
                          <w:sz w:val="16"/>
                          <w:lang w:val="da-DK"/>
                        </w:rPr>
                      </w:pPr>
                      <w:r>
                        <w:rPr>
                          <w:b/>
                          <w:color w:val="0000FF"/>
                          <w:sz w:val="16"/>
                          <w:lang w:val="da-DK"/>
                        </w:rPr>
                        <w:t>1..*</w:t>
                      </w:r>
                    </w:p>
                  </w:txbxContent>
                </v:textbox>
              </v:shape>
            </w:pict>
          </mc:Fallback>
        </mc:AlternateContent>
      </w:r>
    </w:p>
    <w:p w14:paraId="27E300FA"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666944" behindDoc="0" locked="0" layoutInCell="1" allowOverlap="1" wp14:anchorId="51680958" wp14:editId="1F3B62AB">
                <wp:simplePos x="0" y="0"/>
                <wp:positionH relativeFrom="column">
                  <wp:posOffset>288290</wp:posOffset>
                </wp:positionH>
                <wp:positionV relativeFrom="paragraph">
                  <wp:posOffset>139065</wp:posOffset>
                </wp:positionV>
                <wp:extent cx="857250" cy="625475"/>
                <wp:effectExtent l="0" t="0" r="0" b="0"/>
                <wp:wrapNone/>
                <wp:docPr id="70"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CE99" w14:textId="77777777" w:rsidR="006B6366" w:rsidRDefault="006B6366" w:rsidP="00D25576">
                            <w:pPr>
                              <w:pStyle w:val="BodyText2"/>
                              <w:rPr>
                                <w:sz w:val="16"/>
                              </w:rPr>
                            </w:pPr>
                            <w:r>
                              <w:rPr>
                                <w:sz w:val="16"/>
                              </w:rPr>
                              <w:t xml:space="preserve">Virtual Medicinal </w:t>
                            </w:r>
                          </w:p>
                          <w:p w14:paraId="6D42A390" w14:textId="77777777" w:rsidR="006B6366" w:rsidRDefault="006B6366" w:rsidP="00D25576">
                            <w:pPr>
                              <w:pStyle w:val="BodyText2"/>
                              <w:rPr>
                                <w:sz w:val="16"/>
                              </w:rPr>
                            </w:pPr>
                            <w:r>
                              <w:rPr>
                                <w:sz w:val="16"/>
                              </w:rPr>
                              <w:t>Product</w:t>
                            </w:r>
                          </w:p>
                          <w:p w14:paraId="3089BF4E" w14:textId="77777777" w:rsidR="006B6366" w:rsidRDefault="006B6366" w:rsidP="00D25576">
                            <w:pPr>
                              <w:pStyle w:val="BodyText2"/>
                              <w:rPr>
                                <w:sz w:val="16"/>
                              </w:rPr>
                            </w:pPr>
                            <w:r>
                              <w:rPr>
                                <w:sz w:val="16"/>
                              </w:rPr>
                              <w:t>Pack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80958" id="Text Box 855" o:spid="_x0000_s1127" type="#_x0000_t202" style="position:absolute;margin-left:22.7pt;margin-top:10.95pt;width:67.5pt;height:4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" filled="f" stroked="f">
                <v:textbox>
                  <w:txbxContent>
                    <w:p w14:paraId="4C40CE99" w14:textId="77777777" w:rsidR="006B6366" w:rsidRDefault="006B6366" w:rsidP="00D25576">
                      <w:pPr>
                        <w:pStyle w:val="BodyText2"/>
                        <w:rPr>
                          <w:sz w:val="16"/>
                        </w:rPr>
                      </w:pPr>
                      <w:r>
                        <w:rPr>
                          <w:sz w:val="16"/>
                        </w:rPr>
                        <w:t xml:space="preserve">Virtual Medicinal </w:t>
                      </w:r>
                    </w:p>
                    <w:p w14:paraId="6D42A390" w14:textId="77777777" w:rsidR="006B6366" w:rsidRDefault="006B6366" w:rsidP="00D25576">
                      <w:pPr>
                        <w:pStyle w:val="BodyText2"/>
                        <w:rPr>
                          <w:sz w:val="16"/>
                        </w:rPr>
                      </w:pPr>
                      <w:r>
                        <w:rPr>
                          <w:sz w:val="16"/>
                        </w:rPr>
                        <w:t>Product</w:t>
                      </w:r>
                    </w:p>
                    <w:p w14:paraId="3089BF4E" w14:textId="77777777" w:rsidR="006B6366" w:rsidRDefault="006B6366" w:rsidP="00D25576">
                      <w:pPr>
                        <w:pStyle w:val="BodyText2"/>
                        <w:rPr>
                          <w:sz w:val="16"/>
                        </w:rPr>
                      </w:pPr>
                      <w:r>
                        <w:rPr>
                          <w:sz w:val="16"/>
                        </w:rPr>
                        <w:t>Pack</w:t>
                      </w:r>
                    </w:p>
                  </w:txbxContent>
                </v:textbox>
              </v:shape>
            </w:pict>
          </mc:Fallback>
        </mc:AlternateContent>
      </w:r>
    </w:p>
    <w:p w14:paraId="4AA94B0A"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681280" behindDoc="0" locked="0" layoutInCell="1" allowOverlap="1" wp14:anchorId="4444EA9A" wp14:editId="22E8DD6E">
                <wp:simplePos x="0" y="0"/>
                <wp:positionH relativeFrom="column">
                  <wp:posOffset>1068705</wp:posOffset>
                </wp:positionH>
                <wp:positionV relativeFrom="paragraph">
                  <wp:posOffset>103505</wp:posOffset>
                </wp:positionV>
                <wp:extent cx="342900" cy="209550"/>
                <wp:effectExtent l="0" t="0" r="0" b="0"/>
                <wp:wrapNone/>
                <wp:docPr id="69"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C5F56" w14:textId="77777777" w:rsidR="006B6366" w:rsidRDefault="006B6366" w:rsidP="00D25576">
                            <w:pPr>
                              <w:rPr>
                                <w:b/>
                                <w:color w:val="0000FF"/>
                                <w:sz w:val="16"/>
                                <w:lang w:val="da-DK"/>
                              </w:rPr>
                            </w:pPr>
                            <w:r>
                              <w:rPr>
                                <w:b/>
                                <w:color w:val="0000FF"/>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4EA9A" id="Text Box 876" o:spid="_x0000_s1128" type="#_x0000_t202" style="position:absolute;margin-left:84.15pt;margin-top:8.15pt;width:27pt;height:1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r5A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" filled="f" stroked="f">
                <v:textbox>
                  <w:txbxContent>
                    <w:p w14:paraId="61EC5F56" w14:textId="77777777" w:rsidR="006B6366" w:rsidRDefault="006B6366" w:rsidP="00D25576">
                      <w:pPr>
                        <w:rPr>
                          <w:b/>
                          <w:color w:val="0000FF"/>
                          <w:sz w:val="16"/>
                          <w:lang w:val="da-DK"/>
                        </w:rPr>
                      </w:pPr>
                      <w:r>
                        <w:rPr>
                          <w:b/>
                          <w:color w:val="0000FF"/>
                          <w:sz w:val="16"/>
                          <w:lang w:val="da-DK"/>
                        </w:rPr>
                        <w:t>1</w:t>
                      </w:r>
                    </w:p>
                  </w:txbxContent>
                </v:textbox>
              </v:shape>
            </w:pict>
          </mc:Fallback>
        </mc:AlternateContent>
      </w:r>
      <w:r w:rsidRPr="007E50F9">
        <w:rPr>
          <w:rFonts w:cs="Arial"/>
          <w:noProof/>
          <w:lang w:eastAsia="en-GB"/>
        </w:rPr>
        <mc:AlternateContent>
          <mc:Choice Requires="wps">
            <w:drawing>
              <wp:anchor distT="0" distB="0" distL="114300" distR="114300" simplePos="0" relativeHeight="251676160" behindDoc="0" locked="0" layoutInCell="1" allowOverlap="1" wp14:anchorId="5A838360" wp14:editId="0253DF7B">
                <wp:simplePos x="0" y="0"/>
                <wp:positionH relativeFrom="column">
                  <wp:posOffset>4251325</wp:posOffset>
                </wp:positionH>
                <wp:positionV relativeFrom="paragraph">
                  <wp:posOffset>10795</wp:posOffset>
                </wp:positionV>
                <wp:extent cx="857250" cy="617220"/>
                <wp:effectExtent l="0" t="0" r="0" b="0"/>
                <wp:wrapNone/>
                <wp:docPr id="68"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7052" w14:textId="77777777" w:rsidR="006B6366" w:rsidRDefault="006B6366" w:rsidP="00D25576">
                            <w:pPr>
                              <w:pStyle w:val="BodyText2"/>
                              <w:rPr>
                                <w:sz w:val="16"/>
                              </w:rPr>
                            </w:pPr>
                            <w:r>
                              <w:rPr>
                                <w:sz w:val="16"/>
                              </w:rPr>
                              <w:t xml:space="preserve">Actual Medicinal </w:t>
                            </w:r>
                          </w:p>
                          <w:p w14:paraId="3CFDB475" w14:textId="77777777" w:rsidR="006B6366" w:rsidRDefault="006B6366" w:rsidP="00D25576">
                            <w:pPr>
                              <w:pStyle w:val="BodyText2"/>
                              <w:rPr>
                                <w:sz w:val="16"/>
                              </w:rPr>
                            </w:pPr>
                            <w:r>
                              <w:rPr>
                                <w:sz w:val="16"/>
                              </w:rPr>
                              <w:t>Product</w:t>
                            </w:r>
                          </w:p>
                          <w:p w14:paraId="6C00CEF5" w14:textId="77777777" w:rsidR="006B6366" w:rsidRDefault="006B6366" w:rsidP="00D25576">
                            <w:pPr>
                              <w:pStyle w:val="BodyText2"/>
                              <w:rPr>
                                <w:sz w:val="16"/>
                              </w:rPr>
                            </w:pPr>
                            <w:r>
                              <w:rPr>
                                <w:sz w:val="16"/>
                              </w:rPr>
                              <w:t>Pack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38360" id="Text Box 871" o:spid="_x0000_s1129" type="#_x0000_t202" style="position:absolute;margin-left:334.75pt;margin-top:.85pt;width:67.5pt;height:48.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" filled="f" stroked="f">
                <v:textbox>
                  <w:txbxContent>
                    <w:p w14:paraId="0BCC7052" w14:textId="77777777" w:rsidR="006B6366" w:rsidRDefault="006B6366" w:rsidP="00D25576">
                      <w:pPr>
                        <w:pStyle w:val="BodyText2"/>
                        <w:rPr>
                          <w:sz w:val="16"/>
                        </w:rPr>
                      </w:pPr>
                      <w:r>
                        <w:rPr>
                          <w:sz w:val="16"/>
                        </w:rPr>
                        <w:t xml:space="preserve">Actual Medicinal </w:t>
                      </w:r>
                    </w:p>
                    <w:p w14:paraId="3CFDB475" w14:textId="77777777" w:rsidR="006B6366" w:rsidRDefault="006B6366" w:rsidP="00D25576">
                      <w:pPr>
                        <w:pStyle w:val="BodyText2"/>
                        <w:rPr>
                          <w:sz w:val="16"/>
                        </w:rPr>
                      </w:pPr>
                      <w:r>
                        <w:rPr>
                          <w:sz w:val="16"/>
                        </w:rPr>
                        <w:t>Product</w:t>
                      </w:r>
                    </w:p>
                    <w:p w14:paraId="6C00CEF5" w14:textId="77777777" w:rsidR="006B6366" w:rsidRDefault="006B6366" w:rsidP="00D25576">
                      <w:pPr>
                        <w:pStyle w:val="BodyText2"/>
                        <w:rPr>
                          <w:sz w:val="16"/>
                        </w:rPr>
                      </w:pPr>
                      <w:r>
                        <w:rPr>
                          <w:sz w:val="16"/>
                        </w:rPr>
                        <w:t>Pack</w:t>
                      </w:r>
                    </w:p>
                  </w:txbxContent>
                </v:textbox>
              </v:shape>
            </w:pict>
          </mc:Fallback>
        </mc:AlternateContent>
      </w:r>
      <w:r w:rsidRPr="007E50F9">
        <w:rPr>
          <w:rFonts w:cs="Arial"/>
          <w:noProof/>
          <w:lang w:eastAsia="en-GB"/>
        </w:rPr>
        <mc:AlternateContent>
          <mc:Choice Requires="wpg">
            <w:drawing>
              <wp:anchor distT="0" distB="0" distL="114300" distR="114300" simplePos="0" relativeHeight="251675136" behindDoc="0" locked="0" layoutInCell="1" allowOverlap="1" wp14:anchorId="66B130D9" wp14:editId="36ABD365">
                <wp:simplePos x="0" y="0"/>
                <wp:positionH relativeFrom="column">
                  <wp:posOffset>4344035</wp:posOffset>
                </wp:positionH>
                <wp:positionV relativeFrom="paragraph">
                  <wp:posOffset>19050</wp:posOffset>
                </wp:positionV>
                <wp:extent cx="652780" cy="763905"/>
                <wp:effectExtent l="0" t="0" r="0" b="0"/>
                <wp:wrapNone/>
                <wp:docPr id="65"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763905"/>
                          <a:chOff x="10140" y="13565"/>
                          <a:chExt cx="960" cy="1095"/>
                        </a:xfrm>
                      </wpg:grpSpPr>
                      <wps:wsp>
                        <wps:cNvPr id="66" name="Rectangle 869"/>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870"/>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349D2" id="Group 868" o:spid="_x0000_s1026" style="position:absolute;margin-left:342.05pt;margin-top:1.5pt;width:51.4pt;height:60.15pt;z-index:251675136" coordorigin="10140,13565" coordsize="96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">
                <v:rect id="Rectangle 869" o:spid="_x0000_s1027"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v:rect id="Rectangle 870" o:spid="_x0000_s1028"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group>
            </w:pict>
          </mc:Fallback>
        </mc:AlternateContent>
      </w:r>
      <w:r w:rsidRPr="007E50F9">
        <w:rPr>
          <w:rFonts w:cs="Arial"/>
          <w:noProof/>
          <w:lang w:eastAsia="en-GB"/>
        </w:rPr>
        <mc:AlternateContent>
          <mc:Choice Requires="wps">
            <w:drawing>
              <wp:anchor distT="0" distB="0" distL="114300" distR="114300" simplePos="0" relativeHeight="251671040" behindDoc="0" locked="0" layoutInCell="1" allowOverlap="1" wp14:anchorId="78D99D02" wp14:editId="4F695554">
                <wp:simplePos x="0" y="0"/>
                <wp:positionH relativeFrom="column">
                  <wp:posOffset>4086225</wp:posOffset>
                </wp:positionH>
                <wp:positionV relativeFrom="paragraph">
                  <wp:posOffset>103505</wp:posOffset>
                </wp:positionV>
                <wp:extent cx="342900" cy="209550"/>
                <wp:effectExtent l="0" t="0" r="0" b="0"/>
                <wp:wrapNone/>
                <wp:docPr id="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8D177" w14:textId="77777777" w:rsidR="006B6366" w:rsidRDefault="006B6366" w:rsidP="00D25576">
                            <w:pPr>
                              <w:rPr>
                                <w:b/>
                                <w:color w:val="0000FF"/>
                                <w:sz w:val="16"/>
                                <w:lang w:val="da-DK"/>
                              </w:rPr>
                            </w:pPr>
                            <w:r>
                              <w:rPr>
                                <w:b/>
                                <w:color w:val="0000FF"/>
                                <w:sz w:val="16"/>
                                <w:lang w:val="da-DK"/>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9D02" id="Text Box 864" o:spid="_x0000_s1130" type="#_x0000_t202" style="position:absolute;margin-left:321.75pt;margin-top:8.15pt;width:27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s34wEAAKgDAAAOAAAAZHJzL2Uyb0RvYy54bWysU8GO0zAQvSPxD5bvNGlogUZNV8uuFiEt&#10;C9LCBziOnVgkHjN2m5SvZ+x0uwVuiIvlmXHevPdmsr2ahp4dFHoDtuLLRc6ZshIaY9uKf/t69+od&#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" filled="f" stroked="f">
                <v:textbox>
                  <w:txbxContent>
                    <w:p w14:paraId="7228D177" w14:textId="77777777" w:rsidR="006B6366" w:rsidRDefault="006B6366" w:rsidP="00D25576">
                      <w:pPr>
                        <w:rPr>
                          <w:b/>
                          <w:color w:val="0000FF"/>
                          <w:sz w:val="16"/>
                          <w:lang w:val="da-DK"/>
                        </w:rPr>
                      </w:pPr>
                      <w:r>
                        <w:rPr>
                          <w:b/>
                          <w:color w:val="0000FF"/>
                          <w:sz w:val="16"/>
                          <w:lang w:val="da-DK"/>
                        </w:rPr>
                        <w:t>1..*</w:t>
                      </w:r>
                    </w:p>
                  </w:txbxContent>
                </v:textbox>
              </v:shape>
            </w:pict>
          </mc:Fallback>
        </mc:AlternateContent>
      </w:r>
      <w:r w:rsidRPr="007E50F9">
        <w:rPr>
          <w:rFonts w:cs="Arial"/>
          <w:noProof/>
          <w:lang w:eastAsia="en-GB"/>
        </w:rPr>
        <mc:AlternateContent>
          <mc:Choice Requires="wpg">
            <w:drawing>
              <wp:anchor distT="0" distB="0" distL="114300" distR="114300" simplePos="0" relativeHeight="251665920" behindDoc="0" locked="0" layoutInCell="1" allowOverlap="1" wp14:anchorId="16FB5E3F" wp14:editId="445B4B7D">
                <wp:simplePos x="0" y="0"/>
                <wp:positionH relativeFrom="column">
                  <wp:posOffset>381000</wp:posOffset>
                </wp:positionH>
                <wp:positionV relativeFrom="paragraph">
                  <wp:posOffset>1270</wp:posOffset>
                </wp:positionV>
                <wp:extent cx="652780" cy="774065"/>
                <wp:effectExtent l="0" t="0" r="0" b="0"/>
                <wp:wrapNone/>
                <wp:docPr id="61"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774065"/>
                          <a:chOff x="10140" y="13565"/>
                          <a:chExt cx="960" cy="1095"/>
                        </a:xfrm>
                      </wpg:grpSpPr>
                      <wps:wsp>
                        <wps:cNvPr id="62" name="Rectangle 853"/>
                        <wps:cNvSpPr>
                          <a:spLocks noChangeArrowheads="1"/>
                        </wps:cNvSpPr>
                        <wps:spPr bwMode="auto">
                          <a:xfrm>
                            <a:off x="10140" y="13565"/>
                            <a:ext cx="960" cy="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54"/>
                        <wps:cNvSpPr>
                          <a:spLocks noChangeArrowheads="1"/>
                        </wps:cNvSpPr>
                        <wps:spPr bwMode="auto">
                          <a:xfrm>
                            <a:off x="10141" y="14330"/>
                            <a:ext cx="959"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BCE66" id="Group 852" o:spid="_x0000_s1026" style="position:absolute;margin-left:30pt;margin-top:.1pt;width:51.4pt;height:60.95pt;z-index:251665920" coordorigin="10140,13565" coordsize="96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">
                <v:rect id="Rectangle 853" o:spid="_x0000_s1027"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854" o:spid="_x0000_s1028"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group>
            </w:pict>
          </mc:Fallback>
        </mc:AlternateContent>
      </w:r>
    </w:p>
    <w:p w14:paraId="5BB09EC4" w14:textId="77777777" w:rsidR="00D25576" w:rsidRPr="007E50F9" w:rsidRDefault="00D25576" w:rsidP="00130C51">
      <w:pPr>
        <w:pStyle w:val="std-para"/>
        <w:rPr>
          <w:rFonts w:cs="Arial"/>
        </w:rPr>
      </w:pPr>
    </w:p>
    <w:p w14:paraId="21C7A0C5"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712000" behindDoc="0" locked="0" layoutInCell="1" allowOverlap="1" wp14:anchorId="7D6BC184" wp14:editId="29EBCD41">
                <wp:simplePos x="0" y="0"/>
                <wp:positionH relativeFrom="column">
                  <wp:posOffset>1068705</wp:posOffset>
                </wp:positionH>
                <wp:positionV relativeFrom="paragraph">
                  <wp:posOffset>122555</wp:posOffset>
                </wp:positionV>
                <wp:extent cx="3291840" cy="0"/>
                <wp:effectExtent l="0" t="0" r="0" b="0"/>
                <wp:wrapNone/>
                <wp:docPr id="60" name="Line 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FF"/>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88C27" id="Line 953"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9.65pt" to="343.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" strokecolor="blue">
                <v:stroke endarrow="classic" endarrowwidth="wide" endarrowlength="long"/>
              </v:line>
            </w:pict>
          </mc:Fallback>
        </mc:AlternateContent>
      </w:r>
    </w:p>
    <w:p w14:paraId="026F57B3"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677184" behindDoc="0" locked="0" layoutInCell="1" allowOverlap="1" wp14:anchorId="562E0A75" wp14:editId="3F540E29">
                <wp:simplePos x="0" y="0"/>
                <wp:positionH relativeFrom="column">
                  <wp:posOffset>4333240</wp:posOffset>
                </wp:positionH>
                <wp:positionV relativeFrom="paragraph">
                  <wp:posOffset>119380</wp:posOffset>
                </wp:positionV>
                <wp:extent cx="673100" cy="261620"/>
                <wp:effectExtent l="0" t="0" r="0" b="0"/>
                <wp:wrapNone/>
                <wp:docPr id="59"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DADD0"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actualMPpack \r \h </w:instrText>
                            </w:r>
                            <w:r>
                              <w:rPr>
                                <w:sz w:val="16"/>
                                <w:lang w:val="da-DK"/>
                              </w:rPr>
                            </w:r>
                            <w:r>
                              <w:rPr>
                                <w:sz w:val="16"/>
                                <w:lang w:val="da-DK"/>
                              </w:rPr>
                              <w:fldChar w:fldCharType="separate"/>
                            </w:r>
                            <w:r>
                              <w:rPr>
                                <w:sz w:val="16"/>
                                <w:lang w:val="da-DK"/>
                              </w:rPr>
                              <w:t>4.7</w:t>
                            </w:r>
                            <w:r>
                              <w:rPr>
                                <w:sz w:val="16"/>
                                <w:lang w:val="da-DK"/>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E0A75" id="Text Box 872" o:spid="_x0000_s1131" type="#_x0000_t202" style="position:absolute;margin-left:341.2pt;margin-top:9.4pt;width:53pt;height:20.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" filled="f" stroked="f">
                <v:textbox>
                  <w:txbxContent>
                    <w:p w14:paraId="3C4DADD0"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actualMPpack \r \h </w:instrText>
                      </w:r>
                      <w:r>
                        <w:rPr>
                          <w:sz w:val="16"/>
                          <w:lang w:val="da-DK"/>
                        </w:rPr>
                      </w:r>
                      <w:r>
                        <w:rPr>
                          <w:sz w:val="16"/>
                          <w:lang w:val="da-DK"/>
                        </w:rPr>
                        <w:fldChar w:fldCharType="separate"/>
                      </w:r>
                      <w:r>
                        <w:rPr>
                          <w:sz w:val="16"/>
                          <w:lang w:val="da-DK"/>
                        </w:rPr>
                        <w:t>4.7</w:t>
                      </w:r>
                      <w:r>
                        <w:rPr>
                          <w:sz w:val="16"/>
                          <w:lang w:val="da-DK"/>
                        </w:rPr>
                        <w:fldChar w:fldCharType="end"/>
                      </w:r>
                    </w:p>
                  </w:txbxContent>
                </v:textbox>
              </v:shape>
            </w:pict>
          </mc:Fallback>
        </mc:AlternateContent>
      </w:r>
      <w:r w:rsidRPr="007E50F9">
        <w:rPr>
          <w:rFonts w:cs="Arial"/>
          <w:noProof/>
          <w:lang w:eastAsia="en-GB"/>
        </w:rPr>
        <mc:AlternateContent>
          <mc:Choice Requires="wps">
            <w:drawing>
              <wp:anchor distT="0" distB="0" distL="114300" distR="114300" simplePos="0" relativeHeight="251667968" behindDoc="0" locked="0" layoutInCell="1" allowOverlap="1" wp14:anchorId="16B004B4" wp14:editId="79B11DA4">
                <wp:simplePos x="0" y="0"/>
                <wp:positionH relativeFrom="column">
                  <wp:posOffset>370205</wp:posOffset>
                </wp:positionH>
                <wp:positionV relativeFrom="paragraph">
                  <wp:posOffset>108585</wp:posOffset>
                </wp:positionV>
                <wp:extent cx="673100" cy="265430"/>
                <wp:effectExtent l="0" t="0" r="0" b="0"/>
                <wp:wrapNone/>
                <wp:docPr id="58"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BCA10"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medicinalproductpack \r \h </w:instrText>
                            </w:r>
                            <w:r>
                              <w:rPr>
                                <w:sz w:val="16"/>
                                <w:lang w:val="da-DK"/>
                              </w:rPr>
                            </w:r>
                            <w:r>
                              <w:rPr>
                                <w:sz w:val="16"/>
                                <w:lang w:val="da-DK"/>
                              </w:rPr>
                              <w:fldChar w:fldCharType="separate"/>
                            </w:r>
                            <w:r>
                              <w:rPr>
                                <w:sz w:val="16"/>
                                <w:lang w:val="da-DK"/>
                              </w:rPr>
                              <w:t>4.6</w:t>
                            </w:r>
                            <w:r>
                              <w:rPr>
                                <w:sz w:val="16"/>
                                <w:lang w:val="da-DK"/>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04B4" id="Text Box 856" o:spid="_x0000_s1132" type="#_x0000_t202" style="position:absolute;margin-left:29.15pt;margin-top:8.55pt;width:53pt;height:20.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" filled="f" stroked="f">
                <v:textbox>
                  <w:txbxContent>
                    <w:p w14:paraId="474BCA10"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medicinalproductpack \r \h </w:instrText>
                      </w:r>
                      <w:r>
                        <w:rPr>
                          <w:sz w:val="16"/>
                          <w:lang w:val="da-DK"/>
                        </w:rPr>
                      </w:r>
                      <w:r>
                        <w:rPr>
                          <w:sz w:val="16"/>
                          <w:lang w:val="da-DK"/>
                        </w:rPr>
                        <w:fldChar w:fldCharType="separate"/>
                      </w:r>
                      <w:r>
                        <w:rPr>
                          <w:sz w:val="16"/>
                          <w:lang w:val="da-DK"/>
                        </w:rPr>
                        <w:t>4.6</w:t>
                      </w:r>
                      <w:r>
                        <w:rPr>
                          <w:sz w:val="16"/>
                          <w:lang w:val="da-DK"/>
                        </w:rPr>
                        <w:fldChar w:fldCharType="end"/>
                      </w:r>
                    </w:p>
                  </w:txbxContent>
                </v:textbox>
              </v:shape>
            </w:pict>
          </mc:Fallback>
        </mc:AlternateContent>
      </w:r>
    </w:p>
    <w:p w14:paraId="04840F00"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719168" behindDoc="0" locked="0" layoutInCell="1" allowOverlap="1" wp14:anchorId="1ACB1BE2" wp14:editId="7CF977F4">
                <wp:simplePos x="0" y="0"/>
                <wp:positionH relativeFrom="column">
                  <wp:posOffset>3368040</wp:posOffset>
                </wp:positionH>
                <wp:positionV relativeFrom="paragraph">
                  <wp:posOffset>104775</wp:posOffset>
                </wp:positionV>
                <wp:extent cx="992505" cy="235585"/>
                <wp:effectExtent l="0" t="0" r="0" b="0"/>
                <wp:wrapNone/>
                <wp:docPr id="57" name="Line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2505" cy="2355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4EBC36" id="Line 960" o:spid="_x0000_s1026" style="position:absolute;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8.25pt" to="343.3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">
                <v:stroke endarrow="block"/>
              </v:line>
            </w:pict>
          </mc:Fallback>
        </mc:AlternateContent>
      </w:r>
      <w:r w:rsidRPr="007E50F9">
        <w:rPr>
          <w:rFonts w:cs="Arial"/>
          <w:noProof/>
          <w:lang w:eastAsia="en-GB"/>
        </w:rPr>
        <mc:AlternateContent>
          <mc:Choice Requires="wpg">
            <w:drawing>
              <wp:anchor distT="0" distB="0" distL="114300" distR="114300" simplePos="0" relativeHeight="251692544" behindDoc="0" locked="0" layoutInCell="1" allowOverlap="1" wp14:anchorId="097BB717" wp14:editId="6A2BB31D">
                <wp:simplePos x="0" y="0"/>
                <wp:positionH relativeFrom="column">
                  <wp:posOffset>2431415</wp:posOffset>
                </wp:positionH>
                <wp:positionV relativeFrom="paragraph">
                  <wp:posOffset>7620</wp:posOffset>
                </wp:positionV>
                <wp:extent cx="1108710" cy="728345"/>
                <wp:effectExtent l="0" t="0" r="0" b="0"/>
                <wp:wrapNone/>
                <wp:docPr id="51"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710" cy="728345"/>
                          <a:chOff x="2902" y="4011"/>
                          <a:chExt cx="1260" cy="1147"/>
                        </a:xfrm>
                      </wpg:grpSpPr>
                      <wpg:grpSp>
                        <wpg:cNvPr id="52" name="Group 905"/>
                        <wpg:cNvGrpSpPr>
                          <a:grpSpLocks/>
                        </wpg:cNvGrpSpPr>
                        <wpg:grpSpPr bwMode="auto">
                          <a:xfrm>
                            <a:off x="3038" y="4011"/>
                            <a:ext cx="960" cy="1095"/>
                            <a:chOff x="10140" y="13565"/>
                            <a:chExt cx="960" cy="1095"/>
                          </a:xfrm>
                        </wpg:grpSpPr>
                        <wps:wsp>
                          <wps:cNvPr id="53" name="Rectangle 906"/>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907"/>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 name="Text Box 908"/>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0D6F2" w14:textId="77777777" w:rsidR="006B6366" w:rsidRDefault="006B6366" w:rsidP="00D25576">
                              <w:pPr>
                                <w:pStyle w:val="BodyText2"/>
                                <w:rPr>
                                  <w:sz w:val="16"/>
                                </w:rPr>
                              </w:pPr>
                              <w:r>
                                <w:rPr>
                                  <w:sz w:val="16"/>
                                </w:rPr>
                                <w:t xml:space="preserve"> Product </w:t>
                              </w:r>
                            </w:p>
                            <w:p w14:paraId="6A52F84C" w14:textId="77777777" w:rsidR="006B6366" w:rsidRDefault="006B6366" w:rsidP="00D25576">
                              <w:pPr>
                                <w:pStyle w:val="BodyText2"/>
                                <w:rPr>
                                  <w:sz w:val="16"/>
                                </w:rPr>
                              </w:pPr>
                              <w:r>
                                <w:rPr>
                                  <w:sz w:val="16"/>
                                </w:rPr>
                                <w:t>Prescribing Information</w:t>
                              </w:r>
                            </w:p>
                          </w:txbxContent>
                        </wps:txbx>
                        <wps:bodyPr rot="0" vert="horz" wrap="square" lIns="91440" tIns="45720" rIns="91440" bIns="45720" anchor="t" anchorCtr="0" upright="1">
                          <a:noAutofit/>
                        </wps:bodyPr>
                      </wps:wsp>
                      <wps:wsp>
                        <wps:cNvPr id="56" name="Text Box 909"/>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B2CC0"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drug_prescr_inf \r \h </w:instrText>
                              </w:r>
                              <w:r>
                                <w:rPr>
                                  <w:sz w:val="16"/>
                                  <w:lang w:val="da-DK"/>
                                </w:rPr>
                              </w:r>
                              <w:r>
                                <w:rPr>
                                  <w:sz w:val="16"/>
                                  <w:lang w:val="da-DK"/>
                                </w:rPr>
                                <w:fldChar w:fldCharType="separate"/>
                              </w:r>
                              <w:r>
                                <w:rPr>
                                  <w:sz w:val="16"/>
                                  <w:lang w:val="da-DK"/>
                                </w:rPr>
                                <w:t>4.7.1</w:t>
                              </w:r>
                              <w:r>
                                <w:rPr>
                                  <w:sz w:val="16"/>
                                  <w:lang w:val="da-DK"/>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BB717" id="Group 904" o:spid="_x0000_s1133" style="position:absolute;margin-left:191.45pt;margin-top:.6pt;width:87.3pt;height:57.35pt;z-index:251692544;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">
                <v:group id="Group 905" o:spid="_x0000_s1134"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906" o:spid="_x0000_s1135"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v:rect id="Rectangle 907" o:spid="_x0000_s1136"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group>
                <v:shape id="Text Box 908" o:spid="_x0000_s1137"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A50D6F2" w14:textId="77777777" w:rsidR="006B6366" w:rsidRDefault="006B6366" w:rsidP="00D25576">
                        <w:pPr>
                          <w:pStyle w:val="BodyText2"/>
                          <w:rPr>
                            <w:sz w:val="16"/>
                          </w:rPr>
                        </w:pPr>
                        <w:r>
                          <w:rPr>
                            <w:sz w:val="16"/>
                          </w:rPr>
                          <w:t xml:space="preserve"> Product </w:t>
                        </w:r>
                      </w:p>
                      <w:p w14:paraId="6A52F84C" w14:textId="77777777" w:rsidR="006B6366" w:rsidRDefault="006B6366" w:rsidP="00D25576">
                        <w:pPr>
                          <w:pStyle w:val="BodyText2"/>
                          <w:rPr>
                            <w:sz w:val="16"/>
                          </w:rPr>
                        </w:pPr>
                        <w:r>
                          <w:rPr>
                            <w:sz w:val="16"/>
                          </w:rPr>
                          <w:t>Prescribing Information</w:t>
                        </w:r>
                      </w:p>
                    </w:txbxContent>
                  </v:textbox>
                </v:shape>
                <v:shape id="Text Box 909" o:spid="_x0000_s1138"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55EB2CC0"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drug_prescr_inf \r \h </w:instrText>
                        </w:r>
                        <w:r>
                          <w:rPr>
                            <w:sz w:val="16"/>
                            <w:lang w:val="da-DK"/>
                          </w:rPr>
                        </w:r>
                        <w:r>
                          <w:rPr>
                            <w:sz w:val="16"/>
                            <w:lang w:val="da-DK"/>
                          </w:rPr>
                          <w:fldChar w:fldCharType="separate"/>
                        </w:r>
                        <w:r>
                          <w:rPr>
                            <w:sz w:val="16"/>
                            <w:lang w:val="da-DK"/>
                          </w:rPr>
                          <w:t>4.7.1</w:t>
                        </w:r>
                        <w:r>
                          <w:rPr>
                            <w:sz w:val="16"/>
                            <w:lang w:val="da-DK"/>
                          </w:rPr>
                          <w:fldChar w:fldCharType="end"/>
                        </w:r>
                      </w:p>
                    </w:txbxContent>
                  </v:textbox>
                </v:shape>
              </v:group>
            </w:pict>
          </mc:Fallback>
        </mc:AlternateContent>
      </w:r>
      <w:r w:rsidRPr="007E50F9">
        <w:rPr>
          <w:rFonts w:cs="Arial"/>
          <w:noProof/>
          <w:lang w:eastAsia="en-GB"/>
        </w:rPr>
        <mc:AlternateContent>
          <mc:Choice Requires="wps">
            <w:drawing>
              <wp:anchor distT="0" distB="0" distL="114300" distR="114300" simplePos="0" relativeHeight="251680256" behindDoc="0" locked="0" layoutInCell="1" allowOverlap="1" wp14:anchorId="29833D7F" wp14:editId="2ADB026F">
                <wp:simplePos x="0" y="0"/>
                <wp:positionH relativeFrom="column">
                  <wp:posOffset>3384550</wp:posOffset>
                </wp:positionH>
                <wp:positionV relativeFrom="paragraph">
                  <wp:posOffset>61595</wp:posOffset>
                </wp:positionV>
                <wp:extent cx="342900" cy="209550"/>
                <wp:effectExtent l="0" t="0" r="0" b="0"/>
                <wp:wrapNone/>
                <wp:docPr id="50"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E5DB" w14:textId="77777777" w:rsidR="006B6366" w:rsidRDefault="006B6366" w:rsidP="00D25576">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33D7F" id="Text Box 875" o:spid="_x0000_s1139" type="#_x0000_t202" style="position:absolute;margin-left:266.5pt;margin-top:4.85pt;width:27pt;height: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" filled="f" stroked="f">
                <v:textbox>
                  <w:txbxContent>
                    <w:p w14:paraId="1264E5DB" w14:textId="77777777" w:rsidR="006B6366" w:rsidRDefault="006B6366" w:rsidP="00D25576">
                      <w:pPr>
                        <w:rPr>
                          <w:sz w:val="16"/>
                          <w:lang w:val="da-DK"/>
                        </w:rPr>
                      </w:pPr>
                      <w:r>
                        <w:rPr>
                          <w:sz w:val="16"/>
                          <w:lang w:val="da-DK"/>
                        </w:rPr>
                        <w:t>0..1</w:t>
                      </w:r>
                    </w:p>
                  </w:txbxContent>
                </v:textbox>
              </v:shape>
            </w:pict>
          </mc:Fallback>
        </mc:AlternateContent>
      </w:r>
    </w:p>
    <w:p w14:paraId="5940237B"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720192" behindDoc="0" locked="0" layoutInCell="1" allowOverlap="1" wp14:anchorId="2EF9393D" wp14:editId="2A1595A1">
                <wp:simplePos x="0" y="0"/>
                <wp:positionH relativeFrom="column">
                  <wp:posOffset>3368040</wp:posOffset>
                </wp:positionH>
                <wp:positionV relativeFrom="paragraph">
                  <wp:posOffset>50165</wp:posOffset>
                </wp:positionV>
                <wp:extent cx="992505" cy="715645"/>
                <wp:effectExtent l="0" t="0" r="0" b="0"/>
                <wp:wrapNone/>
                <wp:docPr id="49" name="Lin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2505" cy="7156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59992B" id="Line 961"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3.95pt" to="343.3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">
                <v:stroke endarrow="block"/>
              </v:line>
            </w:pict>
          </mc:Fallback>
        </mc:AlternateContent>
      </w:r>
      <w:r w:rsidRPr="007E50F9">
        <w:rPr>
          <w:rFonts w:cs="Arial"/>
          <w:noProof/>
          <w:lang w:eastAsia="en-GB"/>
        </w:rPr>
        <mc:AlternateContent>
          <mc:Choice Requires="wps">
            <w:drawing>
              <wp:anchor distT="0" distB="0" distL="114300" distR="114300" simplePos="0" relativeHeight="251734528" behindDoc="0" locked="0" layoutInCell="1" allowOverlap="1" wp14:anchorId="191A0B5F" wp14:editId="1732F2BD">
                <wp:simplePos x="0" y="0"/>
                <wp:positionH relativeFrom="column">
                  <wp:posOffset>4269105</wp:posOffset>
                </wp:positionH>
                <wp:positionV relativeFrom="paragraph">
                  <wp:posOffset>80010</wp:posOffset>
                </wp:positionV>
                <wp:extent cx="457200" cy="1371600"/>
                <wp:effectExtent l="0" t="0" r="0" b="0"/>
                <wp:wrapNone/>
                <wp:docPr id="48" name="Line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371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A06BC" id="Line 990"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15pt,6.3pt" to="372.1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">
                <v:stroke endarrow="block"/>
              </v:line>
            </w:pict>
          </mc:Fallback>
        </mc:AlternateContent>
      </w:r>
      <w:r w:rsidRPr="007E50F9">
        <w:rPr>
          <w:rFonts w:cs="Arial"/>
          <w:noProof/>
          <w:lang w:eastAsia="en-GB"/>
        </w:rPr>
        <mc:AlternateContent>
          <mc:Choice Requires="wps">
            <w:drawing>
              <wp:anchor distT="0" distB="0" distL="114300" distR="114300" simplePos="0" relativeHeight="251722240" behindDoc="0" locked="0" layoutInCell="1" allowOverlap="1" wp14:anchorId="1896EB1E" wp14:editId="70C6A90D">
                <wp:simplePos x="0" y="0"/>
                <wp:positionH relativeFrom="column">
                  <wp:posOffset>4909185</wp:posOffset>
                </wp:positionH>
                <wp:positionV relativeFrom="paragraph">
                  <wp:posOffset>50165</wp:posOffset>
                </wp:positionV>
                <wp:extent cx="0" cy="822960"/>
                <wp:effectExtent l="0" t="0" r="0" b="0"/>
                <wp:wrapNone/>
                <wp:docPr id="47" name="Line 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C29155" id="Line 963"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5pt,3.95pt" to="386.5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">
                <v:stroke endarrow="block"/>
              </v:line>
            </w:pict>
          </mc:Fallback>
        </mc:AlternateContent>
      </w:r>
      <w:r w:rsidRPr="007E50F9">
        <w:rPr>
          <w:rFonts w:cs="Arial"/>
          <w:noProof/>
          <w:lang w:eastAsia="en-GB"/>
        </w:rPr>
        <mc:AlternateContent>
          <mc:Choice Requires="wps">
            <w:drawing>
              <wp:anchor distT="0" distB="0" distL="114300" distR="114300" simplePos="0" relativeHeight="251721216" behindDoc="0" locked="0" layoutInCell="1" allowOverlap="1" wp14:anchorId="105038AF" wp14:editId="709B46D8">
                <wp:simplePos x="0" y="0"/>
                <wp:positionH relativeFrom="column">
                  <wp:posOffset>4086225</wp:posOffset>
                </wp:positionH>
                <wp:positionV relativeFrom="paragraph">
                  <wp:posOffset>50165</wp:posOffset>
                </wp:positionV>
                <wp:extent cx="457200" cy="731520"/>
                <wp:effectExtent l="0" t="0" r="0" b="0"/>
                <wp:wrapNone/>
                <wp:docPr id="46" name="Line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7315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354F92" id="Line 962" o:spid="_x0000_s1026" style="position:absolute;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3.95pt" to="357.7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">
                <v:stroke endarrow="block"/>
              </v:line>
            </w:pict>
          </mc:Fallback>
        </mc:AlternateContent>
      </w:r>
      <w:r w:rsidRPr="007E50F9">
        <w:rPr>
          <w:rFonts w:cs="Arial"/>
          <w:noProof/>
          <w:lang w:eastAsia="en-GB"/>
        </w:rPr>
        <mc:AlternateContent>
          <mc:Choice Requires="wps">
            <w:drawing>
              <wp:anchor distT="0" distB="0" distL="114300" distR="114300" simplePos="0" relativeHeight="251718144" behindDoc="0" locked="0" layoutInCell="1" allowOverlap="1" wp14:anchorId="0FF9D24B" wp14:editId="7E054A9A">
                <wp:simplePos x="0" y="0"/>
                <wp:positionH relativeFrom="column">
                  <wp:posOffset>794385</wp:posOffset>
                </wp:positionH>
                <wp:positionV relativeFrom="paragraph">
                  <wp:posOffset>50165</wp:posOffset>
                </wp:positionV>
                <wp:extent cx="274320" cy="822960"/>
                <wp:effectExtent l="0" t="0" r="0" b="0"/>
                <wp:wrapNone/>
                <wp:docPr id="45" name="Line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8229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B5142" id="Line 959" o:spid="_x0000_s1026" style="position:absolute;flip:x 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3.95pt" to="84.1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">
                <v:stroke endarrow="block"/>
              </v:line>
            </w:pict>
          </mc:Fallback>
        </mc:AlternateContent>
      </w:r>
      <w:r w:rsidRPr="007E50F9">
        <w:rPr>
          <w:rFonts w:cs="Arial"/>
          <w:noProof/>
          <w:lang w:eastAsia="en-GB"/>
        </w:rPr>
        <mc:AlternateContent>
          <mc:Choice Requires="wps">
            <w:drawing>
              <wp:anchor distT="0" distB="0" distL="114300" distR="114300" simplePos="0" relativeHeight="251717120" behindDoc="0" locked="0" layoutInCell="1" allowOverlap="1" wp14:anchorId="2C0C0177" wp14:editId="63A0EE19">
                <wp:simplePos x="0" y="0"/>
                <wp:positionH relativeFrom="column">
                  <wp:posOffset>337185</wp:posOffset>
                </wp:positionH>
                <wp:positionV relativeFrom="paragraph">
                  <wp:posOffset>50165</wp:posOffset>
                </wp:positionV>
                <wp:extent cx="182880" cy="822960"/>
                <wp:effectExtent l="0" t="0" r="0" b="0"/>
                <wp:wrapNone/>
                <wp:docPr id="44" name="Line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8229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9258DA" id="Line 958" o:spid="_x0000_s1026" style="position:absolute;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3.95pt" to="40.9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">
                <v:stroke endarrow="block"/>
              </v:line>
            </w:pict>
          </mc:Fallback>
        </mc:AlternateContent>
      </w:r>
    </w:p>
    <w:p w14:paraId="0C9E042A" w14:textId="77777777" w:rsidR="00D25576" w:rsidRPr="007E50F9" w:rsidRDefault="00D25576" w:rsidP="00130C51">
      <w:pPr>
        <w:pStyle w:val="std-para"/>
        <w:rPr>
          <w:rFonts w:cs="Arial"/>
        </w:rPr>
      </w:pPr>
    </w:p>
    <w:p w14:paraId="25126553" w14:textId="77777777" w:rsidR="00D25576" w:rsidRPr="007E50F9" w:rsidRDefault="00D25576" w:rsidP="00130C51">
      <w:pPr>
        <w:pStyle w:val="std-para"/>
        <w:rPr>
          <w:rFonts w:cs="Arial"/>
        </w:rPr>
      </w:pPr>
    </w:p>
    <w:p w14:paraId="4DC5DF1E"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739648" behindDoc="0" locked="0" layoutInCell="1" allowOverlap="1" wp14:anchorId="2FDB13F1" wp14:editId="0298DCBF">
                <wp:simplePos x="0" y="0"/>
                <wp:positionH relativeFrom="column">
                  <wp:posOffset>3253740</wp:posOffset>
                </wp:positionH>
                <wp:positionV relativeFrom="paragraph">
                  <wp:posOffset>99060</wp:posOffset>
                </wp:positionV>
                <wp:extent cx="342900" cy="209550"/>
                <wp:effectExtent l="0" t="0" r="0" b="0"/>
                <wp:wrapNone/>
                <wp:docPr id="43"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E48F2" w14:textId="77777777" w:rsidR="006B6366" w:rsidRDefault="006B6366" w:rsidP="00D25576">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B13F1" id="Text Box 1000" o:spid="_x0000_s1140" type="#_x0000_t202" style="position:absolute;margin-left:256.2pt;margin-top:7.8pt;width:27pt;height:1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" filled="f" stroked="f">
                <v:textbox>
                  <w:txbxContent>
                    <w:p w14:paraId="059E48F2" w14:textId="77777777" w:rsidR="006B6366" w:rsidRDefault="006B6366" w:rsidP="00D25576">
                      <w:pPr>
                        <w:rPr>
                          <w:sz w:val="16"/>
                          <w:lang w:val="da-DK"/>
                        </w:rPr>
                      </w:pPr>
                      <w:r>
                        <w:rPr>
                          <w:sz w:val="16"/>
                          <w:lang w:val="da-DK"/>
                        </w:rPr>
                        <w:t>0..1</w:t>
                      </w:r>
                    </w:p>
                  </w:txbxContent>
                </v:textbox>
              </v:shape>
            </w:pict>
          </mc:Fallback>
        </mc:AlternateContent>
      </w:r>
    </w:p>
    <w:p w14:paraId="3B0D640E"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699712" behindDoc="0" locked="0" layoutInCell="1" allowOverlap="1" wp14:anchorId="3D5936D8" wp14:editId="2299E3CD">
                <wp:simplePos x="0" y="0"/>
                <wp:positionH relativeFrom="column">
                  <wp:posOffset>1035685</wp:posOffset>
                </wp:positionH>
                <wp:positionV relativeFrom="paragraph">
                  <wp:posOffset>95250</wp:posOffset>
                </wp:positionV>
                <wp:extent cx="342900" cy="209550"/>
                <wp:effectExtent l="0" t="0" r="0" b="0"/>
                <wp:wrapNone/>
                <wp:docPr id="42"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CD1C7" w14:textId="77777777" w:rsidR="006B6366" w:rsidRDefault="006B6366" w:rsidP="00D25576">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936D8" id="Text Box 931" o:spid="_x0000_s1141" type="#_x0000_t202" style="position:absolute;margin-left:81.55pt;margin-top:7.5pt;width:27pt;height:1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" filled="f" stroked="f">
                <v:textbox>
                  <w:txbxContent>
                    <w:p w14:paraId="3CECD1C7" w14:textId="77777777" w:rsidR="006B6366" w:rsidRDefault="006B6366" w:rsidP="00D25576">
                      <w:pPr>
                        <w:rPr>
                          <w:sz w:val="16"/>
                          <w:lang w:val="da-DK"/>
                        </w:rPr>
                      </w:pPr>
                      <w:r>
                        <w:rPr>
                          <w:sz w:val="16"/>
                          <w:lang w:val="da-DK"/>
                        </w:rPr>
                        <w:t>0..1</w:t>
                      </w:r>
                    </w:p>
                  </w:txbxContent>
                </v:textbox>
              </v:shape>
            </w:pict>
          </mc:Fallback>
        </mc:AlternateContent>
      </w:r>
      <w:r w:rsidRPr="007E50F9">
        <w:rPr>
          <w:rFonts w:cs="Arial"/>
          <w:noProof/>
          <w:lang w:eastAsia="en-GB"/>
        </w:rPr>
        <mc:AlternateContent>
          <mc:Choice Requires="wpg">
            <w:drawing>
              <wp:anchor distT="0" distB="0" distL="114300" distR="114300" simplePos="0" relativeHeight="251693568" behindDoc="0" locked="0" layoutInCell="1" allowOverlap="1" wp14:anchorId="04C4E619" wp14:editId="10BC1085">
                <wp:simplePos x="0" y="0"/>
                <wp:positionH relativeFrom="column">
                  <wp:posOffset>2562225</wp:posOffset>
                </wp:positionH>
                <wp:positionV relativeFrom="paragraph">
                  <wp:posOffset>142875</wp:posOffset>
                </wp:positionV>
                <wp:extent cx="889635" cy="728345"/>
                <wp:effectExtent l="0" t="0" r="0" b="0"/>
                <wp:wrapNone/>
                <wp:docPr id="36" name="Group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728345"/>
                          <a:chOff x="2902" y="4011"/>
                          <a:chExt cx="1260" cy="1147"/>
                        </a:xfrm>
                      </wpg:grpSpPr>
                      <wpg:grpSp>
                        <wpg:cNvPr id="37" name="Group 911"/>
                        <wpg:cNvGrpSpPr>
                          <a:grpSpLocks/>
                        </wpg:cNvGrpSpPr>
                        <wpg:grpSpPr bwMode="auto">
                          <a:xfrm>
                            <a:off x="3038" y="4011"/>
                            <a:ext cx="960" cy="1095"/>
                            <a:chOff x="10140" y="13565"/>
                            <a:chExt cx="960" cy="1095"/>
                          </a:xfrm>
                        </wpg:grpSpPr>
                        <wps:wsp>
                          <wps:cNvPr id="38" name="Rectangle 912"/>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913"/>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0" name="Text Box 914"/>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B1756" w14:textId="77777777" w:rsidR="006B6366" w:rsidRDefault="006B6366" w:rsidP="00D25576">
                              <w:pPr>
                                <w:pStyle w:val="BodyText2"/>
                                <w:rPr>
                                  <w:sz w:val="16"/>
                                </w:rPr>
                              </w:pPr>
                              <w:r>
                                <w:rPr>
                                  <w:sz w:val="16"/>
                                </w:rPr>
                                <w:t xml:space="preserve">Appliance </w:t>
                              </w:r>
                            </w:p>
                            <w:p w14:paraId="3DFB1F20" w14:textId="77777777" w:rsidR="006B6366" w:rsidRDefault="006B6366" w:rsidP="00D25576">
                              <w:pPr>
                                <w:pStyle w:val="BodyText2"/>
                                <w:rPr>
                                  <w:sz w:val="16"/>
                                </w:rPr>
                              </w:pPr>
                              <w:r>
                                <w:rPr>
                                  <w:sz w:val="16"/>
                                </w:rPr>
                                <w:t xml:space="preserve">Pack </w:t>
                              </w:r>
                            </w:p>
                            <w:p w14:paraId="65E5E324" w14:textId="77777777" w:rsidR="006B6366" w:rsidRDefault="006B6366" w:rsidP="00D25576">
                              <w:pPr>
                                <w:pStyle w:val="BodyText2"/>
                                <w:rPr>
                                  <w:sz w:val="16"/>
                                </w:rPr>
                              </w:pPr>
                              <w:r>
                                <w:rPr>
                                  <w:sz w:val="16"/>
                                </w:rPr>
                                <w:t xml:space="preserve"> Information</w:t>
                              </w:r>
                            </w:p>
                          </w:txbxContent>
                        </wps:txbx>
                        <wps:bodyPr rot="0" vert="horz" wrap="square" lIns="91440" tIns="45720" rIns="91440" bIns="45720" anchor="t" anchorCtr="0" upright="1">
                          <a:noAutofit/>
                        </wps:bodyPr>
                      </wps:wsp>
                      <wps:wsp>
                        <wps:cNvPr id="41" name="Text Box 915"/>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98F12"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vpappliance \r \h </w:instrText>
                              </w:r>
                              <w:r>
                                <w:rPr>
                                  <w:sz w:val="16"/>
                                  <w:lang w:val="da-DK"/>
                                </w:rPr>
                              </w:r>
                              <w:r>
                                <w:rPr>
                                  <w:sz w:val="16"/>
                                  <w:lang w:val="da-DK"/>
                                </w:rPr>
                                <w:fldChar w:fldCharType="separate"/>
                              </w:r>
                              <w:r>
                                <w:rPr>
                                  <w:sz w:val="16"/>
                                  <w:lang w:val="da-DK"/>
                                </w:rPr>
                                <w:t>4.7.2</w:t>
                              </w:r>
                              <w:r>
                                <w:rPr>
                                  <w:sz w:val="16"/>
                                  <w:lang w:val="da-DK"/>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4E619" id="Group 910" o:spid="_x0000_s1142" style="position:absolute;margin-left:201.75pt;margin-top:11.25pt;width:70.05pt;height:57.35pt;z-index:251693568;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">
                <v:group id="Group 911" o:spid="_x0000_s1143"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912" o:spid="_x0000_s1144"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k2wAAAANsAAAAPAAAAZHJzL2Rvd25yZXYueG1sRE/Pa8Iw&#10;FL4L+x/CE7xp6sQ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pR4pNsAAAADbAAAADwAAAAAA&#10;AAAAAAAAAAAHAgAAZHJzL2Rvd25yZXYueG1sUEsFBgAAAAADAAMAtwAAAPQCAAAAAA==&#10;" filled="f"/>
                  <v:rect id="Rectangle 913" o:spid="_x0000_s1145"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ytwwAAANsAAAAPAAAAZHJzL2Rvd25yZXYueG1sRI9BawIx&#10;FITvhf6H8ArearaV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ylKMrcMAAADbAAAADwAA&#10;AAAAAAAAAAAAAAAHAgAAZHJzL2Rvd25yZXYueG1sUEsFBgAAAAADAAMAtwAAAPcCAAAAAA==&#10;" filled="f"/>
                </v:group>
                <v:shape id="Text Box 914" o:spid="_x0000_s1146"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683B1756" w14:textId="77777777" w:rsidR="006B6366" w:rsidRDefault="006B6366" w:rsidP="00D25576">
                        <w:pPr>
                          <w:pStyle w:val="BodyText2"/>
                          <w:rPr>
                            <w:sz w:val="16"/>
                          </w:rPr>
                        </w:pPr>
                        <w:r>
                          <w:rPr>
                            <w:sz w:val="16"/>
                          </w:rPr>
                          <w:t xml:space="preserve">Appliance </w:t>
                        </w:r>
                      </w:p>
                      <w:p w14:paraId="3DFB1F20" w14:textId="77777777" w:rsidR="006B6366" w:rsidRDefault="006B6366" w:rsidP="00D25576">
                        <w:pPr>
                          <w:pStyle w:val="BodyText2"/>
                          <w:rPr>
                            <w:sz w:val="16"/>
                          </w:rPr>
                        </w:pPr>
                        <w:r>
                          <w:rPr>
                            <w:sz w:val="16"/>
                          </w:rPr>
                          <w:t xml:space="preserve">Pack </w:t>
                        </w:r>
                      </w:p>
                      <w:p w14:paraId="65E5E324" w14:textId="77777777" w:rsidR="006B6366" w:rsidRDefault="006B6366" w:rsidP="00D25576">
                        <w:pPr>
                          <w:pStyle w:val="BodyText2"/>
                          <w:rPr>
                            <w:sz w:val="16"/>
                          </w:rPr>
                        </w:pPr>
                        <w:r>
                          <w:rPr>
                            <w:sz w:val="16"/>
                          </w:rPr>
                          <w:t xml:space="preserve"> Information</w:t>
                        </w:r>
                      </w:p>
                    </w:txbxContent>
                  </v:textbox>
                </v:shape>
                <v:shape id="Text Box 915" o:spid="_x0000_s1147"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2398F12"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vpappliance \r \h </w:instrText>
                        </w:r>
                        <w:r>
                          <w:rPr>
                            <w:sz w:val="16"/>
                            <w:lang w:val="da-DK"/>
                          </w:rPr>
                        </w:r>
                        <w:r>
                          <w:rPr>
                            <w:sz w:val="16"/>
                            <w:lang w:val="da-DK"/>
                          </w:rPr>
                          <w:fldChar w:fldCharType="separate"/>
                        </w:r>
                        <w:r>
                          <w:rPr>
                            <w:sz w:val="16"/>
                            <w:lang w:val="da-DK"/>
                          </w:rPr>
                          <w:t>4.7.2</w:t>
                        </w:r>
                        <w:r>
                          <w:rPr>
                            <w:sz w:val="16"/>
                            <w:lang w:val="da-DK"/>
                          </w:rPr>
                          <w:fldChar w:fldCharType="end"/>
                        </w:r>
                      </w:p>
                    </w:txbxContent>
                  </v:textbox>
                </v:shape>
              </v:group>
            </w:pict>
          </mc:Fallback>
        </mc:AlternateContent>
      </w:r>
      <w:r w:rsidRPr="007E50F9">
        <w:rPr>
          <w:rFonts w:cs="Arial"/>
          <w:noProof/>
          <w:lang w:eastAsia="en-GB"/>
        </w:rPr>
        <mc:AlternateContent>
          <mc:Choice Requires="wps">
            <w:drawing>
              <wp:anchor distT="0" distB="0" distL="114300" distR="114300" simplePos="0" relativeHeight="251691520" behindDoc="0" locked="0" layoutInCell="1" allowOverlap="1" wp14:anchorId="19D28414" wp14:editId="3C21AADD">
                <wp:simplePos x="0" y="0"/>
                <wp:positionH relativeFrom="column">
                  <wp:posOffset>4599940</wp:posOffset>
                </wp:positionH>
                <wp:positionV relativeFrom="paragraph">
                  <wp:posOffset>71755</wp:posOffset>
                </wp:positionV>
                <wp:extent cx="342900" cy="209550"/>
                <wp:effectExtent l="0" t="0" r="0" b="0"/>
                <wp:wrapNone/>
                <wp:docPr id="35"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33DA6" w14:textId="77777777" w:rsidR="006B6366" w:rsidRDefault="006B6366" w:rsidP="00D25576">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28414" id="Text Box 903" o:spid="_x0000_s1148" type="#_x0000_t202" style="position:absolute;margin-left:362.2pt;margin-top:5.65pt;width:27pt;height:1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" filled="f" stroked="f">
                <v:textbox>
                  <w:txbxContent>
                    <w:p w14:paraId="6D533DA6" w14:textId="77777777" w:rsidR="006B6366" w:rsidRDefault="006B6366" w:rsidP="00D25576">
                      <w:pPr>
                        <w:rPr>
                          <w:sz w:val="16"/>
                          <w:lang w:val="da-DK"/>
                        </w:rPr>
                      </w:pPr>
                      <w:r>
                        <w:rPr>
                          <w:sz w:val="16"/>
                          <w:lang w:val="da-DK"/>
                        </w:rPr>
                        <w:t>0..1</w:t>
                      </w:r>
                    </w:p>
                  </w:txbxContent>
                </v:textbox>
              </v:shape>
            </w:pict>
          </mc:Fallback>
        </mc:AlternateContent>
      </w:r>
      <w:r w:rsidRPr="007E50F9">
        <w:rPr>
          <w:rFonts w:cs="Arial"/>
          <w:noProof/>
          <w:lang w:eastAsia="en-GB"/>
        </w:rPr>
        <mc:AlternateContent>
          <mc:Choice Requires="wps">
            <w:drawing>
              <wp:anchor distT="0" distB="0" distL="114300" distR="114300" simplePos="0" relativeHeight="251690496" behindDoc="0" locked="0" layoutInCell="1" allowOverlap="1" wp14:anchorId="72A4B194" wp14:editId="333D7E0B">
                <wp:simplePos x="0" y="0"/>
                <wp:positionH relativeFrom="column">
                  <wp:posOffset>4086225</wp:posOffset>
                </wp:positionH>
                <wp:positionV relativeFrom="paragraph">
                  <wp:posOffset>44450</wp:posOffset>
                </wp:positionV>
                <wp:extent cx="342900" cy="209550"/>
                <wp:effectExtent l="0" t="0" r="0" b="0"/>
                <wp:wrapNone/>
                <wp:docPr id="34"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920F9" w14:textId="77777777" w:rsidR="006B6366" w:rsidRDefault="006B6366" w:rsidP="00D25576">
                            <w:pPr>
                              <w:rPr>
                                <w:sz w:val="16"/>
                                <w:lang w:val="da-DK"/>
                              </w:rPr>
                            </w:pPr>
                            <w:r>
                              <w:rPr>
                                <w:sz w:val="16"/>
                                <w:lang w:val="da-DK"/>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4B194" id="Text Box 902" o:spid="_x0000_s1149" type="#_x0000_t202" style="position:absolute;margin-left:321.75pt;margin-top:3.5pt;width:27pt;height:1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" filled="f" stroked="f">
                <v:textbox>
                  <w:txbxContent>
                    <w:p w14:paraId="633920F9" w14:textId="77777777" w:rsidR="006B6366" w:rsidRDefault="006B6366" w:rsidP="00D25576">
                      <w:pPr>
                        <w:rPr>
                          <w:sz w:val="16"/>
                          <w:lang w:val="da-DK"/>
                        </w:rPr>
                      </w:pPr>
                      <w:r>
                        <w:rPr>
                          <w:sz w:val="16"/>
                          <w:lang w:val="da-DK"/>
                        </w:rPr>
                        <w:t>0..1</w:t>
                      </w:r>
                    </w:p>
                  </w:txbxContent>
                </v:textbox>
              </v:shape>
            </w:pict>
          </mc:Fallback>
        </mc:AlternateContent>
      </w:r>
      <w:r w:rsidRPr="007E50F9">
        <w:rPr>
          <w:rFonts w:cs="Arial"/>
          <w:noProof/>
          <w:lang w:eastAsia="en-GB"/>
        </w:rPr>
        <mc:AlternateContent>
          <mc:Choice Requires="wps">
            <w:drawing>
              <wp:anchor distT="0" distB="0" distL="114300" distR="114300" simplePos="0" relativeHeight="251684352" behindDoc="0" locked="0" layoutInCell="1" allowOverlap="1" wp14:anchorId="59192876" wp14:editId="3532271C">
                <wp:simplePos x="0" y="0"/>
                <wp:positionH relativeFrom="column">
                  <wp:posOffset>377825</wp:posOffset>
                </wp:positionH>
                <wp:positionV relativeFrom="paragraph">
                  <wp:posOffset>69850</wp:posOffset>
                </wp:positionV>
                <wp:extent cx="374015" cy="219710"/>
                <wp:effectExtent l="0" t="0" r="0" b="0"/>
                <wp:wrapNone/>
                <wp:docPr id="33"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80D82" w14:textId="77777777" w:rsidR="006B6366" w:rsidRDefault="006B6366" w:rsidP="00D25576">
                            <w:pPr>
                              <w:rPr>
                                <w:sz w:val="16"/>
                                <w:lang w:val="da-DK"/>
                              </w:rPr>
                            </w:pPr>
                            <w:r>
                              <w:rPr>
                                <w:sz w:val="16"/>
                                <w:lang w:val="da-DK"/>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92876" id="Text Box 884" o:spid="_x0000_s1150" type="#_x0000_t202" style="position:absolute;margin-left:29.75pt;margin-top:5.5pt;width:29.45pt;height:17.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" filled="f" stroked="f">
                <v:textbox>
                  <w:txbxContent>
                    <w:p w14:paraId="66A80D82" w14:textId="77777777" w:rsidR="006B6366" w:rsidRDefault="006B6366" w:rsidP="00D25576">
                      <w:pPr>
                        <w:rPr>
                          <w:sz w:val="16"/>
                          <w:lang w:val="da-DK"/>
                        </w:rPr>
                      </w:pPr>
                      <w:r>
                        <w:rPr>
                          <w:sz w:val="16"/>
                          <w:lang w:val="da-DK"/>
                        </w:rPr>
                        <w:t>0..*</w:t>
                      </w:r>
                    </w:p>
                  </w:txbxContent>
                </v:textbox>
              </v:shape>
            </w:pict>
          </mc:Fallback>
        </mc:AlternateContent>
      </w:r>
    </w:p>
    <w:p w14:paraId="0BC444FB" w14:textId="77777777" w:rsidR="00D25576" w:rsidRPr="007E50F9" w:rsidRDefault="00D25576" w:rsidP="00130C51">
      <w:pPr>
        <w:pStyle w:val="std-para"/>
        <w:rPr>
          <w:rFonts w:cs="Arial"/>
        </w:rPr>
      </w:pPr>
      <w:r w:rsidRPr="007E50F9">
        <w:rPr>
          <w:rFonts w:cs="Arial"/>
          <w:noProof/>
          <w:lang w:eastAsia="en-GB"/>
        </w:rPr>
        <mc:AlternateContent>
          <mc:Choice Requires="wpg">
            <w:drawing>
              <wp:anchor distT="0" distB="0" distL="114300" distR="114300" simplePos="0" relativeHeight="251698688" behindDoc="0" locked="0" layoutInCell="1" allowOverlap="1" wp14:anchorId="60133AC1" wp14:editId="5CC1F94B">
                <wp:simplePos x="0" y="0"/>
                <wp:positionH relativeFrom="column">
                  <wp:posOffset>53340</wp:posOffset>
                </wp:positionH>
                <wp:positionV relativeFrom="paragraph">
                  <wp:posOffset>130810</wp:posOffset>
                </wp:positionV>
                <wp:extent cx="800100" cy="728345"/>
                <wp:effectExtent l="0" t="0" r="0" b="0"/>
                <wp:wrapNone/>
                <wp:docPr id="27" name="Group 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28345"/>
                          <a:chOff x="2902" y="4011"/>
                          <a:chExt cx="1260" cy="1147"/>
                        </a:xfrm>
                      </wpg:grpSpPr>
                      <wpg:grpSp>
                        <wpg:cNvPr id="28" name="Group 926"/>
                        <wpg:cNvGrpSpPr>
                          <a:grpSpLocks/>
                        </wpg:cNvGrpSpPr>
                        <wpg:grpSpPr bwMode="auto">
                          <a:xfrm>
                            <a:off x="3038" y="4011"/>
                            <a:ext cx="960" cy="1095"/>
                            <a:chOff x="10140" y="13565"/>
                            <a:chExt cx="960" cy="1095"/>
                          </a:xfrm>
                        </wpg:grpSpPr>
                        <wps:wsp>
                          <wps:cNvPr id="29" name="Rectangle 927"/>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928"/>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 name="Text Box 929"/>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C095" w14:textId="77777777" w:rsidR="006B6366" w:rsidRDefault="006B6366" w:rsidP="00D25576">
                              <w:pPr>
                                <w:pStyle w:val="BodyText2"/>
                                <w:rPr>
                                  <w:sz w:val="16"/>
                                </w:rPr>
                              </w:pPr>
                              <w:r>
                                <w:rPr>
                                  <w:sz w:val="16"/>
                                </w:rPr>
                                <w:t>Combination Pack Content</w:t>
                              </w:r>
                            </w:p>
                            <w:p w14:paraId="7F1FC6ED" w14:textId="77777777" w:rsidR="006B6366" w:rsidRDefault="006B6366" w:rsidP="00D25576">
                              <w:pPr>
                                <w:pStyle w:val="BodyText2"/>
                                <w:rPr>
                                  <w:sz w:val="16"/>
                                </w:rPr>
                              </w:pPr>
                            </w:p>
                            <w:p w14:paraId="011F7826" w14:textId="77777777" w:rsidR="006B6366" w:rsidRDefault="006B6366" w:rsidP="00D25576">
                              <w:pPr>
                                <w:pStyle w:val="BodyText2"/>
                                <w:rPr>
                                  <w:sz w:val="16"/>
                                </w:rPr>
                              </w:pPr>
                            </w:p>
                          </w:txbxContent>
                        </wps:txbx>
                        <wps:bodyPr rot="0" vert="horz" wrap="square" lIns="91440" tIns="45720" rIns="91440" bIns="45720" anchor="t" anchorCtr="0" upright="1">
                          <a:noAutofit/>
                        </wps:bodyPr>
                      </wps:wsp>
                      <wps:wsp>
                        <wps:cNvPr id="32" name="Text Box 930"/>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247AC"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medicinalproductpackcontent \r \h </w:instrText>
                              </w:r>
                              <w:r>
                                <w:rPr>
                                  <w:sz w:val="16"/>
                                  <w:lang w:val="da-DK"/>
                                </w:rPr>
                              </w:r>
                              <w:r>
                                <w:rPr>
                                  <w:sz w:val="16"/>
                                  <w:lang w:val="da-DK"/>
                                </w:rPr>
                                <w:fldChar w:fldCharType="separate"/>
                              </w:r>
                              <w:r>
                                <w:rPr>
                                  <w:sz w:val="16"/>
                                  <w:lang w:val="da-DK"/>
                                </w:rPr>
                                <w:t>4.6.1</w:t>
                              </w:r>
                              <w:r>
                                <w:rPr>
                                  <w:sz w:val="16"/>
                                  <w:lang w:val="da-DK"/>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33AC1" id="Group 925" o:spid="_x0000_s1151" style="position:absolute;margin-left:4.2pt;margin-top:10.3pt;width:63pt;height:57.35pt;z-index:251698688;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">
                <v:group id="Group 926" o:spid="_x0000_s1152"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927" o:spid="_x0000_s1153"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v:rect id="Rectangle 928" o:spid="_x0000_s1154"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group>
                <v:shape id="Text Box 929" o:spid="_x0000_s1155"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2A3C095" w14:textId="77777777" w:rsidR="006B6366" w:rsidRDefault="006B6366" w:rsidP="00D25576">
                        <w:pPr>
                          <w:pStyle w:val="BodyText2"/>
                          <w:rPr>
                            <w:sz w:val="16"/>
                          </w:rPr>
                        </w:pPr>
                        <w:r>
                          <w:rPr>
                            <w:sz w:val="16"/>
                          </w:rPr>
                          <w:t>Combination Pack Content</w:t>
                        </w:r>
                      </w:p>
                      <w:p w14:paraId="7F1FC6ED" w14:textId="77777777" w:rsidR="006B6366" w:rsidRDefault="006B6366" w:rsidP="00D25576">
                        <w:pPr>
                          <w:pStyle w:val="BodyText2"/>
                          <w:rPr>
                            <w:sz w:val="16"/>
                          </w:rPr>
                        </w:pPr>
                      </w:p>
                      <w:p w14:paraId="011F7826" w14:textId="77777777" w:rsidR="006B6366" w:rsidRDefault="006B6366" w:rsidP="00D25576">
                        <w:pPr>
                          <w:pStyle w:val="BodyText2"/>
                          <w:rPr>
                            <w:sz w:val="16"/>
                          </w:rPr>
                        </w:pPr>
                      </w:p>
                    </w:txbxContent>
                  </v:textbox>
                </v:shape>
                <v:shape id="Text Box 930" o:spid="_x0000_s1156"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0D247AC"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medicinalproductpackcontent \r \h </w:instrText>
                        </w:r>
                        <w:r>
                          <w:rPr>
                            <w:sz w:val="16"/>
                            <w:lang w:val="da-DK"/>
                          </w:rPr>
                        </w:r>
                        <w:r>
                          <w:rPr>
                            <w:sz w:val="16"/>
                            <w:lang w:val="da-DK"/>
                          </w:rPr>
                          <w:fldChar w:fldCharType="separate"/>
                        </w:r>
                        <w:r>
                          <w:rPr>
                            <w:sz w:val="16"/>
                            <w:lang w:val="da-DK"/>
                          </w:rPr>
                          <w:t>4.6.1</w:t>
                        </w:r>
                        <w:r>
                          <w:rPr>
                            <w:sz w:val="16"/>
                            <w:lang w:val="da-DK"/>
                          </w:rPr>
                          <w:fldChar w:fldCharType="end"/>
                        </w:r>
                      </w:p>
                    </w:txbxContent>
                  </v:textbox>
                </v:shape>
              </v:group>
            </w:pict>
          </mc:Fallback>
        </mc:AlternateContent>
      </w:r>
      <w:r w:rsidRPr="007E50F9">
        <w:rPr>
          <w:rFonts w:cs="Arial"/>
          <w:noProof/>
          <w:lang w:eastAsia="en-GB"/>
        </w:rPr>
        <mc:AlternateContent>
          <mc:Choice Requires="wpg">
            <w:drawing>
              <wp:anchor distT="0" distB="0" distL="114300" distR="114300" simplePos="0" relativeHeight="251689472" behindDoc="0" locked="0" layoutInCell="1" allowOverlap="1" wp14:anchorId="1885A3C4" wp14:editId="59E850CC">
                <wp:simplePos x="0" y="0"/>
                <wp:positionH relativeFrom="column">
                  <wp:posOffset>4527550</wp:posOffset>
                </wp:positionH>
                <wp:positionV relativeFrom="paragraph">
                  <wp:posOffset>127635</wp:posOffset>
                </wp:positionV>
                <wp:extent cx="800100" cy="728345"/>
                <wp:effectExtent l="0" t="0" r="0" b="0"/>
                <wp:wrapNone/>
                <wp:docPr id="21"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28345"/>
                          <a:chOff x="2902" y="4011"/>
                          <a:chExt cx="1260" cy="1147"/>
                        </a:xfrm>
                      </wpg:grpSpPr>
                      <wpg:grpSp>
                        <wpg:cNvPr id="22" name="Group 897"/>
                        <wpg:cNvGrpSpPr>
                          <a:grpSpLocks/>
                        </wpg:cNvGrpSpPr>
                        <wpg:grpSpPr bwMode="auto">
                          <a:xfrm>
                            <a:off x="3038" y="4011"/>
                            <a:ext cx="960" cy="1095"/>
                            <a:chOff x="10140" y="13565"/>
                            <a:chExt cx="960" cy="1095"/>
                          </a:xfrm>
                        </wpg:grpSpPr>
                        <wps:wsp>
                          <wps:cNvPr id="23" name="Rectangle 898"/>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899"/>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 name="Text Box 900"/>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C5BB" w14:textId="77777777" w:rsidR="006B6366" w:rsidRDefault="006B6366" w:rsidP="00D25576">
                              <w:pPr>
                                <w:pStyle w:val="BodyText2"/>
                                <w:rPr>
                                  <w:sz w:val="16"/>
                                </w:rPr>
                              </w:pPr>
                              <w:r>
                                <w:rPr>
                                  <w:sz w:val="16"/>
                                </w:rPr>
                                <w:t xml:space="preserve">Medicinal Product </w:t>
                              </w:r>
                            </w:p>
                            <w:p w14:paraId="71C27A83" w14:textId="77777777" w:rsidR="006B6366" w:rsidRDefault="006B6366" w:rsidP="00D25576">
                              <w:pPr>
                                <w:pStyle w:val="BodyText2"/>
                                <w:rPr>
                                  <w:sz w:val="16"/>
                                </w:rPr>
                              </w:pPr>
                              <w:r>
                                <w:rPr>
                                  <w:sz w:val="16"/>
                                </w:rPr>
                                <w:t>Price</w:t>
                              </w:r>
                            </w:p>
                            <w:p w14:paraId="4CE2DCCA" w14:textId="77777777" w:rsidR="006B6366" w:rsidRDefault="006B6366" w:rsidP="00D25576">
                              <w:pPr>
                                <w:pStyle w:val="BodyText2"/>
                                <w:rPr>
                                  <w:sz w:val="16"/>
                                </w:rPr>
                              </w:pPr>
                            </w:p>
                            <w:p w14:paraId="363D0C1F" w14:textId="77777777" w:rsidR="006B6366" w:rsidRDefault="006B6366" w:rsidP="00D25576">
                              <w:pPr>
                                <w:pStyle w:val="BodyText2"/>
                                <w:rPr>
                                  <w:sz w:val="16"/>
                                </w:rPr>
                              </w:pPr>
                            </w:p>
                          </w:txbxContent>
                        </wps:txbx>
                        <wps:bodyPr rot="0" vert="horz" wrap="square" lIns="91440" tIns="45720" rIns="91440" bIns="45720" anchor="t" anchorCtr="0" upright="1">
                          <a:noAutofit/>
                        </wps:bodyPr>
                      </wps:wsp>
                      <wps:wsp>
                        <wps:cNvPr id="26" name="Text Box 901"/>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F6851"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medprodprice \r \h </w:instrText>
                              </w:r>
                              <w:r>
                                <w:rPr>
                                  <w:sz w:val="16"/>
                                  <w:lang w:val="da-DK"/>
                                </w:rPr>
                              </w:r>
                              <w:r>
                                <w:rPr>
                                  <w:sz w:val="16"/>
                                  <w:lang w:val="da-DK"/>
                                </w:rPr>
                                <w:fldChar w:fldCharType="separate"/>
                              </w:r>
                              <w:r>
                                <w:rPr>
                                  <w:sz w:val="16"/>
                                  <w:lang w:val="da-DK"/>
                                </w:rPr>
                                <w:t>4.7.4</w:t>
                              </w:r>
                              <w:r>
                                <w:rPr>
                                  <w:sz w:val="16"/>
                                  <w:lang w:val="da-DK"/>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5A3C4" id="Group 896" o:spid="_x0000_s1157" style="position:absolute;margin-left:356.5pt;margin-top:10.05pt;width:63pt;height:57.35pt;z-index:251689472;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">
                <v:group id="Group 897" o:spid="_x0000_s1158"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898" o:spid="_x0000_s1159"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2awwAAANsAAAAPAAAAZHJzL2Rvd25yZXYueG1sRI9Ba8JA&#10;FITvQv/D8gq96aYR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LmMtmsMAAADbAAAADwAA&#10;AAAAAAAAAAAAAAAHAgAAZHJzL2Rvd25yZXYueG1sUEsFBgAAAAADAAMAtwAAAPcCAAAAAA==&#10;" filled="f"/>
                  <v:rect id="Rectangle 899" o:spid="_x0000_s1160"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v:shape id="Text Box 900" o:spid="_x0000_s1161"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424C5BB" w14:textId="77777777" w:rsidR="006B6366" w:rsidRDefault="006B6366" w:rsidP="00D25576">
                        <w:pPr>
                          <w:pStyle w:val="BodyText2"/>
                          <w:rPr>
                            <w:sz w:val="16"/>
                          </w:rPr>
                        </w:pPr>
                        <w:r>
                          <w:rPr>
                            <w:sz w:val="16"/>
                          </w:rPr>
                          <w:t xml:space="preserve">Medicinal Product </w:t>
                        </w:r>
                      </w:p>
                      <w:p w14:paraId="71C27A83" w14:textId="77777777" w:rsidR="006B6366" w:rsidRDefault="006B6366" w:rsidP="00D25576">
                        <w:pPr>
                          <w:pStyle w:val="BodyText2"/>
                          <w:rPr>
                            <w:sz w:val="16"/>
                          </w:rPr>
                        </w:pPr>
                        <w:r>
                          <w:rPr>
                            <w:sz w:val="16"/>
                          </w:rPr>
                          <w:t>Price</w:t>
                        </w:r>
                      </w:p>
                      <w:p w14:paraId="4CE2DCCA" w14:textId="77777777" w:rsidR="006B6366" w:rsidRDefault="006B6366" w:rsidP="00D25576">
                        <w:pPr>
                          <w:pStyle w:val="BodyText2"/>
                          <w:rPr>
                            <w:sz w:val="16"/>
                          </w:rPr>
                        </w:pPr>
                      </w:p>
                      <w:p w14:paraId="363D0C1F" w14:textId="77777777" w:rsidR="006B6366" w:rsidRDefault="006B6366" w:rsidP="00D25576">
                        <w:pPr>
                          <w:pStyle w:val="BodyText2"/>
                          <w:rPr>
                            <w:sz w:val="16"/>
                          </w:rPr>
                        </w:pPr>
                      </w:p>
                    </w:txbxContent>
                  </v:textbox>
                </v:shape>
                <v:shape id="Text Box 901" o:spid="_x0000_s1162"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4DF6851"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medprodprice \r \h </w:instrText>
                        </w:r>
                        <w:r>
                          <w:rPr>
                            <w:sz w:val="16"/>
                            <w:lang w:val="da-DK"/>
                          </w:rPr>
                        </w:r>
                        <w:r>
                          <w:rPr>
                            <w:sz w:val="16"/>
                            <w:lang w:val="da-DK"/>
                          </w:rPr>
                          <w:fldChar w:fldCharType="separate"/>
                        </w:r>
                        <w:r>
                          <w:rPr>
                            <w:sz w:val="16"/>
                            <w:lang w:val="da-DK"/>
                          </w:rPr>
                          <w:t>4.7.4</w:t>
                        </w:r>
                        <w:r>
                          <w:rPr>
                            <w:sz w:val="16"/>
                            <w:lang w:val="da-DK"/>
                          </w:rPr>
                          <w:fldChar w:fldCharType="end"/>
                        </w:r>
                      </w:p>
                    </w:txbxContent>
                  </v:textbox>
                </v:shape>
              </v:group>
            </w:pict>
          </mc:Fallback>
        </mc:AlternateContent>
      </w:r>
      <w:r w:rsidRPr="007E50F9">
        <w:rPr>
          <w:rFonts w:cs="Arial"/>
          <w:noProof/>
          <w:lang w:eastAsia="en-GB"/>
        </w:rPr>
        <mc:AlternateContent>
          <mc:Choice Requires="wps">
            <w:drawing>
              <wp:anchor distT="0" distB="0" distL="114300" distR="114300" simplePos="0" relativeHeight="251686400" behindDoc="0" locked="0" layoutInCell="1" allowOverlap="1" wp14:anchorId="40707D99" wp14:editId="368F281B">
                <wp:simplePos x="0" y="0"/>
                <wp:positionH relativeFrom="column">
                  <wp:posOffset>720090</wp:posOffset>
                </wp:positionH>
                <wp:positionV relativeFrom="paragraph">
                  <wp:posOffset>96520</wp:posOffset>
                </wp:positionV>
                <wp:extent cx="800100" cy="561975"/>
                <wp:effectExtent l="0" t="0" r="0" b="0"/>
                <wp:wrapNone/>
                <wp:docPr id="20"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87FAA" w14:textId="77777777" w:rsidR="006B6366" w:rsidRDefault="006B6366" w:rsidP="00D25576">
                            <w:pPr>
                              <w:pStyle w:val="BodyText2"/>
                              <w:rPr>
                                <w:sz w:val="16"/>
                              </w:rPr>
                            </w:pPr>
                            <w:r>
                              <w:rPr>
                                <w:sz w:val="16"/>
                              </w:rPr>
                              <w:t xml:space="preserve">Drug Tariff </w:t>
                            </w:r>
                          </w:p>
                          <w:p w14:paraId="66A657A6" w14:textId="77777777" w:rsidR="006B6366" w:rsidRDefault="006B6366" w:rsidP="00D25576">
                            <w:pPr>
                              <w:pStyle w:val="BodyText2"/>
                              <w:rPr>
                                <w:sz w:val="16"/>
                              </w:rPr>
                            </w:pPr>
                            <w:r>
                              <w:rPr>
                                <w:sz w:val="16"/>
                              </w:rPr>
                              <w:t>Category Information</w:t>
                            </w:r>
                          </w:p>
                          <w:p w14:paraId="167D72AB" w14:textId="77777777" w:rsidR="006B6366" w:rsidRDefault="006B6366" w:rsidP="00D25576">
                            <w:pPr>
                              <w:pStyle w:val="BodyText2"/>
                              <w:rPr>
                                <w:sz w:val="16"/>
                              </w:rPr>
                            </w:pPr>
                          </w:p>
                          <w:p w14:paraId="65A4CB28" w14:textId="77777777" w:rsidR="006B6366" w:rsidRDefault="006B6366" w:rsidP="00D25576">
                            <w:pPr>
                              <w:pStyle w:val="BodyText2"/>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07D99" id="Text Box 888" o:spid="_x0000_s1163" type="#_x0000_t202" style="position:absolute;margin-left:56.7pt;margin-top:7.6pt;width:63pt;height:4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" filled="f" stroked="f">
                <v:textbox>
                  <w:txbxContent>
                    <w:p w14:paraId="22D87FAA" w14:textId="77777777" w:rsidR="006B6366" w:rsidRDefault="006B6366" w:rsidP="00D25576">
                      <w:pPr>
                        <w:pStyle w:val="BodyText2"/>
                        <w:rPr>
                          <w:sz w:val="16"/>
                        </w:rPr>
                      </w:pPr>
                      <w:r>
                        <w:rPr>
                          <w:sz w:val="16"/>
                        </w:rPr>
                        <w:t xml:space="preserve">Drug Tariff </w:t>
                      </w:r>
                    </w:p>
                    <w:p w14:paraId="66A657A6" w14:textId="77777777" w:rsidR="006B6366" w:rsidRDefault="006B6366" w:rsidP="00D25576">
                      <w:pPr>
                        <w:pStyle w:val="BodyText2"/>
                        <w:rPr>
                          <w:sz w:val="16"/>
                        </w:rPr>
                      </w:pPr>
                      <w:r>
                        <w:rPr>
                          <w:sz w:val="16"/>
                        </w:rPr>
                        <w:t>Category Information</w:t>
                      </w:r>
                    </w:p>
                    <w:p w14:paraId="167D72AB" w14:textId="77777777" w:rsidR="006B6366" w:rsidRDefault="006B6366" w:rsidP="00D25576">
                      <w:pPr>
                        <w:pStyle w:val="BodyText2"/>
                        <w:rPr>
                          <w:sz w:val="16"/>
                        </w:rPr>
                      </w:pPr>
                    </w:p>
                    <w:p w14:paraId="65A4CB28" w14:textId="77777777" w:rsidR="006B6366" w:rsidRDefault="006B6366" w:rsidP="00D25576">
                      <w:pPr>
                        <w:pStyle w:val="BodyText2"/>
                        <w:rPr>
                          <w:sz w:val="16"/>
                        </w:rPr>
                      </w:pPr>
                    </w:p>
                  </w:txbxContent>
                </v:textbox>
              </v:shape>
            </w:pict>
          </mc:Fallback>
        </mc:AlternateContent>
      </w:r>
      <w:r w:rsidRPr="007E50F9">
        <w:rPr>
          <w:rFonts w:cs="Arial"/>
          <w:noProof/>
          <w:lang w:eastAsia="en-GB"/>
        </w:rPr>
        <mc:AlternateContent>
          <mc:Choice Requires="wpg">
            <w:drawing>
              <wp:anchor distT="0" distB="0" distL="114300" distR="114300" simplePos="0" relativeHeight="251685376" behindDoc="0" locked="0" layoutInCell="1" allowOverlap="1" wp14:anchorId="2D025F43" wp14:editId="4F0D63CE">
                <wp:simplePos x="0" y="0"/>
                <wp:positionH relativeFrom="column">
                  <wp:posOffset>825500</wp:posOffset>
                </wp:positionH>
                <wp:positionV relativeFrom="paragraph">
                  <wp:posOffset>121285</wp:posOffset>
                </wp:positionV>
                <wp:extent cx="609600" cy="695325"/>
                <wp:effectExtent l="0" t="0" r="0" b="0"/>
                <wp:wrapNone/>
                <wp:docPr id="17"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695325"/>
                          <a:chOff x="10140" y="13565"/>
                          <a:chExt cx="960" cy="1095"/>
                        </a:xfrm>
                      </wpg:grpSpPr>
                      <wps:wsp>
                        <wps:cNvPr id="18" name="Rectangle 886"/>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887"/>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6409C" id="Group 885" o:spid="_x0000_s1026" style="position:absolute;margin-left:65pt;margin-top:9.55pt;width:48pt;height:54.75pt;z-index:251685376" coordorigin="10140,13565" coordsize="96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">
                <v:rect id="Rectangle 886" o:spid="_x0000_s1027"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rect id="Rectangle 887" o:spid="_x0000_s1028"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w:pict>
          </mc:Fallback>
        </mc:AlternateContent>
      </w:r>
      <w:r w:rsidRPr="007E50F9">
        <w:rPr>
          <w:rFonts w:cs="Arial"/>
          <w:noProof/>
          <w:lang w:eastAsia="en-GB"/>
        </w:rPr>
        <mc:AlternateContent>
          <mc:Choice Requires="wpg">
            <w:drawing>
              <wp:anchor distT="0" distB="0" distL="114300" distR="114300" simplePos="0" relativeHeight="251683328" behindDoc="0" locked="0" layoutInCell="1" allowOverlap="1" wp14:anchorId="4FBAC734" wp14:editId="4B78E8E9">
                <wp:simplePos x="0" y="0"/>
                <wp:positionH relativeFrom="column">
                  <wp:posOffset>3263265</wp:posOffset>
                </wp:positionH>
                <wp:positionV relativeFrom="paragraph">
                  <wp:posOffset>81280</wp:posOffset>
                </wp:positionV>
                <wp:extent cx="1023620" cy="609600"/>
                <wp:effectExtent l="0" t="0" r="0" b="0"/>
                <wp:wrapNone/>
                <wp:docPr id="11" name="Group 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609600"/>
                          <a:chOff x="2902" y="4011"/>
                          <a:chExt cx="1260" cy="1147"/>
                        </a:xfrm>
                      </wpg:grpSpPr>
                      <wpg:grpSp>
                        <wpg:cNvPr id="12" name="Group 879"/>
                        <wpg:cNvGrpSpPr>
                          <a:grpSpLocks/>
                        </wpg:cNvGrpSpPr>
                        <wpg:grpSpPr bwMode="auto">
                          <a:xfrm>
                            <a:off x="3038" y="4011"/>
                            <a:ext cx="960" cy="1095"/>
                            <a:chOff x="10140" y="13565"/>
                            <a:chExt cx="960" cy="1095"/>
                          </a:xfrm>
                        </wpg:grpSpPr>
                        <wps:wsp>
                          <wps:cNvPr id="13" name="Rectangle 880"/>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881"/>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Text Box 882"/>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73D37" w14:textId="77777777" w:rsidR="006B6366" w:rsidRDefault="006B6366" w:rsidP="00D25576">
                              <w:pPr>
                                <w:pStyle w:val="BodyText2"/>
                                <w:rPr>
                                  <w:sz w:val="16"/>
                                </w:rPr>
                              </w:pPr>
                              <w:r>
                                <w:rPr>
                                  <w:sz w:val="16"/>
                                </w:rPr>
                                <w:t>Reimbursement Information</w:t>
                              </w:r>
                            </w:p>
                          </w:txbxContent>
                        </wps:txbx>
                        <wps:bodyPr rot="0" vert="horz" wrap="square" lIns="91440" tIns="45720" rIns="91440" bIns="45720" anchor="t" anchorCtr="0" upright="1">
                          <a:noAutofit/>
                        </wps:bodyPr>
                      </wps:wsp>
                      <wps:wsp>
                        <wps:cNvPr id="16" name="Text Box 883"/>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9AD23"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packprescribinf \r \h </w:instrText>
                              </w:r>
                              <w:r>
                                <w:rPr>
                                  <w:sz w:val="16"/>
                                  <w:lang w:val="da-DK"/>
                                </w:rPr>
                              </w:r>
                              <w:r>
                                <w:rPr>
                                  <w:sz w:val="16"/>
                                  <w:lang w:val="da-DK"/>
                                </w:rPr>
                                <w:fldChar w:fldCharType="separate"/>
                              </w:r>
                              <w:r>
                                <w:rPr>
                                  <w:sz w:val="16"/>
                                  <w:lang w:val="da-DK"/>
                                </w:rPr>
                                <w:t>4.7.3</w:t>
                              </w:r>
                              <w:r>
                                <w:rPr>
                                  <w:sz w:val="16"/>
                                  <w:lang w:val="da-DK"/>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AC734" id="Group 878" o:spid="_x0000_s1164" style="position:absolute;margin-left:256.95pt;margin-top:6.4pt;width:80.6pt;height:48pt;z-index:251683328;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">
                <v:group id="Group 879" o:spid="_x0000_s1165"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880" o:spid="_x0000_s1166"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rect id="Rectangle 881" o:spid="_x0000_s1167"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v:shape id="Text Box 882" o:spid="_x0000_s1168"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E173D37" w14:textId="77777777" w:rsidR="006B6366" w:rsidRDefault="006B6366" w:rsidP="00D25576">
                        <w:pPr>
                          <w:pStyle w:val="BodyText2"/>
                          <w:rPr>
                            <w:sz w:val="16"/>
                          </w:rPr>
                        </w:pPr>
                        <w:r>
                          <w:rPr>
                            <w:sz w:val="16"/>
                          </w:rPr>
                          <w:t>Reimbursement Information</w:t>
                        </w:r>
                      </w:p>
                    </w:txbxContent>
                  </v:textbox>
                </v:shape>
                <v:shape id="Text Box 883" o:spid="_x0000_s1169"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B79AD23"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packprescribinf \r \h </w:instrText>
                        </w:r>
                        <w:r>
                          <w:rPr>
                            <w:sz w:val="16"/>
                            <w:lang w:val="da-DK"/>
                          </w:rPr>
                        </w:r>
                        <w:r>
                          <w:rPr>
                            <w:sz w:val="16"/>
                            <w:lang w:val="da-DK"/>
                          </w:rPr>
                          <w:fldChar w:fldCharType="separate"/>
                        </w:r>
                        <w:r>
                          <w:rPr>
                            <w:sz w:val="16"/>
                            <w:lang w:val="da-DK"/>
                          </w:rPr>
                          <w:t>4.7.3</w:t>
                        </w:r>
                        <w:r>
                          <w:rPr>
                            <w:sz w:val="16"/>
                            <w:lang w:val="da-DK"/>
                          </w:rPr>
                          <w:fldChar w:fldCharType="end"/>
                        </w:r>
                      </w:p>
                    </w:txbxContent>
                  </v:textbox>
                </v:shape>
              </v:group>
            </w:pict>
          </mc:Fallback>
        </mc:AlternateContent>
      </w:r>
    </w:p>
    <w:p w14:paraId="03970723" w14:textId="77777777" w:rsidR="00D25576" w:rsidRPr="007E50F9" w:rsidRDefault="00D25576" w:rsidP="00130C51">
      <w:pPr>
        <w:pStyle w:val="std-para"/>
        <w:rPr>
          <w:rFonts w:cs="Arial"/>
        </w:rPr>
      </w:pPr>
    </w:p>
    <w:p w14:paraId="53F974CC" w14:textId="77777777" w:rsidR="00D25576" w:rsidRPr="007E50F9" w:rsidRDefault="00D25576" w:rsidP="00130C51">
      <w:pPr>
        <w:pStyle w:val="std-para"/>
        <w:rPr>
          <w:rFonts w:cs="Arial"/>
        </w:rPr>
      </w:pPr>
    </w:p>
    <w:p w14:paraId="2402A0F6" w14:textId="77777777" w:rsidR="00D25576" w:rsidRPr="007E50F9" w:rsidRDefault="00D25576" w:rsidP="00130C51">
      <w:pPr>
        <w:pStyle w:val="std-para"/>
        <w:rPr>
          <w:rFonts w:cs="Arial"/>
        </w:rPr>
      </w:pPr>
      <w:r w:rsidRPr="007E50F9">
        <w:rPr>
          <w:rFonts w:cs="Arial"/>
          <w:noProof/>
          <w:lang w:eastAsia="en-GB"/>
        </w:rPr>
        <mc:AlternateContent>
          <mc:Choice Requires="wps">
            <w:drawing>
              <wp:anchor distT="0" distB="0" distL="114300" distR="114300" simplePos="0" relativeHeight="251733504" behindDoc="0" locked="0" layoutInCell="1" allowOverlap="1" wp14:anchorId="788C165F" wp14:editId="314331A6">
                <wp:simplePos x="0" y="0"/>
                <wp:positionH relativeFrom="column">
                  <wp:posOffset>4269105</wp:posOffset>
                </wp:positionH>
                <wp:positionV relativeFrom="paragraph">
                  <wp:posOffset>100330</wp:posOffset>
                </wp:positionV>
                <wp:extent cx="342900" cy="209550"/>
                <wp:effectExtent l="0" t="0" r="0" b="0"/>
                <wp:wrapNone/>
                <wp:docPr id="10"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7589F" w14:textId="77777777" w:rsidR="006B6366" w:rsidRDefault="006B6366" w:rsidP="00D25576">
                            <w:pPr>
                              <w:rPr>
                                <w:sz w:val="16"/>
                                <w:lang w:val="da-DK"/>
                              </w:rPr>
                            </w:pPr>
                            <w:r>
                              <w:rPr>
                                <w:sz w:val="16"/>
                                <w:lang w:val="da-DK"/>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C165F" id="Text Box 989" o:spid="_x0000_s1170" type="#_x0000_t202" style="position:absolute;margin-left:336.15pt;margin-top:7.9pt;width:27pt;height:1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" filled="f" stroked="f">
                <v:textbox>
                  <w:txbxContent>
                    <w:p w14:paraId="6BB7589F" w14:textId="77777777" w:rsidR="006B6366" w:rsidRDefault="006B6366" w:rsidP="00D25576">
                      <w:pPr>
                        <w:rPr>
                          <w:sz w:val="16"/>
                          <w:lang w:val="da-DK"/>
                        </w:rPr>
                      </w:pPr>
                      <w:r>
                        <w:rPr>
                          <w:sz w:val="16"/>
                          <w:lang w:val="da-DK"/>
                        </w:rPr>
                        <w:t>0..*</w:t>
                      </w:r>
                    </w:p>
                  </w:txbxContent>
                </v:textbox>
              </v:shape>
            </w:pict>
          </mc:Fallback>
        </mc:AlternateContent>
      </w:r>
    </w:p>
    <w:p w14:paraId="13E5B198" w14:textId="77777777" w:rsidR="00D25576" w:rsidRPr="007E50F9" w:rsidRDefault="00D25576" w:rsidP="00130C51">
      <w:pPr>
        <w:pStyle w:val="std-para"/>
        <w:rPr>
          <w:rFonts w:cs="Arial"/>
        </w:rPr>
      </w:pPr>
      <w:r w:rsidRPr="007E50F9">
        <w:rPr>
          <w:rFonts w:cs="Arial"/>
          <w:noProof/>
          <w:lang w:eastAsia="en-GB"/>
        </w:rPr>
        <mc:AlternateContent>
          <mc:Choice Requires="wpg">
            <w:drawing>
              <wp:anchor distT="0" distB="0" distL="114300" distR="114300" simplePos="0" relativeHeight="251732480" behindDoc="0" locked="0" layoutInCell="1" allowOverlap="1" wp14:anchorId="79D47FF3" wp14:editId="683D7487">
                <wp:simplePos x="0" y="0"/>
                <wp:positionH relativeFrom="column">
                  <wp:posOffset>3720465</wp:posOffset>
                </wp:positionH>
                <wp:positionV relativeFrom="paragraph">
                  <wp:posOffset>137160</wp:posOffset>
                </wp:positionV>
                <wp:extent cx="800100" cy="636905"/>
                <wp:effectExtent l="0" t="0" r="0" b="0"/>
                <wp:wrapNone/>
                <wp:docPr id="3" name="Group 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36905"/>
                          <a:chOff x="2902" y="4011"/>
                          <a:chExt cx="1260" cy="1147"/>
                        </a:xfrm>
                      </wpg:grpSpPr>
                      <wpg:grpSp>
                        <wpg:cNvPr id="4" name="Group 984"/>
                        <wpg:cNvGrpSpPr>
                          <a:grpSpLocks/>
                        </wpg:cNvGrpSpPr>
                        <wpg:grpSpPr bwMode="auto">
                          <a:xfrm>
                            <a:off x="3038" y="4011"/>
                            <a:ext cx="960" cy="1095"/>
                            <a:chOff x="10140" y="13565"/>
                            <a:chExt cx="960" cy="1095"/>
                          </a:xfrm>
                        </wpg:grpSpPr>
                        <wps:wsp>
                          <wps:cNvPr id="5" name="Rectangle 985"/>
                          <wps:cNvSpPr>
                            <a:spLocks noChangeArrowheads="1"/>
                          </wps:cNvSpPr>
                          <wps:spPr bwMode="auto">
                            <a:xfrm>
                              <a:off x="10140" y="13565"/>
                              <a:ext cx="96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986"/>
                          <wps:cNvSpPr>
                            <a:spLocks noChangeArrowheads="1"/>
                          </wps:cNvSpPr>
                          <wps:spPr bwMode="auto">
                            <a:xfrm>
                              <a:off x="10141" y="14330"/>
                              <a:ext cx="959" cy="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 name="Text Box 987"/>
                        <wps:cNvSpPr txBox="1">
                          <a:spLocks noChangeArrowheads="1"/>
                        </wps:cNvSpPr>
                        <wps:spPr bwMode="auto">
                          <a:xfrm>
                            <a:off x="2902" y="4047"/>
                            <a:ext cx="126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182C3" w14:textId="77777777" w:rsidR="006B6366" w:rsidRDefault="006B6366" w:rsidP="00D25576">
                              <w:pPr>
                                <w:pStyle w:val="BodyText2"/>
                                <w:rPr>
                                  <w:sz w:val="16"/>
                                </w:rPr>
                              </w:pPr>
                              <w:r>
                                <w:rPr>
                                  <w:sz w:val="16"/>
                                </w:rPr>
                                <w:t>Combination Pack Content</w:t>
                              </w:r>
                            </w:p>
                            <w:p w14:paraId="5D522304" w14:textId="77777777" w:rsidR="006B6366" w:rsidRDefault="006B6366" w:rsidP="00D25576">
                              <w:pPr>
                                <w:pStyle w:val="BodyText2"/>
                                <w:rPr>
                                  <w:sz w:val="16"/>
                                </w:rPr>
                              </w:pPr>
                            </w:p>
                            <w:p w14:paraId="331648CA" w14:textId="77777777" w:rsidR="006B6366" w:rsidRDefault="006B6366" w:rsidP="00D25576">
                              <w:pPr>
                                <w:pStyle w:val="BodyText2"/>
                                <w:rPr>
                                  <w:sz w:val="16"/>
                                </w:rPr>
                              </w:pPr>
                            </w:p>
                          </w:txbxContent>
                        </wps:txbx>
                        <wps:bodyPr rot="0" vert="horz" wrap="square" lIns="91440" tIns="45720" rIns="91440" bIns="45720" anchor="t" anchorCtr="0" upright="1">
                          <a:noAutofit/>
                        </wps:bodyPr>
                      </wps:wsp>
                      <wps:wsp>
                        <wps:cNvPr id="8" name="Text Box 988"/>
                        <wps:cNvSpPr txBox="1">
                          <a:spLocks noChangeArrowheads="1"/>
                        </wps:cNvSpPr>
                        <wps:spPr bwMode="auto">
                          <a:xfrm>
                            <a:off x="3022" y="4783"/>
                            <a:ext cx="99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C7A43" w14:textId="77777777" w:rsidR="006B6366" w:rsidRDefault="006B6366" w:rsidP="00D25576">
                              <w:pPr>
                                <w:jc w:val="center"/>
                                <w:rPr>
                                  <w:sz w:val="16"/>
                                  <w:lang w:val="da-DK"/>
                                </w:rPr>
                              </w:pPr>
                              <w:r>
                                <w:rPr>
                                  <w:sz w:val="16"/>
                                  <w:lang w:val="da-DK"/>
                                </w:rPr>
                                <w:t>See 4.7.5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47FF3" id="Group 983" o:spid="_x0000_s1171" style="position:absolute;margin-left:292.95pt;margin-top:10.8pt;width:63pt;height:50.15pt;z-index:251732480;mso-position-horizontal-relative:text;mso-position-vertical-relative:text" coordorigin="2902,4011" coordsize="1260,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">
                <v:group id="Group 984" o:spid="_x0000_s1172" style="position:absolute;left:3038;top:4011;width:960;height:1095" coordorigin="10140,13565" coordsize="96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985" o:spid="_x0000_s1173" style="position:absolute;left:10140;top:13565;width:96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rect id="Rectangle 986" o:spid="_x0000_s1174" style="position:absolute;left:10141;top:14330;width:95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group>
                <v:shape id="Text Box 987" o:spid="_x0000_s1175" type="#_x0000_t202" style="position:absolute;left:2902;top:4047;width:126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49182C3" w14:textId="77777777" w:rsidR="006B6366" w:rsidRDefault="006B6366" w:rsidP="00D25576">
                        <w:pPr>
                          <w:pStyle w:val="BodyText2"/>
                          <w:rPr>
                            <w:sz w:val="16"/>
                          </w:rPr>
                        </w:pPr>
                        <w:r>
                          <w:rPr>
                            <w:sz w:val="16"/>
                          </w:rPr>
                          <w:t>Combination Pack Content</w:t>
                        </w:r>
                      </w:p>
                      <w:p w14:paraId="5D522304" w14:textId="77777777" w:rsidR="006B6366" w:rsidRDefault="006B6366" w:rsidP="00D25576">
                        <w:pPr>
                          <w:pStyle w:val="BodyText2"/>
                          <w:rPr>
                            <w:sz w:val="16"/>
                          </w:rPr>
                        </w:pPr>
                      </w:p>
                      <w:p w14:paraId="331648CA" w14:textId="77777777" w:rsidR="006B6366" w:rsidRDefault="006B6366" w:rsidP="00D25576">
                        <w:pPr>
                          <w:pStyle w:val="BodyText2"/>
                          <w:rPr>
                            <w:sz w:val="16"/>
                          </w:rPr>
                        </w:pPr>
                      </w:p>
                    </w:txbxContent>
                  </v:textbox>
                </v:shape>
                <v:shape id="Text Box 988" o:spid="_x0000_s1176" type="#_x0000_t202" style="position:absolute;left:3022;top:4783;width:9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65C7A43" w14:textId="77777777" w:rsidR="006B6366" w:rsidRDefault="006B6366" w:rsidP="00D25576">
                        <w:pPr>
                          <w:jc w:val="center"/>
                          <w:rPr>
                            <w:sz w:val="16"/>
                            <w:lang w:val="da-DK"/>
                          </w:rPr>
                        </w:pPr>
                        <w:r>
                          <w:rPr>
                            <w:sz w:val="16"/>
                            <w:lang w:val="da-DK"/>
                          </w:rPr>
                          <w:t>See 4.7.5</w:t>
                        </w:r>
                      </w:p>
                    </w:txbxContent>
                  </v:textbox>
                </v:shape>
              </v:group>
            </w:pict>
          </mc:Fallback>
        </mc:AlternateContent>
      </w:r>
      <w:r w:rsidRPr="007E50F9">
        <w:rPr>
          <w:rFonts w:cs="Arial"/>
          <w:noProof/>
          <w:lang w:eastAsia="en-GB"/>
        </w:rPr>
        <mc:AlternateContent>
          <mc:Choice Requires="wps">
            <w:drawing>
              <wp:anchor distT="0" distB="0" distL="114300" distR="114300" simplePos="0" relativeHeight="251687424" behindDoc="0" locked="0" layoutInCell="1" allowOverlap="1" wp14:anchorId="18AC4493" wp14:editId="23CF739A">
                <wp:simplePos x="0" y="0"/>
                <wp:positionH relativeFrom="column">
                  <wp:posOffset>796290</wp:posOffset>
                </wp:positionH>
                <wp:positionV relativeFrom="paragraph">
                  <wp:posOffset>17780</wp:posOffset>
                </wp:positionV>
                <wp:extent cx="628650" cy="238125"/>
                <wp:effectExtent l="0" t="0" r="0" b="0"/>
                <wp:wrapNone/>
                <wp:docPr id="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6A1C"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clause8 \r \h </w:instrText>
                            </w:r>
                            <w:r>
                              <w:rPr>
                                <w:sz w:val="16"/>
                                <w:lang w:val="da-DK"/>
                              </w:rPr>
                            </w:r>
                            <w:r>
                              <w:rPr>
                                <w:sz w:val="16"/>
                                <w:lang w:val="da-DK"/>
                              </w:rPr>
                              <w:fldChar w:fldCharType="separate"/>
                            </w:r>
                            <w:r>
                              <w:rPr>
                                <w:sz w:val="16"/>
                                <w:lang w:val="da-DK"/>
                              </w:rPr>
                              <w:t>4.6.2</w:t>
                            </w:r>
                            <w:r>
                              <w:rPr>
                                <w:sz w:val="16"/>
                                <w:lang w:val="da-DK"/>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4493" id="Text Box 889" o:spid="_x0000_s1177" type="#_x0000_t202" style="position:absolute;margin-left:62.7pt;margin-top:1.4pt;width:49.5pt;height:18.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" filled="f" stroked="f">
                <v:textbox>
                  <w:txbxContent>
                    <w:p w14:paraId="41076A1C" w14:textId="77777777" w:rsidR="006B6366" w:rsidRDefault="006B6366" w:rsidP="00D25576">
                      <w:pPr>
                        <w:jc w:val="center"/>
                        <w:rPr>
                          <w:sz w:val="16"/>
                          <w:lang w:val="da-DK"/>
                        </w:rPr>
                      </w:pPr>
                      <w:r>
                        <w:rPr>
                          <w:sz w:val="16"/>
                          <w:lang w:val="da-DK"/>
                        </w:rPr>
                        <w:t xml:space="preserve">See </w:t>
                      </w:r>
                      <w:r>
                        <w:rPr>
                          <w:sz w:val="16"/>
                          <w:lang w:val="da-DK"/>
                        </w:rPr>
                        <w:fldChar w:fldCharType="begin"/>
                      </w:r>
                      <w:r>
                        <w:rPr>
                          <w:sz w:val="16"/>
                          <w:lang w:val="da-DK"/>
                        </w:rPr>
                        <w:instrText xml:space="preserve"> REF clause8 \r \h </w:instrText>
                      </w:r>
                      <w:r>
                        <w:rPr>
                          <w:sz w:val="16"/>
                          <w:lang w:val="da-DK"/>
                        </w:rPr>
                      </w:r>
                      <w:r>
                        <w:rPr>
                          <w:sz w:val="16"/>
                          <w:lang w:val="da-DK"/>
                        </w:rPr>
                        <w:fldChar w:fldCharType="separate"/>
                      </w:r>
                      <w:r>
                        <w:rPr>
                          <w:sz w:val="16"/>
                          <w:lang w:val="da-DK"/>
                        </w:rPr>
                        <w:t>4.6.2</w:t>
                      </w:r>
                      <w:r>
                        <w:rPr>
                          <w:sz w:val="16"/>
                          <w:lang w:val="da-DK"/>
                        </w:rPr>
                        <w:fldChar w:fldCharType="end"/>
                      </w:r>
                    </w:p>
                  </w:txbxContent>
                </v:textbox>
              </v:shape>
            </w:pict>
          </mc:Fallback>
        </mc:AlternateContent>
      </w:r>
    </w:p>
    <w:p w14:paraId="6DDADED8" w14:textId="77777777" w:rsidR="00D25576" w:rsidRPr="007E50F9" w:rsidRDefault="00D25576" w:rsidP="00130C51">
      <w:pPr>
        <w:pStyle w:val="Figure"/>
        <w:numPr>
          <w:ilvl w:val="0"/>
          <w:numId w:val="0"/>
        </w:numPr>
        <w:jc w:val="left"/>
        <w:rPr>
          <w:rFonts w:ascii="Arial" w:hAnsi="Arial" w:cs="Arial"/>
        </w:rPr>
      </w:pPr>
    </w:p>
    <w:p w14:paraId="00A40161" w14:textId="77777777" w:rsidR="00D25576" w:rsidRPr="007E50F9" w:rsidRDefault="00D25576" w:rsidP="00130C51">
      <w:pPr>
        <w:pStyle w:val="Figure"/>
        <w:numPr>
          <w:ilvl w:val="0"/>
          <w:numId w:val="0"/>
        </w:numPr>
        <w:jc w:val="left"/>
        <w:rPr>
          <w:rFonts w:ascii="Arial" w:hAnsi="Arial" w:cs="Arial"/>
        </w:rPr>
      </w:pPr>
      <w:r w:rsidRPr="007E50F9">
        <w:rPr>
          <w:rFonts w:ascii="Arial" w:hAnsi="Arial" w:cs="Arial"/>
        </w:rPr>
        <w:t>Figure 2.0:  NHS dictionary of medicines and devices Model</w:t>
      </w:r>
    </w:p>
    <w:p w14:paraId="2ED591EC" w14:textId="77777777" w:rsidR="00D25576" w:rsidRPr="007E50F9" w:rsidRDefault="00D25576" w:rsidP="00130C51">
      <w:pPr>
        <w:pStyle w:val="Figure"/>
        <w:numPr>
          <w:ilvl w:val="0"/>
          <w:numId w:val="0"/>
        </w:numPr>
        <w:jc w:val="left"/>
        <w:rPr>
          <w:rFonts w:ascii="Arial" w:hAnsi="Arial" w:cs="Arial"/>
        </w:rPr>
      </w:pPr>
    </w:p>
    <w:p w14:paraId="524BE09A" w14:textId="77777777" w:rsidR="00D25576" w:rsidRPr="007E50F9" w:rsidRDefault="00D25576" w:rsidP="00130C51"/>
    <w:p w14:paraId="43F45F6E" w14:textId="77777777" w:rsidR="00D25576" w:rsidRPr="007E50F9" w:rsidRDefault="00130C51" w:rsidP="00944C82">
      <w:pPr>
        <w:pStyle w:val="Heading2"/>
      </w:pPr>
      <w:bookmarkStart w:id="32" w:name="_Toc420008619"/>
      <w:r>
        <w:t xml:space="preserve">4.3 </w:t>
      </w:r>
      <w:r w:rsidR="00D25576" w:rsidRPr="007E50F9">
        <w:t>Virtual Therapeutic Moiety (VTM)</w:t>
      </w:r>
      <w:bookmarkEnd w:id="32"/>
    </w:p>
    <w:p w14:paraId="10FDDB47" w14:textId="77777777" w:rsidR="00D25576" w:rsidRPr="007E50F9" w:rsidRDefault="00D25576" w:rsidP="00130C51">
      <w:pPr>
        <w:pStyle w:val="std-para"/>
        <w:rPr>
          <w:rFonts w:cs="Arial"/>
          <w:b/>
          <w:sz w:val="24"/>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0F39C53A" w14:textId="77777777" w:rsidTr="008201BC">
        <w:trPr>
          <w:cantSplit/>
        </w:trPr>
        <w:tc>
          <w:tcPr>
            <w:tcW w:w="9634" w:type="dxa"/>
            <w:gridSpan w:val="3"/>
          </w:tcPr>
          <w:p w14:paraId="75D1DDE0" w14:textId="77777777" w:rsidR="00D25576" w:rsidRPr="007E50F9" w:rsidRDefault="00D25576" w:rsidP="00130C51">
            <w:pPr>
              <w:pStyle w:val="dim-0-type"/>
              <w:spacing w:before="120" w:after="120"/>
              <w:rPr>
                <w:rFonts w:cs="Arial"/>
                <w:sz w:val="22"/>
              </w:rPr>
            </w:pPr>
            <w:r w:rsidRPr="007E50F9">
              <w:rPr>
                <w:rFonts w:cs="Arial"/>
                <w:sz w:val="22"/>
              </w:rPr>
              <w:lastRenderedPageBreak/>
              <w:t xml:space="preserve">Definition:  </w:t>
            </w:r>
            <w:r w:rsidRPr="007E50F9">
              <w:rPr>
                <w:rFonts w:cs="Arial"/>
                <w:b w:val="0"/>
                <w:sz w:val="22"/>
                <w:szCs w:val="22"/>
              </w:rPr>
              <w:t>A Virtual Therapeutic Moiety (VTM) is the abstract representation of the substance(s), formulated as a medicinal product, intended by an authorising health care professional for use in the treatment of the patient.</w:t>
            </w:r>
          </w:p>
        </w:tc>
      </w:tr>
      <w:tr w:rsidR="00D25576" w:rsidRPr="007E50F9" w14:paraId="34AE4BFB" w14:textId="77777777" w:rsidTr="008201BC">
        <w:trPr>
          <w:cantSplit/>
        </w:trPr>
        <w:tc>
          <w:tcPr>
            <w:tcW w:w="9634" w:type="dxa"/>
            <w:gridSpan w:val="3"/>
          </w:tcPr>
          <w:p w14:paraId="364FF672" w14:textId="77777777" w:rsidR="00D25576" w:rsidRPr="007E50F9" w:rsidRDefault="00D25576" w:rsidP="00130C51">
            <w:pPr>
              <w:pStyle w:val="dim-0-type"/>
              <w:spacing w:before="120" w:after="120"/>
              <w:rPr>
                <w:rFonts w:cs="Arial"/>
                <w:b w:val="0"/>
                <w:sz w:val="22"/>
              </w:rPr>
            </w:pPr>
            <w:r w:rsidRPr="007E50F9">
              <w:rPr>
                <w:rFonts w:cs="Arial"/>
                <w:sz w:val="22"/>
              </w:rPr>
              <w:t xml:space="preserve">Description: </w:t>
            </w:r>
            <w:r w:rsidRPr="007E50F9">
              <w:rPr>
                <w:rFonts w:cs="Arial"/>
                <w:b w:val="0"/>
                <w:sz w:val="22"/>
              </w:rPr>
              <w:t>The abstract conceptual representation of the material defining a prescriber’s therapeutic intent, divorced from formulation, route, dose or strength.</w:t>
            </w:r>
          </w:p>
        </w:tc>
      </w:tr>
      <w:tr w:rsidR="00D25576" w:rsidRPr="007E50F9" w14:paraId="0A71326D" w14:textId="77777777" w:rsidTr="008201BC">
        <w:trPr>
          <w:cantSplit/>
          <w:trHeight w:val="1006"/>
        </w:trPr>
        <w:tc>
          <w:tcPr>
            <w:tcW w:w="9634" w:type="dxa"/>
            <w:gridSpan w:val="3"/>
            <w:tcBorders>
              <w:bottom w:val="single" w:sz="4" w:space="0" w:color="auto"/>
            </w:tcBorders>
          </w:tcPr>
          <w:p w14:paraId="1DA5AA7C" w14:textId="77777777" w:rsidR="00D25576" w:rsidRPr="007E50F9" w:rsidRDefault="00D25576" w:rsidP="00130C51">
            <w:pPr>
              <w:pStyle w:val="dim-0-type"/>
              <w:spacing w:before="120" w:after="120"/>
              <w:rPr>
                <w:rFonts w:cs="Arial"/>
                <w:b w:val="0"/>
                <w:sz w:val="22"/>
              </w:rPr>
            </w:pPr>
            <w:r w:rsidRPr="007E50F9">
              <w:rPr>
                <w:rFonts w:cs="Arial"/>
                <w:sz w:val="22"/>
              </w:rPr>
              <w:t>Association</w:t>
            </w:r>
          </w:p>
          <w:p w14:paraId="778A29C4" w14:textId="77777777" w:rsidR="00D25576" w:rsidRPr="007E50F9" w:rsidRDefault="00D25576" w:rsidP="00130C51">
            <w:pPr>
              <w:pStyle w:val="dim-0-type"/>
              <w:spacing w:after="120"/>
              <w:rPr>
                <w:rFonts w:cs="Arial"/>
                <w:b w:val="0"/>
                <w:sz w:val="22"/>
              </w:rPr>
            </w:pPr>
            <w:r w:rsidRPr="007E50F9">
              <w:rPr>
                <w:rFonts w:cs="Arial"/>
                <w:i/>
                <w:sz w:val="22"/>
              </w:rPr>
              <w:t xml:space="preserve">Virtual Medicinal Product </w:t>
            </w:r>
            <w:r w:rsidRPr="007E50F9">
              <w:rPr>
                <w:rFonts w:cs="Arial"/>
                <w:b w:val="0"/>
                <w:sz w:val="22"/>
              </w:rPr>
              <w:t xml:space="preserve">(4.4) An instance of Virtual Therapeutic </w:t>
            </w:r>
            <w:proofErr w:type="gramStart"/>
            <w:r w:rsidRPr="007E50F9">
              <w:rPr>
                <w:rFonts w:cs="Arial"/>
                <w:b w:val="0"/>
                <w:sz w:val="22"/>
              </w:rPr>
              <w:t xml:space="preserve">Moiety </w:t>
            </w:r>
            <w:r w:rsidRPr="007E50F9">
              <w:rPr>
                <w:rFonts w:cs="Arial"/>
                <w:sz w:val="22"/>
              </w:rPr>
              <w:t xml:space="preserve"> </w:t>
            </w:r>
            <w:r w:rsidRPr="007E50F9">
              <w:rPr>
                <w:rFonts w:cs="Arial"/>
                <w:b w:val="0"/>
                <w:sz w:val="22"/>
              </w:rPr>
              <w:t>may</w:t>
            </w:r>
            <w:proofErr w:type="gramEnd"/>
            <w:r w:rsidRPr="007E50F9">
              <w:rPr>
                <w:rFonts w:cs="Arial"/>
                <w:b w:val="0"/>
                <w:sz w:val="22"/>
              </w:rPr>
              <w:t xml:space="preserve"> be associated with one to many instances of  Virtual Medicinal Product </w:t>
            </w:r>
          </w:p>
        </w:tc>
      </w:tr>
      <w:tr w:rsidR="00D25576" w:rsidRPr="007E50F9" w14:paraId="57DBA4A4" w14:textId="77777777" w:rsidTr="008201BC">
        <w:trPr>
          <w:trHeight w:hRule="exact" w:val="80"/>
        </w:trPr>
        <w:tc>
          <w:tcPr>
            <w:tcW w:w="9634" w:type="dxa"/>
            <w:gridSpan w:val="3"/>
            <w:tcBorders>
              <w:bottom w:val="nil"/>
            </w:tcBorders>
            <w:shd w:val="pct30" w:color="auto" w:fill="FFFFFF"/>
          </w:tcPr>
          <w:p w14:paraId="33A83A91"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06D56740" w14:textId="77777777" w:rsidTr="008201BC">
        <w:tc>
          <w:tcPr>
            <w:tcW w:w="9634" w:type="dxa"/>
            <w:gridSpan w:val="3"/>
            <w:tcBorders>
              <w:bottom w:val="double" w:sz="4" w:space="0" w:color="auto"/>
            </w:tcBorders>
          </w:tcPr>
          <w:p w14:paraId="20480ADC"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proofErr w:type="gramStart"/>
            <w:r w:rsidRPr="007E50F9">
              <w:rPr>
                <w:rFonts w:ascii="Arial" w:hAnsi="Arial" w:cs="Arial"/>
                <w:sz w:val="22"/>
              </w:rPr>
              <w:tab/>
              <w:t xml:space="preserve">  Occurrence</w:t>
            </w:r>
            <w:proofErr w:type="gramEnd"/>
          </w:p>
        </w:tc>
      </w:tr>
      <w:tr w:rsidR="00D25576" w:rsidRPr="007E50F9" w14:paraId="651EC746" w14:textId="77777777" w:rsidTr="008201BC">
        <w:trPr>
          <w:cantSplit/>
        </w:trPr>
        <w:tc>
          <w:tcPr>
            <w:tcW w:w="4422" w:type="dxa"/>
            <w:tcBorders>
              <w:top w:val="double" w:sz="4" w:space="0" w:color="auto"/>
              <w:left w:val="single" w:sz="4" w:space="0" w:color="auto"/>
              <w:bottom w:val="single" w:sz="4" w:space="0" w:color="auto"/>
              <w:right w:val="single" w:sz="4" w:space="0" w:color="auto"/>
            </w:tcBorders>
          </w:tcPr>
          <w:p w14:paraId="43E6C71C" w14:textId="77777777" w:rsidR="00D25576" w:rsidRPr="007E50F9" w:rsidRDefault="00D25576" w:rsidP="00130C51">
            <w:pPr>
              <w:pStyle w:val="attribute"/>
              <w:rPr>
                <w:rFonts w:ascii="Arial" w:hAnsi="Arial" w:cs="Arial"/>
              </w:rPr>
            </w:pPr>
            <w:r w:rsidRPr="007E50F9">
              <w:rPr>
                <w:rFonts w:ascii="Arial" w:hAnsi="Arial" w:cs="Arial"/>
              </w:rPr>
              <w:t>virtual therapeutic moiety identifier</w:t>
            </w:r>
          </w:p>
        </w:tc>
        <w:tc>
          <w:tcPr>
            <w:tcW w:w="2948" w:type="dxa"/>
            <w:tcBorders>
              <w:top w:val="double" w:sz="4" w:space="0" w:color="auto"/>
              <w:left w:val="single" w:sz="4" w:space="0" w:color="auto"/>
              <w:bottom w:val="single" w:sz="4" w:space="0" w:color="auto"/>
              <w:right w:val="single" w:sz="4" w:space="0" w:color="auto"/>
            </w:tcBorders>
          </w:tcPr>
          <w:p w14:paraId="0771543E"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double" w:sz="4" w:space="0" w:color="auto"/>
              <w:left w:val="single" w:sz="4" w:space="0" w:color="auto"/>
              <w:bottom w:val="single" w:sz="4" w:space="0" w:color="auto"/>
            </w:tcBorders>
          </w:tcPr>
          <w:p w14:paraId="21B9848D"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26748CB3" w14:textId="77777777" w:rsidTr="008201BC">
        <w:trPr>
          <w:cantSplit/>
        </w:trPr>
        <w:tc>
          <w:tcPr>
            <w:tcW w:w="9634" w:type="dxa"/>
            <w:gridSpan w:val="3"/>
            <w:tcBorders>
              <w:top w:val="single" w:sz="4" w:space="0" w:color="auto"/>
              <w:left w:val="single" w:sz="4" w:space="0" w:color="auto"/>
            </w:tcBorders>
          </w:tcPr>
          <w:p w14:paraId="68CFAF27" w14:textId="77777777" w:rsidR="00D25576" w:rsidRPr="007E50F9" w:rsidRDefault="00D25576" w:rsidP="00130C51">
            <w:pPr>
              <w:pStyle w:val="ListBullet1"/>
              <w:spacing w:before="60" w:after="120"/>
              <w:ind w:left="431" w:hanging="431"/>
              <w:rPr>
                <w:rFonts w:cs="Arial"/>
                <w:sz w:val="22"/>
              </w:rPr>
            </w:pPr>
            <w:r w:rsidRPr="007E50F9">
              <w:rPr>
                <w:rFonts w:cs="Arial"/>
                <w:sz w:val="22"/>
              </w:rPr>
              <w:t xml:space="preserve">Unique identifier for the Virtual Therapeutic Moiety </w:t>
            </w:r>
          </w:p>
          <w:p w14:paraId="027F6C80" w14:textId="77777777" w:rsidR="00D25576" w:rsidRPr="007E50F9" w:rsidRDefault="00D25576" w:rsidP="00130C51">
            <w:pPr>
              <w:pStyle w:val="ListBullet1"/>
              <w:spacing w:before="60" w:after="120"/>
              <w:ind w:left="431" w:hanging="431"/>
              <w:rPr>
                <w:rFonts w:cs="Arial"/>
                <w:sz w:val="22"/>
              </w:rPr>
            </w:pPr>
            <w:r w:rsidRPr="007E50F9">
              <w:rPr>
                <w:rFonts w:cs="Arial"/>
                <w:sz w:val="22"/>
              </w:rPr>
              <w:t xml:space="preserve">A VTM may be linked to one or many </w:t>
            </w:r>
            <w:proofErr w:type="gramStart"/>
            <w:r w:rsidRPr="007E50F9">
              <w:rPr>
                <w:rFonts w:cs="Arial"/>
                <w:sz w:val="22"/>
              </w:rPr>
              <w:t>VMPs</w:t>
            </w:r>
            <w:proofErr w:type="gramEnd"/>
            <w:r w:rsidRPr="007E50F9">
              <w:rPr>
                <w:rFonts w:cs="Arial"/>
                <w:sz w:val="22"/>
              </w:rPr>
              <w:t xml:space="preserve"> </w:t>
            </w:r>
          </w:p>
          <w:p w14:paraId="6D720B3E" w14:textId="77777777" w:rsidR="00D25576" w:rsidRPr="007E50F9" w:rsidRDefault="00D25576" w:rsidP="00130C51">
            <w:pPr>
              <w:pStyle w:val="ListBullet1"/>
              <w:ind w:left="432" w:hanging="432"/>
              <w:rPr>
                <w:rFonts w:cs="Arial"/>
                <w:sz w:val="22"/>
              </w:rPr>
            </w:pPr>
            <w:r w:rsidRPr="007E50F9">
              <w:rPr>
                <w:rFonts w:cs="Arial"/>
                <w:sz w:val="22"/>
              </w:rPr>
              <w:t xml:space="preserve">NOTES:   </w:t>
            </w:r>
          </w:p>
          <w:p w14:paraId="4B2631D3" w14:textId="77777777" w:rsidR="00D25576" w:rsidRPr="007E50F9" w:rsidRDefault="00D25576" w:rsidP="00130C51">
            <w:pPr>
              <w:pStyle w:val="ListBullet1"/>
              <w:numPr>
                <w:ilvl w:val="0"/>
                <w:numId w:val="24"/>
              </w:numPr>
              <w:rPr>
                <w:rFonts w:cs="Arial"/>
                <w:sz w:val="22"/>
              </w:rPr>
            </w:pPr>
            <w:r w:rsidRPr="007E50F9">
              <w:rPr>
                <w:rFonts w:cs="Arial"/>
                <w:sz w:val="22"/>
              </w:rPr>
              <w:t>An identifier, once used to identify a Virtual Therapeutic Moiety and formally released, shall not at any time be:</w:t>
            </w:r>
          </w:p>
          <w:p w14:paraId="13525694" w14:textId="77777777" w:rsidR="00D25576" w:rsidRPr="007E50F9" w:rsidRDefault="00D25576" w:rsidP="00130C51">
            <w:pPr>
              <w:pStyle w:val="ListBullet1"/>
              <w:numPr>
                <w:ilvl w:val="0"/>
                <w:numId w:val="6"/>
              </w:numPr>
              <w:ind w:left="1060"/>
              <w:rPr>
                <w:rFonts w:cs="Arial"/>
                <w:sz w:val="22"/>
              </w:rPr>
            </w:pPr>
            <w:r w:rsidRPr="007E50F9">
              <w:rPr>
                <w:rFonts w:cs="Arial"/>
                <w:sz w:val="22"/>
              </w:rPr>
              <w:t>deleted, although it is permissible to mark it as no longer valid,</w:t>
            </w:r>
          </w:p>
          <w:p w14:paraId="58D026F5" w14:textId="77777777" w:rsidR="00D25576" w:rsidRPr="007E50F9" w:rsidRDefault="00D25576" w:rsidP="00130C51">
            <w:pPr>
              <w:pStyle w:val="ListBullet1"/>
              <w:numPr>
                <w:ilvl w:val="0"/>
                <w:numId w:val="6"/>
              </w:numPr>
              <w:ind w:left="1060"/>
              <w:rPr>
                <w:rFonts w:cs="Arial"/>
                <w:sz w:val="22"/>
              </w:rPr>
            </w:pPr>
            <w:r w:rsidRPr="007E50F9">
              <w:rPr>
                <w:rFonts w:cs="Arial"/>
                <w:sz w:val="22"/>
              </w:rPr>
              <w:t xml:space="preserve">re-used and given to any other </w:t>
            </w:r>
            <w:proofErr w:type="gramStart"/>
            <w:r w:rsidRPr="007E50F9">
              <w:rPr>
                <w:rFonts w:cs="Arial"/>
                <w:sz w:val="22"/>
              </w:rPr>
              <w:t>concept</w:t>
            </w:r>
            <w:proofErr w:type="gramEnd"/>
          </w:p>
          <w:p w14:paraId="447371E0" w14:textId="77777777" w:rsidR="00D25576" w:rsidRPr="007E50F9" w:rsidRDefault="00D25576" w:rsidP="00130C51">
            <w:pPr>
              <w:pStyle w:val="ListBullet1"/>
              <w:ind w:left="432"/>
              <w:rPr>
                <w:rFonts w:cs="Arial"/>
                <w:sz w:val="22"/>
              </w:rPr>
            </w:pPr>
          </w:p>
          <w:p w14:paraId="1BE4754B" w14:textId="77777777" w:rsidR="00D25576" w:rsidRPr="007E50F9" w:rsidRDefault="00D25576" w:rsidP="00130C51">
            <w:pPr>
              <w:pStyle w:val="ListBullet1"/>
              <w:numPr>
                <w:ilvl w:val="0"/>
                <w:numId w:val="24"/>
              </w:numPr>
              <w:spacing w:after="120"/>
              <w:rPr>
                <w:rFonts w:cs="Arial"/>
                <w:sz w:val="22"/>
              </w:rPr>
            </w:pPr>
            <w:r w:rsidRPr="007E50F9">
              <w:rPr>
                <w:rFonts w:cs="Arial"/>
                <w:sz w:val="22"/>
              </w:rPr>
              <w:t xml:space="preserve">All VTMs will be derived from </w:t>
            </w:r>
            <w:smartTag w:uri="urn:schemas-microsoft-com:office:smarttags" w:element="address">
              <w:smartTag w:uri="urn:schemas-microsoft-com:office:smarttags" w:element="Street">
                <w:r w:rsidRPr="007E50F9">
                  <w:rPr>
                    <w:rFonts w:cs="Arial"/>
                    <w:sz w:val="22"/>
                  </w:rPr>
                  <w:t>SNOMED CT</w:t>
                </w:r>
              </w:smartTag>
            </w:smartTag>
            <w:r w:rsidRPr="007E50F9">
              <w:rPr>
                <w:rFonts w:cs="Arial"/>
                <w:sz w:val="22"/>
              </w:rPr>
              <w:t xml:space="preserve"> drug core entries.</w:t>
            </w:r>
          </w:p>
        </w:tc>
      </w:tr>
      <w:tr w:rsidR="00D25576" w:rsidRPr="007E50F9" w14:paraId="1CF57293"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60466952" w14:textId="77777777" w:rsidR="00D25576" w:rsidRPr="007E50F9" w:rsidRDefault="00D25576" w:rsidP="00130C51">
            <w:pPr>
              <w:pStyle w:val="attribute"/>
              <w:rPr>
                <w:rFonts w:ascii="Arial" w:hAnsi="Arial" w:cs="Arial"/>
              </w:rPr>
            </w:pPr>
            <w:r w:rsidRPr="007E50F9">
              <w:rPr>
                <w:rFonts w:ascii="Arial" w:hAnsi="Arial" w:cs="Arial"/>
              </w:rPr>
              <w:t>virtual therapeutic moiety identifier date</w:t>
            </w:r>
          </w:p>
        </w:tc>
        <w:tc>
          <w:tcPr>
            <w:tcW w:w="2948" w:type="dxa"/>
            <w:tcBorders>
              <w:top w:val="single" w:sz="4" w:space="0" w:color="auto"/>
              <w:left w:val="single" w:sz="4" w:space="0" w:color="auto"/>
              <w:bottom w:val="single" w:sz="4" w:space="0" w:color="auto"/>
              <w:right w:val="single" w:sz="4" w:space="0" w:color="auto"/>
            </w:tcBorders>
          </w:tcPr>
          <w:p w14:paraId="084354C5" w14:textId="77777777" w:rsidR="00D25576" w:rsidRPr="007E50F9" w:rsidRDefault="00D25576" w:rsidP="00130C51">
            <w:pPr>
              <w:pStyle w:val="attribute"/>
              <w:rPr>
                <w:rFonts w:ascii="Arial" w:hAnsi="Arial" w:cs="Arial"/>
              </w:rPr>
            </w:pPr>
            <w:r w:rsidRPr="007E50F9">
              <w:rPr>
                <w:rFonts w:ascii="Arial" w:hAnsi="Arial" w:cs="Arial"/>
              </w:rPr>
              <w:t>date</w:t>
            </w:r>
          </w:p>
        </w:tc>
        <w:tc>
          <w:tcPr>
            <w:tcW w:w="2264" w:type="dxa"/>
            <w:tcBorders>
              <w:top w:val="single" w:sz="4" w:space="0" w:color="auto"/>
              <w:left w:val="single" w:sz="4" w:space="0" w:color="auto"/>
              <w:bottom w:val="single" w:sz="4" w:space="0" w:color="auto"/>
            </w:tcBorders>
          </w:tcPr>
          <w:p w14:paraId="1A17C536"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1FE3AAEB" w14:textId="77777777" w:rsidTr="008201BC">
        <w:trPr>
          <w:cantSplit/>
        </w:trPr>
        <w:tc>
          <w:tcPr>
            <w:tcW w:w="9634" w:type="dxa"/>
            <w:gridSpan w:val="3"/>
            <w:tcBorders>
              <w:top w:val="single" w:sz="4" w:space="0" w:color="auto"/>
              <w:left w:val="single" w:sz="4" w:space="0" w:color="auto"/>
              <w:bottom w:val="single" w:sz="4" w:space="0" w:color="auto"/>
            </w:tcBorders>
          </w:tcPr>
          <w:p w14:paraId="0F392F99" w14:textId="77777777" w:rsidR="00D25576" w:rsidRPr="007E50F9" w:rsidRDefault="00D25576" w:rsidP="00130C51">
            <w:pPr>
              <w:pStyle w:val="attribute"/>
              <w:rPr>
                <w:rFonts w:ascii="Arial" w:hAnsi="Arial" w:cs="Arial"/>
                <w:b w:val="0"/>
              </w:rPr>
            </w:pPr>
            <w:r w:rsidRPr="007E50F9">
              <w:rPr>
                <w:rFonts w:ascii="Arial" w:hAnsi="Arial" w:cs="Arial"/>
                <w:b w:val="0"/>
              </w:rPr>
              <w:t>date from which the virtual therapeutic moiety identifier is applicable from</w:t>
            </w:r>
          </w:p>
        </w:tc>
      </w:tr>
      <w:tr w:rsidR="00D25576" w:rsidRPr="007E50F9" w14:paraId="0F6894CD"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7C20C4E5" w14:textId="77777777" w:rsidR="00D25576" w:rsidRPr="007E50F9" w:rsidRDefault="00D25576" w:rsidP="00130C51">
            <w:pPr>
              <w:pStyle w:val="attribute"/>
              <w:rPr>
                <w:rFonts w:ascii="Arial" w:hAnsi="Arial" w:cs="Arial"/>
              </w:rPr>
            </w:pPr>
            <w:r w:rsidRPr="007E50F9">
              <w:rPr>
                <w:rFonts w:ascii="Arial" w:hAnsi="Arial" w:cs="Arial"/>
              </w:rPr>
              <w:t>previous VTM identifier</w:t>
            </w:r>
          </w:p>
        </w:tc>
        <w:tc>
          <w:tcPr>
            <w:tcW w:w="2948" w:type="dxa"/>
            <w:tcBorders>
              <w:top w:val="single" w:sz="4" w:space="0" w:color="auto"/>
              <w:left w:val="single" w:sz="4" w:space="0" w:color="auto"/>
              <w:bottom w:val="single" w:sz="4" w:space="0" w:color="auto"/>
              <w:right w:val="single" w:sz="4" w:space="0" w:color="auto"/>
            </w:tcBorders>
          </w:tcPr>
          <w:p w14:paraId="102E88FE"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644A3F3B"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268F8B12" w14:textId="77777777" w:rsidTr="008201BC">
        <w:trPr>
          <w:cantSplit/>
        </w:trPr>
        <w:tc>
          <w:tcPr>
            <w:tcW w:w="9634" w:type="dxa"/>
            <w:gridSpan w:val="3"/>
            <w:tcBorders>
              <w:top w:val="single" w:sz="4" w:space="0" w:color="auto"/>
              <w:left w:val="single" w:sz="4" w:space="0" w:color="auto"/>
              <w:bottom w:val="single" w:sz="4" w:space="0" w:color="auto"/>
            </w:tcBorders>
          </w:tcPr>
          <w:p w14:paraId="3A213232" w14:textId="77777777" w:rsidR="00D25576" w:rsidRPr="007E50F9" w:rsidRDefault="00D25576" w:rsidP="00130C51">
            <w:pPr>
              <w:pStyle w:val="ListBullet1"/>
              <w:spacing w:before="120" w:after="120"/>
              <w:rPr>
                <w:rFonts w:cs="Arial"/>
                <w:sz w:val="22"/>
              </w:rPr>
            </w:pPr>
            <w:r w:rsidRPr="007E50F9">
              <w:rPr>
                <w:rFonts w:cs="Arial"/>
                <w:sz w:val="22"/>
              </w:rPr>
              <w:t xml:space="preserve">Previously allocated identifier for the Virtual Therapeutic Moiety </w:t>
            </w:r>
          </w:p>
        </w:tc>
      </w:tr>
      <w:tr w:rsidR="00D25576" w:rsidRPr="007E50F9" w14:paraId="537763E7"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6BD70262" w14:textId="77777777" w:rsidR="00D25576" w:rsidRPr="007E50F9" w:rsidRDefault="00D25576" w:rsidP="00130C51">
            <w:pPr>
              <w:pStyle w:val="ListBullet1"/>
              <w:ind w:left="29"/>
              <w:rPr>
                <w:rFonts w:cs="Arial"/>
                <w:b/>
                <w:sz w:val="22"/>
              </w:rPr>
            </w:pPr>
            <w:r w:rsidRPr="007E50F9">
              <w:rPr>
                <w:rFonts w:cs="Arial"/>
                <w:b/>
                <w:sz w:val="22"/>
              </w:rPr>
              <w:t>invalidity flag</w:t>
            </w:r>
          </w:p>
        </w:tc>
        <w:tc>
          <w:tcPr>
            <w:tcW w:w="2948" w:type="dxa"/>
            <w:tcBorders>
              <w:top w:val="single" w:sz="4" w:space="0" w:color="auto"/>
              <w:left w:val="single" w:sz="4" w:space="0" w:color="auto"/>
              <w:bottom w:val="single" w:sz="4" w:space="0" w:color="auto"/>
              <w:right w:val="single" w:sz="4" w:space="0" w:color="auto"/>
            </w:tcBorders>
          </w:tcPr>
          <w:p w14:paraId="3283696E" w14:textId="77777777" w:rsidR="00D25576" w:rsidRPr="007E50F9" w:rsidRDefault="00D25576" w:rsidP="00130C51">
            <w:pPr>
              <w:pStyle w:val="ListBullet1"/>
              <w:ind w:left="29"/>
              <w:rPr>
                <w:rFonts w:cs="Arial"/>
                <w:b/>
                <w:sz w:val="22"/>
              </w:rPr>
            </w:pPr>
            <w:r w:rsidRPr="007E50F9">
              <w:rPr>
                <w:rFonts w:cs="Arial"/>
                <w:b/>
                <w:sz w:val="22"/>
              </w:rPr>
              <w:t>integer</w:t>
            </w:r>
          </w:p>
        </w:tc>
        <w:tc>
          <w:tcPr>
            <w:tcW w:w="2264" w:type="dxa"/>
            <w:tcBorders>
              <w:top w:val="single" w:sz="4" w:space="0" w:color="auto"/>
              <w:left w:val="single" w:sz="4" w:space="0" w:color="auto"/>
              <w:bottom w:val="single" w:sz="4" w:space="0" w:color="auto"/>
            </w:tcBorders>
          </w:tcPr>
          <w:p w14:paraId="7670764D" w14:textId="77777777" w:rsidR="00D25576" w:rsidRPr="007E50F9" w:rsidRDefault="00D25576" w:rsidP="00130C51">
            <w:pPr>
              <w:pStyle w:val="ListBullet1"/>
              <w:ind w:left="29"/>
              <w:rPr>
                <w:rFonts w:cs="Arial"/>
                <w:b/>
                <w:sz w:val="22"/>
              </w:rPr>
            </w:pPr>
            <w:r w:rsidRPr="007E50F9">
              <w:rPr>
                <w:rFonts w:cs="Arial"/>
                <w:b/>
                <w:sz w:val="22"/>
              </w:rPr>
              <w:t>0 to 1</w:t>
            </w:r>
          </w:p>
        </w:tc>
      </w:tr>
      <w:tr w:rsidR="00D25576" w:rsidRPr="007E50F9" w14:paraId="7BAF81A5" w14:textId="77777777" w:rsidTr="008201BC">
        <w:trPr>
          <w:cantSplit/>
        </w:trPr>
        <w:tc>
          <w:tcPr>
            <w:tcW w:w="9634" w:type="dxa"/>
            <w:gridSpan w:val="3"/>
            <w:tcBorders>
              <w:top w:val="single" w:sz="4" w:space="0" w:color="auto"/>
              <w:left w:val="single" w:sz="4" w:space="0" w:color="auto"/>
              <w:bottom w:val="single" w:sz="4" w:space="0" w:color="auto"/>
            </w:tcBorders>
          </w:tcPr>
          <w:p w14:paraId="26407F8B" w14:textId="77777777" w:rsidR="00D25576" w:rsidRPr="007E50F9" w:rsidRDefault="00D25576" w:rsidP="00130C51">
            <w:pPr>
              <w:pStyle w:val="dim-0-type"/>
              <w:spacing w:before="120"/>
              <w:rPr>
                <w:rFonts w:cs="Arial"/>
                <w:b w:val="0"/>
                <w:sz w:val="22"/>
              </w:rPr>
            </w:pPr>
            <w:r w:rsidRPr="007E50F9">
              <w:rPr>
                <w:rFonts w:cs="Arial"/>
                <w:b w:val="0"/>
                <w:sz w:val="22"/>
              </w:rPr>
              <w:t>Flag indicating that this dictionary entry was invalid.</w:t>
            </w:r>
          </w:p>
          <w:p w14:paraId="1369BD2F" w14:textId="77777777" w:rsidR="00D25576" w:rsidRPr="007E50F9" w:rsidRDefault="00D25576" w:rsidP="00130C51">
            <w:pPr>
              <w:pStyle w:val="dim-0-type"/>
              <w:spacing w:before="120" w:after="120"/>
              <w:rPr>
                <w:rFonts w:cs="Arial"/>
                <w:b w:val="0"/>
                <w:sz w:val="22"/>
              </w:rPr>
            </w:pPr>
            <w:r w:rsidRPr="007E50F9">
              <w:rPr>
                <w:rFonts w:cs="Arial"/>
                <w:b w:val="0"/>
                <w:sz w:val="22"/>
              </w:rPr>
              <w:t>VALUE:   1 = Invalid</w:t>
            </w:r>
          </w:p>
          <w:p w14:paraId="5A8B64B4" w14:textId="77777777" w:rsidR="006B6A19" w:rsidRDefault="006B6A19" w:rsidP="00130C51">
            <w:pPr>
              <w:pStyle w:val="ListBullet1"/>
              <w:ind w:left="29"/>
              <w:rPr>
                <w:rFonts w:cs="Arial"/>
                <w:sz w:val="22"/>
              </w:rPr>
            </w:pPr>
          </w:p>
          <w:p w14:paraId="30A322CF" w14:textId="77777777" w:rsidR="00D25576" w:rsidRPr="006B6A19" w:rsidRDefault="006B6A19" w:rsidP="006B6A19">
            <w:pPr>
              <w:pStyle w:val="ListBullet1"/>
              <w:ind w:left="0" w:firstLine="0"/>
              <w:rPr>
                <w:rFonts w:cs="Arial"/>
              </w:rPr>
            </w:pPr>
            <w:r>
              <w:rPr>
                <w:rFonts w:cs="Arial"/>
                <w:sz w:val="22"/>
              </w:rPr>
              <w:t>NOTE</w:t>
            </w:r>
            <w:r w:rsidR="00D25576" w:rsidRPr="007E50F9">
              <w:rPr>
                <w:rFonts w:cs="Arial"/>
              </w:rPr>
              <w:t xml:space="preserve">: </w:t>
            </w:r>
            <w:r w:rsidR="00D25576" w:rsidRPr="007E50F9">
              <w:rPr>
                <w:rFonts w:cs="Arial"/>
                <w:sz w:val="22"/>
              </w:rPr>
              <w:t>The entry needs to be retained in case it was used prior to detection of the error(s) which caused its invalidation.</w:t>
            </w:r>
          </w:p>
          <w:p w14:paraId="7D7B3BBB" w14:textId="77777777" w:rsidR="00D25576" w:rsidRPr="007E50F9" w:rsidRDefault="00D25576" w:rsidP="00130C51">
            <w:pPr>
              <w:pStyle w:val="ListBullet1"/>
              <w:ind w:left="454"/>
              <w:rPr>
                <w:rFonts w:cs="Arial"/>
                <w:sz w:val="22"/>
              </w:rPr>
            </w:pPr>
          </w:p>
        </w:tc>
      </w:tr>
      <w:tr w:rsidR="00D25576" w:rsidRPr="007E50F9" w14:paraId="785F8E30"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170D9BF1" w14:textId="77777777" w:rsidR="00D25576" w:rsidRPr="007E50F9" w:rsidRDefault="00D25576" w:rsidP="00130C51">
            <w:pPr>
              <w:pStyle w:val="attribute"/>
              <w:rPr>
                <w:rFonts w:ascii="Arial" w:hAnsi="Arial" w:cs="Arial"/>
              </w:rPr>
            </w:pPr>
            <w:r w:rsidRPr="007E50F9">
              <w:rPr>
                <w:rFonts w:ascii="Arial" w:hAnsi="Arial" w:cs="Arial"/>
              </w:rPr>
              <w:t>virtual therapeutic moiety name</w:t>
            </w:r>
          </w:p>
        </w:tc>
        <w:tc>
          <w:tcPr>
            <w:tcW w:w="2948" w:type="dxa"/>
            <w:tcBorders>
              <w:top w:val="single" w:sz="4" w:space="0" w:color="auto"/>
              <w:left w:val="single" w:sz="4" w:space="0" w:color="auto"/>
              <w:bottom w:val="single" w:sz="4" w:space="0" w:color="auto"/>
              <w:right w:val="single" w:sz="4" w:space="0" w:color="auto"/>
            </w:tcBorders>
          </w:tcPr>
          <w:p w14:paraId="00242FEA" w14:textId="77777777" w:rsidR="00D25576" w:rsidRPr="007E50F9" w:rsidRDefault="00D25576" w:rsidP="00130C51">
            <w:pPr>
              <w:pStyle w:val="attribute"/>
              <w:rPr>
                <w:rFonts w:ascii="Arial" w:hAnsi="Arial" w:cs="Arial"/>
              </w:rPr>
            </w:pPr>
            <w:r w:rsidRPr="007E50F9">
              <w:rPr>
                <w:rFonts w:ascii="Arial" w:hAnsi="Arial" w:cs="Arial"/>
              </w:rPr>
              <w:t xml:space="preserve">string </w:t>
            </w:r>
          </w:p>
        </w:tc>
        <w:tc>
          <w:tcPr>
            <w:tcW w:w="2264" w:type="dxa"/>
            <w:tcBorders>
              <w:top w:val="single" w:sz="4" w:space="0" w:color="auto"/>
              <w:left w:val="single" w:sz="4" w:space="0" w:color="auto"/>
              <w:bottom w:val="single" w:sz="4" w:space="0" w:color="auto"/>
            </w:tcBorders>
          </w:tcPr>
          <w:p w14:paraId="074EE2CD"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2DCF7136" w14:textId="77777777" w:rsidTr="008201BC">
        <w:trPr>
          <w:cantSplit/>
        </w:trPr>
        <w:tc>
          <w:tcPr>
            <w:tcW w:w="9634" w:type="dxa"/>
            <w:gridSpan w:val="3"/>
            <w:tcBorders>
              <w:top w:val="single" w:sz="4" w:space="0" w:color="auto"/>
              <w:left w:val="single" w:sz="4" w:space="0" w:color="auto"/>
            </w:tcBorders>
          </w:tcPr>
          <w:p w14:paraId="04DECD1B" w14:textId="77777777" w:rsidR="00D25576" w:rsidRPr="007E50F9" w:rsidRDefault="00D25576" w:rsidP="00130C51">
            <w:pPr>
              <w:pStyle w:val="dim-1-text"/>
              <w:rPr>
                <w:rFonts w:cs="Arial"/>
                <w:sz w:val="22"/>
              </w:rPr>
            </w:pPr>
            <w:r w:rsidRPr="007E50F9">
              <w:rPr>
                <w:rFonts w:cs="Arial"/>
                <w:sz w:val="22"/>
              </w:rPr>
              <w:t>A name that is used to identify the Virtual Therapeutic Moiety</w:t>
            </w:r>
          </w:p>
          <w:p w14:paraId="726F2AF2" w14:textId="77777777" w:rsidR="00D25576" w:rsidRPr="007E50F9" w:rsidRDefault="006B6A19" w:rsidP="00130C51">
            <w:pPr>
              <w:pStyle w:val="dim-1-text"/>
              <w:spacing w:after="60"/>
              <w:rPr>
                <w:rFonts w:cs="Arial"/>
                <w:strike/>
                <w:sz w:val="22"/>
              </w:rPr>
            </w:pPr>
            <w:r>
              <w:rPr>
                <w:rFonts w:cs="Arial"/>
                <w:sz w:val="22"/>
              </w:rPr>
              <w:t>NOTE</w:t>
            </w:r>
            <w:r w:rsidR="00D25576" w:rsidRPr="007E50F9">
              <w:rPr>
                <w:rFonts w:cs="Arial"/>
                <w:sz w:val="22"/>
              </w:rPr>
              <w:t>:  A Virtual Therapeutic Moiety shall always be issued with a name</w:t>
            </w:r>
          </w:p>
        </w:tc>
      </w:tr>
      <w:tr w:rsidR="00D25576" w:rsidRPr="007E50F9" w14:paraId="6F2C2750"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0A3702A8" w14:textId="77777777" w:rsidR="00D25576" w:rsidRPr="007E50F9" w:rsidRDefault="00D25576" w:rsidP="00130C51">
            <w:pPr>
              <w:pStyle w:val="attribute"/>
              <w:rPr>
                <w:rFonts w:ascii="Arial" w:hAnsi="Arial" w:cs="Arial"/>
              </w:rPr>
            </w:pPr>
            <w:r w:rsidRPr="007E50F9">
              <w:rPr>
                <w:rFonts w:ascii="Arial" w:hAnsi="Arial" w:cs="Arial"/>
              </w:rPr>
              <w:t>virtual therapeutic moiety abbreviated name</w:t>
            </w:r>
          </w:p>
        </w:tc>
        <w:tc>
          <w:tcPr>
            <w:tcW w:w="2948" w:type="dxa"/>
            <w:tcBorders>
              <w:top w:val="single" w:sz="4" w:space="0" w:color="auto"/>
              <w:left w:val="single" w:sz="4" w:space="0" w:color="auto"/>
              <w:bottom w:val="single" w:sz="4" w:space="0" w:color="auto"/>
              <w:right w:val="single" w:sz="4" w:space="0" w:color="auto"/>
            </w:tcBorders>
          </w:tcPr>
          <w:p w14:paraId="7B6D98EE"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264" w:type="dxa"/>
            <w:tcBorders>
              <w:top w:val="single" w:sz="4" w:space="0" w:color="auto"/>
              <w:left w:val="single" w:sz="4" w:space="0" w:color="auto"/>
              <w:bottom w:val="single" w:sz="4" w:space="0" w:color="auto"/>
            </w:tcBorders>
          </w:tcPr>
          <w:p w14:paraId="3690E19D"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224E7FF9" w14:textId="77777777" w:rsidTr="008201BC">
        <w:trPr>
          <w:cantSplit/>
        </w:trPr>
        <w:tc>
          <w:tcPr>
            <w:tcW w:w="9634" w:type="dxa"/>
            <w:gridSpan w:val="3"/>
            <w:tcBorders>
              <w:top w:val="single" w:sz="4" w:space="0" w:color="auto"/>
              <w:left w:val="single" w:sz="4" w:space="0" w:color="auto"/>
              <w:bottom w:val="single" w:sz="4" w:space="0" w:color="auto"/>
            </w:tcBorders>
          </w:tcPr>
          <w:p w14:paraId="0BED1BC1" w14:textId="77777777" w:rsidR="00D25576" w:rsidRPr="007E50F9" w:rsidRDefault="00D25576" w:rsidP="00130C51">
            <w:pPr>
              <w:pStyle w:val="dim-1-text"/>
              <w:spacing w:after="120"/>
              <w:ind w:left="173" w:hanging="173"/>
              <w:rPr>
                <w:rFonts w:cs="Arial"/>
                <w:i/>
                <w:sz w:val="22"/>
              </w:rPr>
            </w:pPr>
            <w:r w:rsidRPr="007E50F9">
              <w:rPr>
                <w:rFonts w:cs="Arial"/>
                <w:sz w:val="22"/>
              </w:rPr>
              <w:t>An abbreviated version of the name described above</w:t>
            </w:r>
          </w:p>
        </w:tc>
      </w:tr>
    </w:tbl>
    <w:p w14:paraId="38904A86" w14:textId="77777777" w:rsidR="00D25576" w:rsidRPr="007E50F9" w:rsidRDefault="008201BC" w:rsidP="00944C82">
      <w:pPr>
        <w:pStyle w:val="Heading2"/>
      </w:pPr>
      <w:bookmarkStart w:id="33" w:name="_Toc420008620"/>
      <w:r>
        <w:t xml:space="preserve">4.4 </w:t>
      </w:r>
      <w:r w:rsidR="00D25576" w:rsidRPr="007E50F9">
        <w:t>Virtual Medicinal Product (VMP)</w:t>
      </w:r>
      <w:bookmarkEnd w:id="33"/>
    </w:p>
    <w:p w14:paraId="1287D312" w14:textId="77777777" w:rsidR="00D25576" w:rsidRPr="007E50F9" w:rsidRDefault="00D25576" w:rsidP="00130C51">
      <w:pPr>
        <w:pStyle w:val="std-para"/>
        <w:rPr>
          <w:rFonts w:cs="Arial"/>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2"/>
        <w:gridCol w:w="2948"/>
        <w:gridCol w:w="2264"/>
      </w:tblGrid>
      <w:tr w:rsidR="00D25576" w:rsidRPr="007E50F9" w14:paraId="78FE8694" w14:textId="77777777" w:rsidTr="008201BC">
        <w:trPr>
          <w:cantSplit/>
        </w:trPr>
        <w:tc>
          <w:tcPr>
            <w:tcW w:w="9634" w:type="dxa"/>
            <w:gridSpan w:val="4"/>
          </w:tcPr>
          <w:p w14:paraId="7FB90B96" w14:textId="77777777" w:rsidR="00D25576" w:rsidRPr="008201BC" w:rsidRDefault="00D25576" w:rsidP="008201BC">
            <w:pPr>
              <w:pStyle w:val="BodyText"/>
              <w:rPr>
                <w:rFonts w:cs="Arial"/>
                <w:sz w:val="22"/>
                <w:szCs w:val="22"/>
              </w:rPr>
            </w:pPr>
            <w:r w:rsidRPr="007E50F9">
              <w:rPr>
                <w:rFonts w:cs="Arial"/>
                <w:b/>
                <w:sz w:val="22"/>
              </w:rPr>
              <w:t xml:space="preserve">Definition:  </w:t>
            </w:r>
            <w:r w:rsidRPr="007E50F9">
              <w:rPr>
                <w:rFonts w:cs="Arial"/>
                <w:sz w:val="22"/>
              </w:rPr>
              <w:t>A Virtual Medicinal Product (VMP) is an abstract concept representing the properties of one or more clinically equivalent Actual Medicinal Products, where clinical is defined as relating to the course of a disease.</w:t>
            </w:r>
          </w:p>
        </w:tc>
      </w:tr>
      <w:tr w:rsidR="00D25576" w:rsidRPr="007E50F9" w14:paraId="3E344FAD" w14:textId="77777777" w:rsidTr="008201BC">
        <w:trPr>
          <w:cantSplit/>
        </w:trPr>
        <w:tc>
          <w:tcPr>
            <w:tcW w:w="9634" w:type="dxa"/>
            <w:gridSpan w:val="4"/>
          </w:tcPr>
          <w:p w14:paraId="577DDD2A" w14:textId="77777777" w:rsidR="00D25576" w:rsidRPr="007E50F9" w:rsidRDefault="00D25576" w:rsidP="00130C51">
            <w:pPr>
              <w:autoSpaceDE w:val="0"/>
              <w:autoSpaceDN w:val="0"/>
              <w:adjustRightInd w:val="0"/>
              <w:spacing w:after="60" w:line="191" w:lineRule="atLeast"/>
              <w:rPr>
                <w:b/>
                <w:i/>
                <w:iCs/>
                <w:color w:val="000000"/>
                <w:sz w:val="16"/>
                <w:szCs w:val="16"/>
                <w:lang w:val="x-none"/>
              </w:rPr>
            </w:pPr>
            <w:r w:rsidRPr="007E50F9">
              <w:rPr>
                <w:b/>
                <w:sz w:val="22"/>
              </w:rPr>
              <w:lastRenderedPageBreak/>
              <w:t xml:space="preserve">Description: </w:t>
            </w:r>
          </w:p>
          <w:p w14:paraId="129A88C6" w14:textId="77777777" w:rsidR="00D25576" w:rsidRPr="007E50F9" w:rsidRDefault="00D25576" w:rsidP="00130C51">
            <w:pPr>
              <w:pStyle w:val="dim-0-type"/>
              <w:spacing w:before="0" w:after="120"/>
              <w:rPr>
                <w:rFonts w:cs="Arial"/>
                <w:b w:val="0"/>
                <w:sz w:val="22"/>
              </w:rPr>
            </w:pPr>
            <w:r w:rsidRPr="007E50F9">
              <w:rPr>
                <w:rFonts w:cs="Arial"/>
                <w:b w:val="0"/>
                <w:sz w:val="22"/>
              </w:rPr>
              <w:t>A Virtual Medicinal Product is an abstract concept representing a template of the properties which constitute one or more actual medicinal products.</w:t>
            </w:r>
          </w:p>
          <w:p w14:paraId="4D7DD8B7" w14:textId="77777777" w:rsidR="00D25576" w:rsidRPr="007E50F9" w:rsidRDefault="00D25576" w:rsidP="00130C51">
            <w:pPr>
              <w:pStyle w:val="dim-0-type"/>
              <w:spacing w:before="0"/>
              <w:rPr>
                <w:rFonts w:cs="Arial"/>
                <w:b w:val="0"/>
                <w:sz w:val="22"/>
              </w:rPr>
            </w:pPr>
            <w:r w:rsidRPr="007E50F9">
              <w:rPr>
                <w:rFonts w:cs="Arial"/>
                <w:b w:val="0"/>
                <w:sz w:val="22"/>
              </w:rPr>
              <w:t>NOTES:</w:t>
            </w:r>
          </w:p>
          <w:p w14:paraId="6FEFB494" w14:textId="77777777" w:rsidR="00D25576" w:rsidRPr="007E50F9" w:rsidRDefault="00D25576" w:rsidP="00130C51">
            <w:pPr>
              <w:pStyle w:val="dim-0-type"/>
              <w:numPr>
                <w:ilvl w:val="0"/>
                <w:numId w:val="31"/>
              </w:numPr>
              <w:spacing w:before="0" w:after="120" w:line="240" w:lineRule="auto"/>
              <w:rPr>
                <w:rFonts w:cs="Arial"/>
                <w:b w:val="0"/>
                <w:sz w:val="22"/>
              </w:rPr>
            </w:pPr>
            <w:r w:rsidRPr="007E50F9">
              <w:rPr>
                <w:rFonts w:cs="Arial"/>
                <w:b w:val="0"/>
                <w:sz w:val="22"/>
              </w:rPr>
              <w:t xml:space="preserve">Unless the attribute </w:t>
            </w:r>
            <w:r w:rsidRPr="007E50F9">
              <w:rPr>
                <w:rFonts w:cs="Arial"/>
                <w:sz w:val="22"/>
              </w:rPr>
              <w:t xml:space="preserve">virtual product prescribing status </w:t>
            </w:r>
            <w:r w:rsidRPr="007E50F9">
              <w:rPr>
                <w:rFonts w:cs="Arial"/>
                <w:b w:val="0"/>
                <w:sz w:val="22"/>
              </w:rPr>
              <w:t xml:space="preserve">is set to the contrary, Virtual Medicinal Products are </w:t>
            </w:r>
            <w:proofErr w:type="spellStart"/>
            <w:r w:rsidRPr="007E50F9">
              <w:rPr>
                <w:rFonts w:cs="Arial"/>
                <w:b w:val="0"/>
                <w:sz w:val="22"/>
              </w:rPr>
              <w:t>prescribable</w:t>
            </w:r>
            <w:proofErr w:type="spellEnd"/>
            <w:r w:rsidRPr="007E50F9">
              <w:rPr>
                <w:rFonts w:cs="Arial"/>
                <w:b w:val="0"/>
                <w:sz w:val="22"/>
              </w:rPr>
              <w:t>.</w:t>
            </w:r>
          </w:p>
          <w:p w14:paraId="59EF7246" w14:textId="77777777" w:rsidR="00D25576" w:rsidRPr="007E50F9" w:rsidRDefault="00D25576" w:rsidP="00130C51">
            <w:pPr>
              <w:pStyle w:val="dim-0-type"/>
              <w:numPr>
                <w:ilvl w:val="0"/>
                <w:numId w:val="31"/>
              </w:numPr>
              <w:spacing w:before="0" w:after="120"/>
              <w:rPr>
                <w:rFonts w:cs="Arial"/>
                <w:b w:val="0"/>
                <w:sz w:val="22"/>
              </w:rPr>
            </w:pPr>
            <w:r w:rsidRPr="007E50F9">
              <w:rPr>
                <w:rFonts w:cs="Arial"/>
                <w:b w:val="0"/>
                <w:sz w:val="22"/>
              </w:rPr>
              <w:t>The Virtual Medicinal Product describes a generic product</w:t>
            </w:r>
            <w:r w:rsidRPr="007E50F9">
              <w:rPr>
                <w:rFonts w:cs="Arial"/>
              </w:rPr>
              <w:t xml:space="preserve"> </w:t>
            </w:r>
            <w:r w:rsidRPr="007E50F9">
              <w:rPr>
                <w:rFonts w:cs="Arial"/>
                <w:b w:val="0"/>
                <w:sz w:val="22"/>
              </w:rPr>
              <w:t xml:space="preserve">without supplier or trade name information, </w:t>
            </w:r>
            <w:proofErr w:type="gramStart"/>
            <w:r w:rsidRPr="007E50F9">
              <w:rPr>
                <w:rFonts w:cs="Arial"/>
                <w:b w:val="0"/>
                <w:sz w:val="22"/>
              </w:rPr>
              <w:t>with the exception of</w:t>
            </w:r>
            <w:proofErr w:type="gramEnd"/>
            <w:r w:rsidRPr="007E50F9">
              <w:rPr>
                <w:rFonts w:cs="Arial"/>
                <w:b w:val="0"/>
                <w:sz w:val="22"/>
              </w:rPr>
              <w:t xml:space="preserve"> food supplements (see Editorial policy)</w:t>
            </w:r>
          </w:p>
          <w:p w14:paraId="51FFBF78" w14:textId="77777777" w:rsidR="00D25576" w:rsidRPr="007E50F9" w:rsidRDefault="00D25576" w:rsidP="00130C51">
            <w:pPr>
              <w:pStyle w:val="dim-0-type"/>
              <w:numPr>
                <w:ilvl w:val="0"/>
                <w:numId w:val="31"/>
              </w:numPr>
              <w:spacing w:before="0" w:after="120" w:line="240" w:lineRule="auto"/>
              <w:rPr>
                <w:rFonts w:cs="Arial"/>
                <w:b w:val="0"/>
                <w:sz w:val="22"/>
              </w:rPr>
            </w:pPr>
            <w:r w:rsidRPr="007E50F9">
              <w:rPr>
                <w:rFonts w:cs="Arial"/>
                <w:b w:val="0"/>
                <w:sz w:val="22"/>
              </w:rPr>
              <w:t>This is a core object.</w:t>
            </w:r>
          </w:p>
          <w:p w14:paraId="5B6148D7" w14:textId="77777777" w:rsidR="00D25576" w:rsidRPr="007E50F9" w:rsidRDefault="00D25576" w:rsidP="00130C51">
            <w:pPr>
              <w:pStyle w:val="dim-0-type"/>
              <w:numPr>
                <w:ilvl w:val="0"/>
                <w:numId w:val="31"/>
              </w:numPr>
              <w:spacing w:before="0" w:after="120" w:line="240" w:lineRule="auto"/>
              <w:rPr>
                <w:rFonts w:cs="Arial"/>
                <w:b w:val="0"/>
                <w:sz w:val="22"/>
              </w:rPr>
            </w:pPr>
            <w:r w:rsidRPr="007E50F9">
              <w:rPr>
                <w:rFonts w:cs="Arial"/>
                <w:b w:val="0"/>
                <w:sz w:val="22"/>
              </w:rPr>
              <w:t xml:space="preserve">To facilitate use of the dictionary, it has been decided that a Virtual Medicinal Product may consist of more than one item.  E.g.: econazole 150mg pessaries and econazole 1% cream which are provided together as a combination in a pack are represented as a single VMP entry. The corresponding individual virtual products will also appear as entries within the dictionary </w:t>
            </w:r>
            <w:proofErr w:type="gramStart"/>
            <w:r w:rsidRPr="007E50F9">
              <w:rPr>
                <w:rFonts w:cs="Arial"/>
                <w:b w:val="0"/>
                <w:sz w:val="22"/>
              </w:rPr>
              <w:t>in their own right though</w:t>
            </w:r>
            <w:proofErr w:type="gramEnd"/>
            <w:r w:rsidRPr="007E50F9">
              <w:rPr>
                <w:rFonts w:cs="Arial"/>
                <w:b w:val="0"/>
                <w:sz w:val="22"/>
              </w:rPr>
              <w:t xml:space="preserve"> they may not be </w:t>
            </w:r>
            <w:proofErr w:type="spellStart"/>
            <w:r w:rsidRPr="007E50F9">
              <w:rPr>
                <w:rFonts w:cs="Arial"/>
                <w:b w:val="0"/>
                <w:sz w:val="22"/>
              </w:rPr>
              <w:t>prescribable</w:t>
            </w:r>
            <w:proofErr w:type="spellEnd"/>
            <w:r w:rsidRPr="007E50F9">
              <w:rPr>
                <w:rFonts w:cs="Arial"/>
                <w:b w:val="0"/>
                <w:sz w:val="22"/>
              </w:rPr>
              <w:t>.</w:t>
            </w:r>
          </w:p>
        </w:tc>
      </w:tr>
      <w:tr w:rsidR="00D25576" w:rsidRPr="007E50F9" w14:paraId="30438CD3" w14:textId="77777777" w:rsidTr="008201BC">
        <w:trPr>
          <w:cantSplit/>
        </w:trPr>
        <w:tc>
          <w:tcPr>
            <w:tcW w:w="9634" w:type="dxa"/>
            <w:gridSpan w:val="4"/>
          </w:tcPr>
          <w:p w14:paraId="77E16514" w14:textId="77777777" w:rsidR="00D25576" w:rsidRPr="007E50F9" w:rsidRDefault="00D25576" w:rsidP="00130C51">
            <w:pPr>
              <w:pStyle w:val="dim-0-type"/>
              <w:spacing w:before="120" w:after="120"/>
              <w:rPr>
                <w:rFonts w:cs="Arial"/>
                <w:b w:val="0"/>
                <w:sz w:val="22"/>
              </w:rPr>
            </w:pPr>
            <w:r w:rsidRPr="007E50F9">
              <w:rPr>
                <w:rFonts w:cs="Arial"/>
                <w:sz w:val="22"/>
              </w:rPr>
              <w:t>Associations</w:t>
            </w:r>
          </w:p>
          <w:p w14:paraId="1CEFAA2D" w14:textId="77777777" w:rsidR="00D25576" w:rsidRPr="007E50F9" w:rsidRDefault="00D25576" w:rsidP="00130C51">
            <w:pPr>
              <w:pStyle w:val="dim-0-type"/>
              <w:rPr>
                <w:rFonts w:cs="Arial"/>
                <w:b w:val="0"/>
                <w:sz w:val="22"/>
              </w:rPr>
            </w:pPr>
            <w:r w:rsidRPr="007E50F9">
              <w:rPr>
                <w:rFonts w:cs="Arial"/>
                <w:i/>
                <w:sz w:val="22"/>
              </w:rPr>
              <w:t xml:space="preserve">Virtual Therapeutic Moiety </w:t>
            </w:r>
            <w:r w:rsidRPr="007E50F9">
              <w:rPr>
                <w:rFonts w:cs="Arial"/>
                <w:b w:val="0"/>
                <w:sz w:val="22"/>
              </w:rPr>
              <w:t>(4.3)</w:t>
            </w:r>
          </w:p>
          <w:p w14:paraId="31604835" w14:textId="77777777" w:rsidR="00D25576" w:rsidRPr="007E50F9" w:rsidRDefault="00D25576" w:rsidP="00130C51">
            <w:pPr>
              <w:pStyle w:val="dim-0-type"/>
              <w:rPr>
                <w:rFonts w:cs="Arial"/>
                <w:b w:val="0"/>
                <w:sz w:val="22"/>
              </w:rPr>
            </w:pPr>
            <w:r w:rsidRPr="007E50F9">
              <w:rPr>
                <w:rFonts w:cs="Arial"/>
                <w:b w:val="0"/>
                <w:sz w:val="22"/>
              </w:rPr>
              <w:t>An instance of Virtual Medicinal Product may be associated with zero or one instance of Virtual Therapeutic Moiety.</w:t>
            </w:r>
          </w:p>
          <w:p w14:paraId="55BED426" w14:textId="77777777" w:rsidR="00D25576" w:rsidRPr="007E50F9" w:rsidRDefault="00D25576" w:rsidP="00130C51">
            <w:pPr>
              <w:pStyle w:val="dim-0-type"/>
              <w:rPr>
                <w:rFonts w:cs="Arial"/>
                <w:b w:val="0"/>
                <w:sz w:val="22"/>
              </w:rPr>
            </w:pPr>
            <w:r w:rsidRPr="007E50F9">
              <w:rPr>
                <w:rFonts w:cs="Arial"/>
                <w:i/>
                <w:sz w:val="22"/>
              </w:rPr>
              <w:t>Form Information</w:t>
            </w:r>
            <w:r w:rsidRPr="007E50F9">
              <w:rPr>
                <w:rFonts w:cs="Arial"/>
                <w:b w:val="0"/>
                <w:sz w:val="22"/>
              </w:rPr>
              <w:t xml:space="preserve"> (4.4.1)  </w:t>
            </w:r>
          </w:p>
          <w:p w14:paraId="14DD86CE" w14:textId="77777777" w:rsidR="00D25576" w:rsidRPr="007E50F9" w:rsidRDefault="00D25576" w:rsidP="00130C51">
            <w:pPr>
              <w:pStyle w:val="dim-0-type"/>
              <w:spacing w:before="0" w:line="240" w:lineRule="auto"/>
              <w:rPr>
                <w:rFonts w:cs="Arial"/>
                <w:i/>
                <w:sz w:val="22"/>
              </w:rPr>
            </w:pPr>
            <w:r w:rsidRPr="007E50F9">
              <w:rPr>
                <w:rFonts w:cs="Arial"/>
                <w:b w:val="0"/>
                <w:sz w:val="22"/>
              </w:rPr>
              <w:t>An instance of Virtual Medicinal Product</w:t>
            </w:r>
            <w:r w:rsidRPr="007E50F9">
              <w:rPr>
                <w:rFonts w:cs="Arial"/>
                <w:sz w:val="22"/>
              </w:rPr>
              <w:t xml:space="preserve"> </w:t>
            </w:r>
            <w:r w:rsidRPr="007E50F9">
              <w:rPr>
                <w:rFonts w:cs="Arial"/>
                <w:b w:val="0"/>
                <w:sz w:val="22"/>
              </w:rPr>
              <w:t xml:space="preserve">may be associated with zero or one instance of Form Information. </w:t>
            </w:r>
          </w:p>
          <w:p w14:paraId="11894DE0" w14:textId="77777777" w:rsidR="00D25576" w:rsidRPr="007E50F9" w:rsidRDefault="00D25576" w:rsidP="00130C51">
            <w:pPr>
              <w:pStyle w:val="dim-0-type"/>
              <w:rPr>
                <w:rFonts w:cs="Arial"/>
                <w:b w:val="0"/>
                <w:sz w:val="22"/>
              </w:rPr>
            </w:pPr>
            <w:r w:rsidRPr="007E50F9">
              <w:rPr>
                <w:rFonts w:cs="Arial"/>
                <w:i/>
                <w:sz w:val="22"/>
              </w:rPr>
              <w:t>Drug Route Information</w:t>
            </w:r>
            <w:r w:rsidRPr="007E50F9">
              <w:rPr>
                <w:rFonts w:cs="Arial"/>
                <w:b w:val="0"/>
                <w:sz w:val="22"/>
              </w:rPr>
              <w:t xml:space="preserve"> (4.4.2)  </w:t>
            </w:r>
          </w:p>
          <w:p w14:paraId="5B7D5753" w14:textId="77777777" w:rsidR="00D25576" w:rsidRPr="007E50F9" w:rsidRDefault="00D25576" w:rsidP="00130C51">
            <w:pPr>
              <w:pStyle w:val="dim-0-type"/>
              <w:spacing w:before="0" w:after="120" w:line="240" w:lineRule="auto"/>
              <w:rPr>
                <w:rFonts w:cs="Arial"/>
                <w:b w:val="0"/>
                <w:sz w:val="22"/>
              </w:rPr>
            </w:pPr>
            <w:r w:rsidRPr="007E50F9">
              <w:rPr>
                <w:rFonts w:cs="Arial"/>
                <w:b w:val="0"/>
                <w:sz w:val="22"/>
              </w:rPr>
              <w:t>An instance of Virtual Medicinal Product</w:t>
            </w:r>
            <w:r w:rsidRPr="007E50F9">
              <w:rPr>
                <w:rFonts w:cs="Arial"/>
                <w:sz w:val="22"/>
              </w:rPr>
              <w:t xml:space="preserve"> </w:t>
            </w:r>
            <w:r w:rsidRPr="007E50F9">
              <w:rPr>
                <w:rFonts w:cs="Arial"/>
                <w:b w:val="0"/>
                <w:sz w:val="22"/>
              </w:rPr>
              <w:t xml:space="preserve">may be associated with zero to many instances of Drug Route Information. </w:t>
            </w:r>
          </w:p>
          <w:p w14:paraId="728BF9E5" w14:textId="77777777" w:rsidR="00D25576" w:rsidRPr="007E50F9" w:rsidRDefault="00D25576" w:rsidP="00130C51">
            <w:pPr>
              <w:pStyle w:val="dim-0-type"/>
              <w:spacing w:before="0" w:line="240" w:lineRule="auto"/>
              <w:rPr>
                <w:rFonts w:cs="Arial"/>
                <w:i/>
                <w:sz w:val="22"/>
              </w:rPr>
            </w:pPr>
            <w:r w:rsidRPr="007E50F9">
              <w:rPr>
                <w:rFonts w:cs="Arial"/>
                <w:b w:val="0"/>
                <w:sz w:val="22"/>
              </w:rPr>
              <w:t xml:space="preserve">NOTE:  A Virtual Medicinal Product that is a drug will usually be associated with form and drug route information.  Exceptions include ACBS items (The Advisory Committee advises that in certain conditions borderline substances may be regarded as drugs), </w:t>
            </w:r>
            <w:proofErr w:type="gramStart"/>
            <w:r w:rsidRPr="007E50F9">
              <w:rPr>
                <w:rFonts w:cs="Arial"/>
                <w:b w:val="0"/>
                <w:sz w:val="22"/>
              </w:rPr>
              <w:t>e.g.</w:t>
            </w:r>
            <w:proofErr w:type="gramEnd"/>
            <w:r w:rsidRPr="007E50F9">
              <w:rPr>
                <w:rFonts w:cs="Arial"/>
                <w:b w:val="0"/>
                <w:sz w:val="22"/>
              </w:rPr>
              <w:t xml:space="preserve"> gluten free bread will not be associated with a form or route.  </w:t>
            </w:r>
            <w:proofErr w:type="gramStart"/>
            <w:r w:rsidRPr="007E50F9">
              <w:rPr>
                <w:rFonts w:cs="Arial"/>
                <w:b w:val="0"/>
                <w:sz w:val="22"/>
              </w:rPr>
              <w:t>Also</w:t>
            </w:r>
            <w:proofErr w:type="gramEnd"/>
            <w:r w:rsidRPr="007E50F9">
              <w:rPr>
                <w:rFonts w:cs="Arial"/>
                <w:b w:val="0"/>
                <w:sz w:val="22"/>
              </w:rPr>
              <w:t xml:space="preserve"> combination packs where there is a mixture of forms (cream + pessary).  </w:t>
            </w:r>
          </w:p>
          <w:p w14:paraId="7EFEB1DC" w14:textId="77777777" w:rsidR="00D25576" w:rsidRPr="007E50F9" w:rsidRDefault="00D25576" w:rsidP="00130C51">
            <w:pPr>
              <w:pStyle w:val="dim-0-type"/>
              <w:rPr>
                <w:rFonts w:cs="Arial"/>
                <w:b w:val="0"/>
                <w:sz w:val="22"/>
              </w:rPr>
            </w:pPr>
            <w:r w:rsidRPr="007E50F9">
              <w:rPr>
                <w:rFonts w:cs="Arial"/>
                <w:i/>
                <w:sz w:val="22"/>
              </w:rPr>
              <w:t>Virtual Product Ingredient</w:t>
            </w:r>
            <w:r w:rsidRPr="007E50F9">
              <w:rPr>
                <w:rFonts w:cs="Arial"/>
                <w:b w:val="0"/>
                <w:sz w:val="22"/>
              </w:rPr>
              <w:t xml:space="preserve"> (</w:t>
            </w:r>
            <w:r w:rsidRPr="007E50F9">
              <w:rPr>
                <w:rFonts w:cs="Arial"/>
                <w:b w:val="0"/>
                <w:sz w:val="22"/>
              </w:rPr>
              <w:fldChar w:fldCharType="begin"/>
            </w:r>
            <w:r w:rsidRPr="007E50F9">
              <w:rPr>
                <w:rFonts w:cs="Arial"/>
                <w:b w:val="0"/>
                <w:sz w:val="22"/>
              </w:rPr>
              <w:instrText xml:space="preserve"> REF vpingredient \r \h  \* MERGEFORMAT </w:instrText>
            </w:r>
            <w:r w:rsidRPr="007E50F9">
              <w:rPr>
                <w:rFonts w:cs="Arial"/>
                <w:b w:val="0"/>
                <w:sz w:val="22"/>
              </w:rPr>
            </w:r>
            <w:r w:rsidRPr="007E50F9">
              <w:rPr>
                <w:rFonts w:cs="Arial"/>
                <w:b w:val="0"/>
                <w:sz w:val="22"/>
              </w:rPr>
              <w:fldChar w:fldCharType="separate"/>
            </w:r>
            <w:r w:rsidRPr="007E50F9">
              <w:rPr>
                <w:rFonts w:cs="Arial"/>
                <w:b w:val="0"/>
                <w:sz w:val="22"/>
              </w:rPr>
              <w:t>4.4.3</w:t>
            </w:r>
            <w:r w:rsidRPr="007E50F9">
              <w:rPr>
                <w:rFonts w:cs="Arial"/>
                <w:b w:val="0"/>
                <w:sz w:val="22"/>
              </w:rPr>
              <w:fldChar w:fldCharType="end"/>
            </w:r>
            <w:r w:rsidRPr="007E50F9">
              <w:rPr>
                <w:rFonts w:cs="Arial"/>
                <w:b w:val="0"/>
                <w:sz w:val="22"/>
              </w:rPr>
              <w:t>)</w:t>
            </w:r>
          </w:p>
          <w:p w14:paraId="0BFA45E1" w14:textId="77777777" w:rsidR="00D25576" w:rsidRPr="007E50F9" w:rsidRDefault="00D25576" w:rsidP="00130C51">
            <w:pPr>
              <w:pStyle w:val="clause-sub-title1"/>
              <w:tabs>
                <w:tab w:val="clear" w:pos="576"/>
              </w:tabs>
              <w:ind w:left="0" w:firstLine="0"/>
              <w:rPr>
                <w:rFonts w:cs="Arial"/>
                <w:b w:val="0"/>
                <w:i/>
              </w:rPr>
            </w:pPr>
            <w:bookmarkStart w:id="34" w:name="_Toc420008621"/>
            <w:r w:rsidRPr="007E50F9">
              <w:rPr>
                <w:rFonts w:cs="Arial"/>
                <w:b w:val="0"/>
              </w:rPr>
              <w:t>An instance of Virtual Medicinal Product may be associated with zero to many instances of Virtual Product Ingredient.</w:t>
            </w:r>
            <w:bookmarkEnd w:id="34"/>
          </w:p>
          <w:p w14:paraId="1B576D15" w14:textId="77777777" w:rsidR="00D25576" w:rsidRPr="007E50F9" w:rsidRDefault="00D25576" w:rsidP="00130C51">
            <w:pPr>
              <w:pStyle w:val="dim-0-type"/>
              <w:spacing w:before="0"/>
              <w:rPr>
                <w:rFonts w:cs="Arial"/>
                <w:b w:val="0"/>
                <w:sz w:val="22"/>
              </w:rPr>
            </w:pPr>
            <w:r w:rsidRPr="007E50F9">
              <w:rPr>
                <w:rFonts w:cs="Arial"/>
                <w:i/>
                <w:sz w:val="22"/>
              </w:rPr>
              <w:t>Controlled Drug Prescribing Information</w:t>
            </w:r>
            <w:r w:rsidRPr="007E50F9">
              <w:rPr>
                <w:rFonts w:cs="Arial"/>
                <w:b w:val="0"/>
                <w:sz w:val="22"/>
              </w:rPr>
              <w:t xml:space="preserve"> (</w:t>
            </w:r>
            <w:r w:rsidRPr="007E50F9">
              <w:rPr>
                <w:rFonts w:cs="Arial"/>
                <w:b w:val="0"/>
                <w:sz w:val="22"/>
              </w:rPr>
              <w:fldChar w:fldCharType="begin"/>
            </w:r>
            <w:r w:rsidRPr="007E50F9">
              <w:rPr>
                <w:rFonts w:cs="Arial"/>
                <w:b w:val="0"/>
                <w:sz w:val="22"/>
              </w:rPr>
              <w:instrText xml:space="preserve"> REF controlled_drug_info \r \h  \* MERGEFORMAT </w:instrText>
            </w:r>
            <w:r w:rsidRPr="007E50F9">
              <w:rPr>
                <w:rFonts w:cs="Arial"/>
                <w:b w:val="0"/>
                <w:sz w:val="22"/>
              </w:rPr>
            </w:r>
            <w:r w:rsidRPr="007E50F9">
              <w:rPr>
                <w:rFonts w:cs="Arial"/>
                <w:b w:val="0"/>
                <w:sz w:val="22"/>
              </w:rPr>
              <w:fldChar w:fldCharType="separate"/>
            </w:r>
            <w:r w:rsidRPr="007E50F9">
              <w:rPr>
                <w:rFonts w:cs="Arial"/>
                <w:b w:val="0"/>
                <w:sz w:val="22"/>
              </w:rPr>
              <w:t>4.4.4</w:t>
            </w:r>
            <w:r w:rsidRPr="007E50F9">
              <w:rPr>
                <w:rFonts w:cs="Arial"/>
                <w:b w:val="0"/>
                <w:sz w:val="22"/>
              </w:rPr>
              <w:fldChar w:fldCharType="end"/>
            </w:r>
            <w:r w:rsidRPr="007E50F9">
              <w:rPr>
                <w:rFonts w:cs="Arial"/>
                <w:b w:val="0"/>
                <w:sz w:val="22"/>
              </w:rPr>
              <w:t>)</w:t>
            </w:r>
          </w:p>
          <w:p w14:paraId="040075C8" w14:textId="77777777" w:rsidR="00D25576" w:rsidRPr="007E50F9" w:rsidRDefault="00D25576" w:rsidP="00130C51">
            <w:pPr>
              <w:pStyle w:val="dim-0-type"/>
              <w:spacing w:before="0" w:line="240" w:lineRule="auto"/>
              <w:rPr>
                <w:rFonts w:cs="Arial"/>
                <w:b w:val="0"/>
                <w:sz w:val="22"/>
              </w:rPr>
            </w:pPr>
            <w:r w:rsidRPr="007E50F9">
              <w:rPr>
                <w:rFonts w:cs="Arial"/>
                <w:b w:val="0"/>
                <w:sz w:val="22"/>
              </w:rPr>
              <w:t>An instance of Virtual Medicinal Product may be associated with zero to one instance of Controlled Drug Prescribing Information.</w:t>
            </w:r>
          </w:p>
          <w:p w14:paraId="20B32125" w14:textId="77777777" w:rsidR="00D25576" w:rsidRPr="007E50F9" w:rsidRDefault="00D25576" w:rsidP="00130C51">
            <w:pPr>
              <w:pStyle w:val="dim-0-type"/>
              <w:rPr>
                <w:rFonts w:cs="Arial"/>
                <w:b w:val="0"/>
                <w:sz w:val="22"/>
              </w:rPr>
            </w:pPr>
            <w:r w:rsidRPr="007E50F9">
              <w:rPr>
                <w:rFonts w:cs="Arial"/>
                <w:i/>
                <w:sz w:val="22"/>
              </w:rPr>
              <w:t>Ontology Form &amp; Route Information</w:t>
            </w:r>
            <w:r w:rsidRPr="007E50F9">
              <w:rPr>
                <w:rFonts w:cs="Arial"/>
                <w:b w:val="0"/>
                <w:sz w:val="22"/>
              </w:rPr>
              <w:t xml:space="preserve"> (4.4.5)  </w:t>
            </w:r>
          </w:p>
          <w:p w14:paraId="130B57B8" w14:textId="77777777" w:rsidR="00D25576" w:rsidRPr="007E50F9" w:rsidRDefault="00D25576" w:rsidP="00130C51">
            <w:pPr>
              <w:pStyle w:val="dim-0-type"/>
              <w:spacing w:before="0" w:line="240" w:lineRule="auto"/>
              <w:rPr>
                <w:rFonts w:cs="Arial"/>
                <w:i/>
                <w:sz w:val="22"/>
              </w:rPr>
            </w:pPr>
            <w:r w:rsidRPr="007E50F9">
              <w:rPr>
                <w:rFonts w:cs="Arial"/>
                <w:b w:val="0"/>
                <w:sz w:val="22"/>
              </w:rPr>
              <w:t>An instance of Virtual Medicinal Product</w:t>
            </w:r>
            <w:r w:rsidRPr="007E50F9">
              <w:rPr>
                <w:rFonts w:cs="Arial"/>
                <w:sz w:val="22"/>
              </w:rPr>
              <w:t xml:space="preserve"> </w:t>
            </w:r>
            <w:r w:rsidRPr="007E50F9">
              <w:rPr>
                <w:rFonts w:cs="Arial"/>
                <w:b w:val="0"/>
                <w:sz w:val="22"/>
              </w:rPr>
              <w:t xml:space="preserve">may be associated with zero to many instances of Ontology Form &amp; Route Information. </w:t>
            </w:r>
          </w:p>
          <w:p w14:paraId="3530E810" w14:textId="77777777" w:rsidR="00D25576" w:rsidRPr="007E50F9" w:rsidRDefault="00D25576" w:rsidP="00130C51">
            <w:pPr>
              <w:pStyle w:val="dim-0-type"/>
              <w:spacing w:before="0" w:line="240" w:lineRule="auto"/>
              <w:rPr>
                <w:rFonts w:cs="Arial"/>
                <w:sz w:val="22"/>
              </w:rPr>
            </w:pPr>
          </w:p>
        </w:tc>
      </w:tr>
      <w:tr w:rsidR="00D25576" w:rsidRPr="007E50F9" w14:paraId="7AFDC249" w14:textId="77777777" w:rsidTr="008201BC">
        <w:trPr>
          <w:cantSplit/>
          <w:trHeight w:val="3500"/>
        </w:trPr>
        <w:tc>
          <w:tcPr>
            <w:tcW w:w="9634" w:type="dxa"/>
            <w:gridSpan w:val="4"/>
            <w:tcBorders>
              <w:bottom w:val="single" w:sz="4" w:space="0" w:color="auto"/>
            </w:tcBorders>
          </w:tcPr>
          <w:p w14:paraId="2A7E3A6B" w14:textId="77777777" w:rsidR="00D25576" w:rsidRPr="007E50F9" w:rsidRDefault="00D25576" w:rsidP="00130C51">
            <w:pPr>
              <w:pStyle w:val="dim-0-type"/>
              <w:spacing w:before="0" w:line="240" w:lineRule="auto"/>
              <w:rPr>
                <w:rFonts w:cs="Arial"/>
                <w:b w:val="0"/>
                <w:i/>
                <w:sz w:val="22"/>
              </w:rPr>
            </w:pPr>
            <w:r w:rsidRPr="007E50F9">
              <w:rPr>
                <w:rFonts w:cs="Arial"/>
                <w:i/>
                <w:sz w:val="22"/>
              </w:rPr>
              <w:t xml:space="preserve">Actual Medicinal Product </w:t>
            </w:r>
            <w:r w:rsidRPr="007E50F9">
              <w:rPr>
                <w:rFonts w:cs="Arial"/>
                <w:b w:val="0"/>
                <w:sz w:val="22"/>
              </w:rPr>
              <w:t>(</w:t>
            </w:r>
            <w:r w:rsidRPr="007E50F9">
              <w:rPr>
                <w:rFonts w:cs="Arial"/>
                <w:b w:val="0"/>
                <w:sz w:val="22"/>
              </w:rPr>
              <w:fldChar w:fldCharType="begin"/>
            </w:r>
            <w:r w:rsidRPr="007E50F9">
              <w:rPr>
                <w:rFonts w:cs="Arial"/>
                <w:b w:val="0"/>
                <w:sz w:val="22"/>
              </w:rPr>
              <w:instrText xml:space="preserve"> REF ActMedProd \r \h  \* MERGEFORMAT </w:instrText>
            </w:r>
            <w:r w:rsidRPr="007E50F9">
              <w:rPr>
                <w:rFonts w:cs="Arial"/>
                <w:b w:val="0"/>
                <w:sz w:val="22"/>
              </w:rPr>
            </w:r>
            <w:r w:rsidRPr="007E50F9">
              <w:rPr>
                <w:rFonts w:cs="Arial"/>
                <w:b w:val="0"/>
                <w:sz w:val="22"/>
              </w:rPr>
              <w:fldChar w:fldCharType="separate"/>
            </w:r>
            <w:r w:rsidRPr="007E50F9">
              <w:rPr>
                <w:rFonts w:cs="Arial"/>
                <w:b w:val="0"/>
                <w:sz w:val="22"/>
              </w:rPr>
              <w:t>4.5</w:t>
            </w:r>
            <w:r w:rsidRPr="007E50F9">
              <w:rPr>
                <w:rFonts w:cs="Arial"/>
                <w:b w:val="0"/>
                <w:sz w:val="22"/>
              </w:rPr>
              <w:fldChar w:fldCharType="end"/>
            </w:r>
            <w:r w:rsidRPr="007E50F9">
              <w:rPr>
                <w:rFonts w:cs="Arial"/>
                <w:b w:val="0"/>
                <w:sz w:val="22"/>
              </w:rPr>
              <w:t>)</w:t>
            </w:r>
            <w:r w:rsidRPr="007E50F9">
              <w:rPr>
                <w:rFonts w:cs="Arial"/>
                <w:b w:val="0"/>
                <w:i/>
                <w:sz w:val="22"/>
              </w:rPr>
              <w:t xml:space="preserve"> </w:t>
            </w:r>
          </w:p>
          <w:p w14:paraId="4793E473" w14:textId="77777777" w:rsidR="00D25576" w:rsidRPr="007E50F9" w:rsidRDefault="00D25576" w:rsidP="00130C51">
            <w:pPr>
              <w:pStyle w:val="dim-0-type"/>
              <w:spacing w:before="0" w:after="120" w:line="240" w:lineRule="auto"/>
              <w:rPr>
                <w:rFonts w:cs="Arial"/>
                <w:b w:val="0"/>
                <w:sz w:val="22"/>
              </w:rPr>
            </w:pPr>
            <w:r w:rsidRPr="007E50F9">
              <w:rPr>
                <w:rFonts w:cs="Arial"/>
                <w:b w:val="0"/>
                <w:sz w:val="22"/>
              </w:rPr>
              <w:t>An instance of a Virtual Medicinal Product may be associated with one or many AMPs.</w:t>
            </w:r>
          </w:p>
          <w:p w14:paraId="0FAFF7DB" w14:textId="77777777" w:rsidR="00D25576" w:rsidRPr="007E50F9" w:rsidRDefault="00D25576" w:rsidP="00130C51">
            <w:pPr>
              <w:pStyle w:val="dim-0-type"/>
              <w:spacing w:before="0" w:line="240" w:lineRule="auto"/>
              <w:rPr>
                <w:rFonts w:cs="Arial"/>
                <w:b w:val="0"/>
                <w:sz w:val="22"/>
              </w:rPr>
            </w:pPr>
            <w:r w:rsidRPr="007E50F9">
              <w:rPr>
                <w:rFonts w:cs="Arial"/>
                <w:b w:val="0"/>
                <w:sz w:val="22"/>
              </w:rPr>
              <w:t xml:space="preserve">NOTES: </w:t>
            </w:r>
          </w:p>
          <w:p w14:paraId="6CC44B7F" w14:textId="77777777" w:rsidR="00790AA1" w:rsidRDefault="00D25576" w:rsidP="00790AA1">
            <w:pPr>
              <w:pStyle w:val="dim-0-type"/>
              <w:numPr>
                <w:ilvl w:val="0"/>
                <w:numId w:val="33"/>
              </w:numPr>
              <w:spacing w:before="0" w:line="240" w:lineRule="auto"/>
              <w:rPr>
                <w:rFonts w:cs="Arial"/>
                <w:b w:val="0"/>
                <w:sz w:val="22"/>
              </w:rPr>
            </w:pPr>
            <w:r w:rsidRPr="007E50F9">
              <w:rPr>
                <w:rFonts w:cs="Arial"/>
                <w:b w:val="0"/>
                <w:sz w:val="22"/>
              </w:rPr>
              <w:t xml:space="preserve">An Actual Medicinal Product inherits </w:t>
            </w:r>
            <w:proofErr w:type="gramStart"/>
            <w:r w:rsidRPr="007E50F9">
              <w:rPr>
                <w:rFonts w:cs="Arial"/>
                <w:b w:val="0"/>
                <w:sz w:val="22"/>
              </w:rPr>
              <w:t>all of</w:t>
            </w:r>
            <w:proofErr w:type="gramEnd"/>
            <w:r w:rsidRPr="007E50F9">
              <w:rPr>
                <w:rFonts w:cs="Arial"/>
                <w:b w:val="0"/>
                <w:sz w:val="22"/>
              </w:rPr>
              <w:t xml:space="preserve"> the properties described within the associated Virtual Medicinal Product.</w:t>
            </w:r>
          </w:p>
          <w:p w14:paraId="41913728" w14:textId="77777777" w:rsidR="00D25576" w:rsidRPr="00790AA1" w:rsidRDefault="00D25576" w:rsidP="00790AA1">
            <w:pPr>
              <w:pStyle w:val="dim-0-type"/>
              <w:numPr>
                <w:ilvl w:val="0"/>
                <w:numId w:val="33"/>
              </w:numPr>
              <w:spacing w:before="0" w:line="240" w:lineRule="auto"/>
              <w:rPr>
                <w:rFonts w:cs="Arial"/>
                <w:b w:val="0"/>
                <w:sz w:val="22"/>
              </w:rPr>
            </w:pPr>
            <w:r w:rsidRPr="00790AA1">
              <w:rPr>
                <w:rFonts w:cs="Arial"/>
                <w:b w:val="0"/>
                <w:sz w:val="22"/>
              </w:rPr>
              <w:t xml:space="preserve">It is possible for a Virtual Medicinal Product not to be manifested as any “available” product </w:t>
            </w:r>
            <w:proofErr w:type="gramStart"/>
            <w:r w:rsidRPr="00790AA1">
              <w:rPr>
                <w:rFonts w:cs="Arial"/>
                <w:b w:val="0"/>
                <w:sz w:val="22"/>
              </w:rPr>
              <w:t>i.e.</w:t>
            </w:r>
            <w:proofErr w:type="gramEnd"/>
            <w:r w:rsidRPr="00790AA1">
              <w:rPr>
                <w:rFonts w:cs="Arial"/>
                <w:b w:val="0"/>
                <w:sz w:val="22"/>
              </w:rPr>
              <w:t xml:space="preserve"> that at the present time no manufacturer or supplier is making available products with the properties described in the Virtual Medicinal Product.</w:t>
            </w:r>
          </w:p>
        </w:tc>
      </w:tr>
      <w:tr w:rsidR="00D25576" w:rsidRPr="007E50F9" w14:paraId="2457568B" w14:textId="77777777" w:rsidTr="008201BC">
        <w:trPr>
          <w:trHeight w:hRule="exact" w:val="80"/>
        </w:trPr>
        <w:tc>
          <w:tcPr>
            <w:tcW w:w="9634" w:type="dxa"/>
            <w:gridSpan w:val="4"/>
            <w:tcBorders>
              <w:bottom w:val="nil"/>
            </w:tcBorders>
            <w:shd w:val="pct30" w:color="auto" w:fill="FFFFFF"/>
          </w:tcPr>
          <w:p w14:paraId="741352AB"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2248FBC8" w14:textId="77777777" w:rsidTr="008201BC">
        <w:tc>
          <w:tcPr>
            <w:tcW w:w="9634" w:type="dxa"/>
            <w:gridSpan w:val="4"/>
            <w:tcBorders>
              <w:bottom w:val="double" w:sz="4" w:space="0" w:color="auto"/>
            </w:tcBorders>
          </w:tcPr>
          <w:p w14:paraId="459FE60B"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proofErr w:type="gramStart"/>
            <w:r w:rsidRPr="007E50F9">
              <w:rPr>
                <w:rFonts w:ascii="Arial" w:hAnsi="Arial" w:cs="Arial"/>
                <w:sz w:val="22"/>
              </w:rPr>
              <w:tab/>
              <w:t xml:space="preserve">  Occurrence</w:t>
            </w:r>
            <w:proofErr w:type="gramEnd"/>
          </w:p>
        </w:tc>
      </w:tr>
      <w:tr w:rsidR="00D25576" w:rsidRPr="007E50F9" w14:paraId="7ADEF47A" w14:textId="77777777" w:rsidTr="008201BC">
        <w:trPr>
          <w:cantSplit/>
        </w:trPr>
        <w:tc>
          <w:tcPr>
            <w:tcW w:w="4422" w:type="dxa"/>
            <w:gridSpan w:val="2"/>
            <w:tcBorders>
              <w:top w:val="double" w:sz="4" w:space="0" w:color="auto"/>
              <w:left w:val="single" w:sz="4" w:space="0" w:color="auto"/>
              <w:bottom w:val="single" w:sz="4" w:space="0" w:color="auto"/>
              <w:right w:val="single" w:sz="4" w:space="0" w:color="auto"/>
            </w:tcBorders>
          </w:tcPr>
          <w:p w14:paraId="64EFDB94" w14:textId="77777777" w:rsidR="00D25576" w:rsidRPr="007E50F9" w:rsidRDefault="00D25576" w:rsidP="00130C51">
            <w:pPr>
              <w:pStyle w:val="attribute"/>
              <w:rPr>
                <w:rFonts w:ascii="Arial" w:hAnsi="Arial" w:cs="Arial"/>
              </w:rPr>
            </w:pPr>
            <w:r w:rsidRPr="007E50F9">
              <w:rPr>
                <w:rFonts w:ascii="Arial" w:hAnsi="Arial" w:cs="Arial"/>
              </w:rPr>
              <w:t>virtual medicinal product identifier</w:t>
            </w:r>
          </w:p>
        </w:tc>
        <w:tc>
          <w:tcPr>
            <w:tcW w:w="2948" w:type="dxa"/>
            <w:tcBorders>
              <w:top w:val="double" w:sz="4" w:space="0" w:color="auto"/>
              <w:left w:val="single" w:sz="4" w:space="0" w:color="auto"/>
              <w:bottom w:val="single" w:sz="4" w:space="0" w:color="auto"/>
              <w:right w:val="single" w:sz="4" w:space="0" w:color="auto"/>
            </w:tcBorders>
          </w:tcPr>
          <w:p w14:paraId="60C7B83F"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double" w:sz="4" w:space="0" w:color="auto"/>
              <w:left w:val="single" w:sz="4" w:space="0" w:color="auto"/>
              <w:bottom w:val="single" w:sz="4" w:space="0" w:color="auto"/>
            </w:tcBorders>
          </w:tcPr>
          <w:p w14:paraId="68F42FE9"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3930D405" w14:textId="77777777" w:rsidTr="008201BC">
        <w:trPr>
          <w:cantSplit/>
        </w:trPr>
        <w:tc>
          <w:tcPr>
            <w:tcW w:w="9634" w:type="dxa"/>
            <w:gridSpan w:val="4"/>
            <w:tcBorders>
              <w:top w:val="single" w:sz="4" w:space="0" w:color="auto"/>
              <w:left w:val="single" w:sz="4" w:space="0" w:color="auto"/>
            </w:tcBorders>
          </w:tcPr>
          <w:p w14:paraId="5655EFAB" w14:textId="77777777" w:rsidR="00D25576" w:rsidRPr="007E50F9" w:rsidRDefault="00D25576" w:rsidP="00130C51">
            <w:pPr>
              <w:pStyle w:val="ListBullet1"/>
              <w:spacing w:before="60" w:after="120"/>
              <w:ind w:left="431" w:hanging="431"/>
              <w:rPr>
                <w:rFonts w:cs="Arial"/>
                <w:sz w:val="22"/>
              </w:rPr>
            </w:pPr>
            <w:r w:rsidRPr="007E50F9">
              <w:rPr>
                <w:rFonts w:cs="Arial"/>
                <w:sz w:val="22"/>
              </w:rPr>
              <w:t>Unique identifier for the Virtual Medicinal Product.</w:t>
            </w:r>
          </w:p>
          <w:p w14:paraId="39D85CFF" w14:textId="77777777" w:rsidR="00D25576" w:rsidRPr="007E50F9" w:rsidRDefault="00D25576" w:rsidP="00130C51">
            <w:pPr>
              <w:pStyle w:val="ListBullet1"/>
              <w:ind w:left="432" w:hanging="432"/>
              <w:rPr>
                <w:rFonts w:cs="Arial"/>
                <w:sz w:val="22"/>
              </w:rPr>
            </w:pPr>
            <w:r w:rsidRPr="007E50F9">
              <w:rPr>
                <w:rFonts w:cs="Arial"/>
                <w:sz w:val="22"/>
              </w:rPr>
              <w:t xml:space="preserve">NOTES:   </w:t>
            </w:r>
          </w:p>
          <w:p w14:paraId="3C746F5D" w14:textId="77777777" w:rsidR="00D25576" w:rsidRPr="007E50F9" w:rsidRDefault="00D25576" w:rsidP="00130C51">
            <w:pPr>
              <w:pStyle w:val="ListBullet1"/>
              <w:numPr>
                <w:ilvl w:val="0"/>
                <w:numId w:val="39"/>
              </w:numPr>
              <w:rPr>
                <w:rFonts w:cs="Arial"/>
                <w:sz w:val="22"/>
              </w:rPr>
            </w:pPr>
            <w:r w:rsidRPr="007E50F9">
              <w:rPr>
                <w:rFonts w:cs="Arial"/>
                <w:sz w:val="22"/>
              </w:rPr>
              <w:t>An identifier, once used to identify a Virtual Medicinal Product and formally released, shall not at any time be:</w:t>
            </w:r>
          </w:p>
          <w:p w14:paraId="59E11C9F" w14:textId="77777777" w:rsidR="00D25576" w:rsidRPr="007E50F9" w:rsidRDefault="00D25576" w:rsidP="00130C51">
            <w:pPr>
              <w:pStyle w:val="ListBullet1"/>
              <w:numPr>
                <w:ilvl w:val="0"/>
                <w:numId w:val="6"/>
              </w:numPr>
              <w:ind w:left="1204"/>
              <w:rPr>
                <w:rFonts w:cs="Arial"/>
                <w:sz w:val="22"/>
              </w:rPr>
            </w:pPr>
            <w:r w:rsidRPr="007E50F9">
              <w:rPr>
                <w:rFonts w:cs="Arial"/>
                <w:sz w:val="22"/>
              </w:rPr>
              <w:t>Deleted, although it is permissible to mark it as no longer valid.</w:t>
            </w:r>
            <w:r w:rsidRPr="007E50F9">
              <w:rPr>
                <w:rStyle w:val="FootnoteReference"/>
                <w:rFonts w:cs="Arial"/>
                <w:sz w:val="22"/>
              </w:rPr>
              <w:footnoteReference w:id="4"/>
            </w:r>
          </w:p>
          <w:p w14:paraId="2C13F7CC" w14:textId="77777777" w:rsidR="00D25576" w:rsidRPr="007E50F9" w:rsidRDefault="00D25576" w:rsidP="00130C51">
            <w:pPr>
              <w:pStyle w:val="ListBullet1"/>
              <w:numPr>
                <w:ilvl w:val="0"/>
                <w:numId w:val="5"/>
              </w:numPr>
              <w:tabs>
                <w:tab w:val="clear" w:pos="360"/>
                <w:tab w:val="num" w:pos="603"/>
              </w:tabs>
              <w:spacing w:after="120"/>
              <w:ind w:left="1210" w:hanging="346"/>
              <w:rPr>
                <w:rFonts w:cs="Arial"/>
                <w:sz w:val="22"/>
              </w:rPr>
            </w:pPr>
            <w:r w:rsidRPr="007E50F9">
              <w:rPr>
                <w:rFonts w:cs="Arial"/>
                <w:sz w:val="22"/>
              </w:rPr>
              <w:t xml:space="preserve">Re-used and given to any other </w:t>
            </w:r>
            <w:proofErr w:type="gramStart"/>
            <w:r w:rsidRPr="007E50F9">
              <w:rPr>
                <w:rFonts w:cs="Arial"/>
                <w:sz w:val="22"/>
              </w:rPr>
              <w:t>concept</w:t>
            </w:r>
            <w:proofErr w:type="gramEnd"/>
            <w:r w:rsidRPr="007E50F9">
              <w:rPr>
                <w:rFonts w:cs="Arial"/>
                <w:sz w:val="22"/>
              </w:rPr>
              <w:t xml:space="preserve"> </w:t>
            </w:r>
          </w:p>
          <w:p w14:paraId="7888F520" w14:textId="726CF363" w:rsidR="006366B6" w:rsidRPr="007E50F9" w:rsidRDefault="006366B6" w:rsidP="00130C51">
            <w:pPr>
              <w:pStyle w:val="ListBullet1"/>
              <w:numPr>
                <w:ilvl w:val="0"/>
                <w:numId w:val="39"/>
              </w:numPr>
              <w:spacing w:after="120"/>
              <w:rPr>
                <w:rFonts w:cs="Arial"/>
                <w:sz w:val="22"/>
              </w:rPr>
            </w:pPr>
            <w:r w:rsidRPr="0000389C">
              <w:rPr>
                <w:sz w:val="22"/>
                <w:szCs w:val="22"/>
                <w:lang w:eastAsia="en-GB"/>
              </w:rPr>
              <w:t>From 2023, all valid VMP concepts will be assigned a SNOMED CT UK Drug Extension namespace identifier and no longer use international concept identifiers. Invalid concepts are not in scope of this change.</w:t>
            </w:r>
          </w:p>
        </w:tc>
      </w:tr>
      <w:tr w:rsidR="00D25576" w:rsidRPr="007E50F9" w14:paraId="57B1E767" w14:textId="77777777" w:rsidTr="008201BC">
        <w:trPr>
          <w:cantSplit/>
          <w:trHeight w:val="367"/>
        </w:trPr>
        <w:tc>
          <w:tcPr>
            <w:tcW w:w="4390" w:type="dxa"/>
            <w:tcBorders>
              <w:top w:val="single" w:sz="4" w:space="0" w:color="auto"/>
              <w:left w:val="single" w:sz="4" w:space="0" w:color="auto"/>
            </w:tcBorders>
          </w:tcPr>
          <w:p w14:paraId="2142A659" w14:textId="77777777" w:rsidR="00D25576" w:rsidRPr="007E50F9" w:rsidRDefault="00D25576" w:rsidP="00130C51">
            <w:pPr>
              <w:pStyle w:val="ListBullet1"/>
              <w:ind w:left="29"/>
              <w:rPr>
                <w:rFonts w:cs="Arial"/>
                <w:b/>
                <w:sz w:val="22"/>
              </w:rPr>
            </w:pPr>
            <w:r w:rsidRPr="007E50F9">
              <w:rPr>
                <w:rFonts w:cs="Arial"/>
                <w:b/>
                <w:sz w:val="22"/>
              </w:rPr>
              <w:t>invalidity flag</w:t>
            </w:r>
          </w:p>
        </w:tc>
        <w:tc>
          <w:tcPr>
            <w:tcW w:w="2980" w:type="dxa"/>
            <w:gridSpan w:val="2"/>
            <w:tcBorders>
              <w:top w:val="single" w:sz="4" w:space="0" w:color="auto"/>
              <w:left w:val="single" w:sz="4" w:space="0" w:color="auto"/>
            </w:tcBorders>
          </w:tcPr>
          <w:p w14:paraId="14F478B4" w14:textId="77777777" w:rsidR="00D25576" w:rsidRPr="007E50F9" w:rsidRDefault="00D25576" w:rsidP="00130C51">
            <w:pPr>
              <w:pStyle w:val="ListBullet1"/>
              <w:ind w:left="29"/>
              <w:rPr>
                <w:rFonts w:cs="Arial"/>
                <w:b/>
                <w:sz w:val="22"/>
              </w:rPr>
            </w:pPr>
            <w:r w:rsidRPr="007E50F9">
              <w:rPr>
                <w:rFonts w:cs="Arial"/>
                <w:b/>
                <w:sz w:val="22"/>
              </w:rPr>
              <w:t>integer</w:t>
            </w:r>
          </w:p>
        </w:tc>
        <w:tc>
          <w:tcPr>
            <w:tcW w:w="2264" w:type="dxa"/>
            <w:tcBorders>
              <w:top w:val="single" w:sz="4" w:space="0" w:color="auto"/>
              <w:left w:val="single" w:sz="4" w:space="0" w:color="auto"/>
            </w:tcBorders>
          </w:tcPr>
          <w:p w14:paraId="01C7591A" w14:textId="77777777" w:rsidR="00D25576" w:rsidRPr="007E50F9" w:rsidRDefault="00D25576" w:rsidP="00130C51">
            <w:pPr>
              <w:pStyle w:val="ListBullet1"/>
              <w:ind w:left="29"/>
              <w:rPr>
                <w:rFonts w:cs="Arial"/>
                <w:b/>
                <w:sz w:val="22"/>
              </w:rPr>
            </w:pPr>
            <w:r w:rsidRPr="007E50F9">
              <w:rPr>
                <w:rFonts w:cs="Arial"/>
                <w:b/>
                <w:sz w:val="22"/>
              </w:rPr>
              <w:t>0 to 1</w:t>
            </w:r>
          </w:p>
        </w:tc>
      </w:tr>
      <w:tr w:rsidR="00D25576" w:rsidRPr="007E50F9" w14:paraId="33F9F9E1" w14:textId="77777777" w:rsidTr="008201BC">
        <w:trPr>
          <w:cantSplit/>
        </w:trPr>
        <w:tc>
          <w:tcPr>
            <w:tcW w:w="9634" w:type="dxa"/>
            <w:gridSpan w:val="4"/>
            <w:tcBorders>
              <w:top w:val="single" w:sz="4" w:space="0" w:color="auto"/>
              <w:left w:val="single" w:sz="4" w:space="0" w:color="auto"/>
            </w:tcBorders>
          </w:tcPr>
          <w:p w14:paraId="5F0733A9" w14:textId="77777777" w:rsidR="00D25576" w:rsidRPr="007E50F9" w:rsidRDefault="00D25576" w:rsidP="00130C51">
            <w:pPr>
              <w:pStyle w:val="dim-0-type"/>
              <w:spacing w:before="120"/>
              <w:rPr>
                <w:rFonts w:cs="Arial"/>
                <w:b w:val="0"/>
                <w:sz w:val="22"/>
              </w:rPr>
            </w:pPr>
            <w:r w:rsidRPr="007E50F9">
              <w:rPr>
                <w:rFonts w:cs="Arial"/>
                <w:b w:val="0"/>
                <w:sz w:val="22"/>
              </w:rPr>
              <w:t>Flag indicating that this dictionary entry was invalid.</w:t>
            </w:r>
          </w:p>
          <w:p w14:paraId="3255B1B0" w14:textId="77777777" w:rsidR="00D25576" w:rsidRDefault="00D25576" w:rsidP="00130C51">
            <w:pPr>
              <w:pStyle w:val="dim-0-type"/>
              <w:spacing w:before="120" w:after="120"/>
              <w:rPr>
                <w:rFonts w:cs="Arial"/>
                <w:b w:val="0"/>
                <w:sz w:val="22"/>
              </w:rPr>
            </w:pPr>
            <w:r w:rsidRPr="007E50F9">
              <w:rPr>
                <w:rFonts w:cs="Arial"/>
                <w:b w:val="0"/>
                <w:sz w:val="22"/>
              </w:rPr>
              <w:t>VALUE: 1 = Invalid</w:t>
            </w:r>
          </w:p>
          <w:p w14:paraId="1C8E77DE" w14:textId="77777777" w:rsidR="00D25576" w:rsidRPr="00790AA1" w:rsidRDefault="00790AA1" w:rsidP="00790AA1">
            <w:pPr>
              <w:pStyle w:val="dim-0-type"/>
              <w:spacing w:before="120" w:after="120"/>
              <w:rPr>
                <w:rFonts w:cs="Arial"/>
                <w:b w:val="0"/>
                <w:sz w:val="22"/>
              </w:rPr>
            </w:pPr>
            <w:r w:rsidRPr="00790AA1">
              <w:rPr>
                <w:rFonts w:cs="Arial"/>
                <w:b w:val="0"/>
                <w:sz w:val="22"/>
              </w:rPr>
              <w:t xml:space="preserve">NOTE: </w:t>
            </w:r>
            <w:r w:rsidR="00D25576" w:rsidRPr="00790AA1">
              <w:rPr>
                <w:rFonts w:cs="Arial"/>
                <w:b w:val="0"/>
                <w:sz w:val="22"/>
              </w:rPr>
              <w:t>The entry needs to be retained in case it was used prior to detection of the error(s) which caused its invalidation.</w:t>
            </w:r>
          </w:p>
          <w:p w14:paraId="20994BB4" w14:textId="77777777" w:rsidR="00D25576" w:rsidRPr="007E50F9" w:rsidRDefault="00D25576" w:rsidP="00130C51">
            <w:pPr>
              <w:pStyle w:val="ListBullet1"/>
              <w:ind w:left="29"/>
              <w:rPr>
                <w:rFonts w:cs="Arial"/>
                <w:sz w:val="22"/>
              </w:rPr>
            </w:pPr>
          </w:p>
        </w:tc>
      </w:tr>
      <w:tr w:rsidR="00D25576" w:rsidRPr="007E50F9" w14:paraId="2F8182F2" w14:textId="77777777" w:rsidTr="008201BC">
        <w:trPr>
          <w:cantSplit/>
        </w:trPr>
        <w:tc>
          <w:tcPr>
            <w:tcW w:w="4390" w:type="dxa"/>
            <w:tcBorders>
              <w:top w:val="single" w:sz="4" w:space="0" w:color="auto"/>
              <w:left w:val="single" w:sz="4" w:space="0" w:color="auto"/>
              <w:bottom w:val="single" w:sz="4" w:space="0" w:color="auto"/>
            </w:tcBorders>
          </w:tcPr>
          <w:p w14:paraId="17F3FD24" w14:textId="77777777" w:rsidR="00D25576" w:rsidRPr="007E50F9" w:rsidRDefault="00D25576" w:rsidP="00130C51">
            <w:pPr>
              <w:pStyle w:val="attribute"/>
              <w:rPr>
                <w:rFonts w:ascii="Arial" w:hAnsi="Arial" w:cs="Arial"/>
              </w:rPr>
            </w:pPr>
            <w:r w:rsidRPr="007E50F9">
              <w:rPr>
                <w:rFonts w:ascii="Arial" w:hAnsi="Arial" w:cs="Arial"/>
              </w:rPr>
              <w:t>VTM identifier</w:t>
            </w:r>
          </w:p>
        </w:tc>
        <w:tc>
          <w:tcPr>
            <w:tcW w:w="2980" w:type="dxa"/>
            <w:gridSpan w:val="2"/>
            <w:tcBorders>
              <w:top w:val="single" w:sz="4" w:space="0" w:color="auto"/>
              <w:left w:val="single" w:sz="4" w:space="0" w:color="auto"/>
              <w:bottom w:val="single" w:sz="4" w:space="0" w:color="auto"/>
            </w:tcBorders>
          </w:tcPr>
          <w:p w14:paraId="0642FDBD"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530CDCDA"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295DCDCF" w14:textId="77777777" w:rsidTr="008201BC">
        <w:trPr>
          <w:cantSplit/>
        </w:trPr>
        <w:tc>
          <w:tcPr>
            <w:tcW w:w="9634" w:type="dxa"/>
            <w:gridSpan w:val="4"/>
            <w:tcBorders>
              <w:top w:val="single" w:sz="4" w:space="0" w:color="auto"/>
              <w:left w:val="single" w:sz="4" w:space="0" w:color="auto"/>
              <w:bottom w:val="single" w:sz="4" w:space="0" w:color="auto"/>
            </w:tcBorders>
          </w:tcPr>
          <w:p w14:paraId="16893909" w14:textId="77777777" w:rsidR="00D25576" w:rsidRPr="007E50F9" w:rsidRDefault="00D25576" w:rsidP="00130C51">
            <w:pPr>
              <w:pStyle w:val="attribute"/>
              <w:rPr>
                <w:rFonts w:ascii="Arial" w:hAnsi="Arial" w:cs="Arial"/>
                <w:b w:val="0"/>
              </w:rPr>
            </w:pPr>
            <w:r w:rsidRPr="007E50F9">
              <w:rPr>
                <w:rFonts w:ascii="Arial" w:hAnsi="Arial" w:cs="Arial"/>
                <w:b w:val="0"/>
              </w:rPr>
              <w:t>Unique identifier for the associated Virtual Therapeutic Moiety</w:t>
            </w:r>
          </w:p>
        </w:tc>
      </w:tr>
      <w:tr w:rsidR="00D25576" w:rsidRPr="007E50F9" w14:paraId="495AC70A" w14:textId="77777777" w:rsidTr="008201BC">
        <w:trPr>
          <w:cantSplit/>
        </w:trPr>
        <w:tc>
          <w:tcPr>
            <w:tcW w:w="4390" w:type="dxa"/>
            <w:tcBorders>
              <w:top w:val="single" w:sz="4" w:space="0" w:color="auto"/>
              <w:left w:val="single" w:sz="4" w:space="0" w:color="auto"/>
              <w:bottom w:val="single" w:sz="4" w:space="0" w:color="auto"/>
            </w:tcBorders>
          </w:tcPr>
          <w:p w14:paraId="0EAD593E" w14:textId="77777777" w:rsidR="00D25576" w:rsidRPr="007E50F9" w:rsidRDefault="00D25576" w:rsidP="00130C51">
            <w:pPr>
              <w:pStyle w:val="attribute"/>
              <w:rPr>
                <w:rFonts w:ascii="Arial" w:hAnsi="Arial" w:cs="Arial"/>
              </w:rPr>
            </w:pPr>
            <w:r w:rsidRPr="007E50F9">
              <w:rPr>
                <w:rFonts w:ascii="Arial" w:hAnsi="Arial" w:cs="Arial"/>
              </w:rPr>
              <w:t>virtual medicinal product identifier date</w:t>
            </w:r>
          </w:p>
        </w:tc>
        <w:tc>
          <w:tcPr>
            <w:tcW w:w="2980" w:type="dxa"/>
            <w:gridSpan w:val="2"/>
            <w:tcBorders>
              <w:top w:val="single" w:sz="4" w:space="0" w:color="auto"/>
              <w:left w:val="single" w:sz="4" w:space="0" w:color="auto"/>
              <w:bottom w:val="single" w:sz="4" w:space="0" w:color="auto"/>
            </w:tcBorders>
          </w:tcPr>
          <w:p w14:paraId="2B45473D" w14:textId="77777777" w:rsidR="00D25576" w:rsidRPr="007E50F9" w:rsidRDefault="00D25576" w:rsidP="00130C51">
            <w:pPr>
              <w:pStyle w:val="attribute"/>
              <w:rPr>
                <w:rFonts w:ascii="Arial" w:hAnsi="Arial" w:cs="Arial"/>
              </w:rPr>
            </w:pPr>
            <w:r w:rsidRPr="007E50F9">
              <w:rPr>
                <w:rFonts w:ascii="Arial" w:hAnsi="Arial" w:cs="Arial"/>
              </w:rPr>
              <w:t>date</w:t>
            </w:r>
          </w:p>
        </w:tc>
        <w:tc>
          <w:tcPr>
            <w:tcW w:w="2264" w:type="dxa"/>
            <w:tcBorders>
              <w:top w:val="single" w:sz="4" w:space="0" w:color="auto"/>
              <w:left w:val="single" w:sz="4" w:space="0" w:color="auto"/>
              <w:bottom w:val="single" w:sz="4" w:space="0" w:color="auto"/>
            </w:tcBorders>
          </w:tcPr>
          <w:p w14:paraId="1BCAACFB"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27ADFCC4" w14:textId="77777777" w:rsidTr="008201BC">
        <w:trPr>
          <w:cantSplit/>
        </w:trPr>
        <w:tc>
          <w:tcPr>
            <w:tcW w:w="9634" w:type="dxa"/>
            <w:gridSpan w:val="4"/>
            <w:tcBorders>
              <w:top w:val="single" w:sz="4" w:space="0" w:color="auto"/>
              <w:left w:val="single" w:sz="4" w:space="0" w:color="auto"/>
              <w:bottom w:val="single" w:sz="4" w:space="0" w:color="auto"/>
            </w:tcBorders>
          </w:tcPr>
          <w:p w14:paraId="3A92AAC4" w14:textId="77777777" w:rsidR="00D25576" w:rsidRPr="007E50F9" w:rsidRDefault="00D25576" w:rsidP="00130C51">
            <w:pPr>
              <w:pStyle w:val="attribute"/>
              <w:rPr>
                <w:rFonts w:ascii="Arial" w:hAnsi="Arial" w:cs="Arial"/>
                <w:b w:val="0"/>
              </w:rPr>
            </w:pPr>
            <w:r w:rsidRPr="007E50F9">
              <w:rPr>
                <w:rFonts w:ascii="Arial" w:hAnsi="Arial" w:cs="Arial"/>
                <w:b w:val="0"/>
              </w:rPr>
              <w:t>date from which the virtual medicinal product identifier is applicable from</w:t>
            </w:r>
          </w:p>
        </w:tc>
      </w:tr>
    </w:tbl>
    <w:p w14:paraId="58C6C3B1" w14:textId="77777777" w:rsidR="00D25576" w:rsidRPr="007E50F9" w:rsidRDefault="00D25576" w:rsidP="00130C51">
      <w:pPr>
        <w:rPr>
          <w:b/>
        </w:rPr>
      </w:pPr>
      <w:r w:rsidRPr="007E50F9">
        <w:rPr>
          <w:b/>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4B737509"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5C4E4AFF" w14:textId="77777777" w:rsidR="00D25576" w:rsidRPr="007E50F9" w:rsidRDefault="00D25576" w:rsidP="00130C51">
            <w:pPr>
              <w:pStyle w:val="attribute"/>
              <w:rPr>
                <w:rFonts w:ascii="Arial" w:hAnsi="Arial" w:cs="Arial"/>
              </w:rPr>
            </w:pPr>
            <w:r w:rsidRPr="007E50F9">
              <w:rPr>
                <w:rFonts w:ascii="Arial" w:hAnsi="Arial" w:cs="Arial"/>
              </w:rPr>
              <w:lastRenderedPageBreak/>
              <w:t>previous product identifier</w:t>
            </w:r>
          </w:p>
        </w:tc>
        <w:tc>
          <w:tcPr>
            <w:tcW w:w="2948" w:type="dxa"/>
            <w:tcBorders>
              <w:top w:val="single" w:sz="4" w:space="0" w:color="auto"/>
              <w:left w:val="single" w:sz="4" w:space="0" w:color="auto"/>
              <w:bottom w:val="single" w:sz="4" w:space="0" w:color="auto"/>
              <w:right w:val="single" w:sz="4" w:space="0" w:color="auto"/>
            </w:tcBorders>
          </w:tcPr>
          <w:p w14:paraId="429FEF7B"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0CB3092B"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5296B38A" w14:textId="77777777" w:rsidTr="008201BC">
        <w:trPr>
          <w:cantSplit/>
        </w:trPr>
        <w:tc>
          <w:tcPr>
            <w:tcW w:w="9634" w:type="dxa"/>
            <w:gridSpan w:val="3"/>
            <w:tcBorders>
              <w:top w:val="single" w:sz="4" w:space="0" w:color="auto"/>
              <w:left w:val="single" w:sz="4" w:space="0" w:color="auto"/>
            </w:tcBorders>
          </w:tcPr>
          <w:p w14:paraId="275DBFE0" w14:textId="77777777" w:rsidR="00D25576" w:rsidRPr="007E50F9" w:rsidRDefault="00D25576" w:rsidP="00130C51">
            <w:pPr>
              <w:pStyle w:val="ListBullet1"/>
              <w:spacing w:before="120" w:after="120"/>
              <w:rPr>
                <w:rFonts w:cs="Arial"/>
                <w:sz w:val="22"/>
              </w:rPr>
            </w:pPr>
            <w:r w:rsidRPr="007E50F9">
              <w:rPr>
                <w:rFonts w:cs="Arial"/>
                <w:sz w:val="22"/>
              </w:rPr>
              <w:t xml:space="preserve">Previously allocated identifier for the Virtual Medicinal Product </w:t>
            </w:r>
          </w:p>
        </w:tc>
      </w:tr>
      <w:tr w:rsidR="00D25576" w:rsidRPr="007E50F9" w14:paraId="0D222B1D"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7A7293B0" w14:textId="77777777" w:rsidR="00D25576" w:rsidRPr="007E50F9" w:rsidRDefault="00D25576" w:rsidP="00130C51">
            <w:pPr>
              <w:pStyle w:val="attribute"/>
              <w:rPr>
                <w:rFonts w:ascii="Arial" w:hAnsi="Arial" w:cs="Arial"/>
              </w:rPr>
            </w:pPr>
            <w:r w:rsidRPr="007E50F9">
              <w:rPr>
                <w:rFonts w:ascii="Arial" w:hAnsi="Arial" w:cs="Arial"/>
              </w:rPr>
              <w:t>combination product indicator</w:t>
            </w:r>
          </w:p>
        </w:tc>
        <w:tc>
          <w:tcPr>
            <w:tcW w:w="2948" w:type="dxa"/>
            <w:tcBorders>
              <w:top w:val="single" w:sz="4" w:space="0" w:color="auto"/>
              <w:left w:val="single" w:sz="4" w:space="0" w:color="auto"/>
              <w:bottom w:val="single" w:sz="4" w:space="0" w:color="auto"/>
              <w:right w:val="single" w:sz="4" w:space="0" w:color="auto"/>
            </w:tcBorders>
          </w:tcPr>
          <w:p w14:paraId="1898CFFC"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396FB291"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72249B89" w14:textId="77777777" w:rsidTr="008201BC">
        <w:trPr>
          <w:cantSplit/>
          <w:trHeight w:val="2132"/>
        </w:trPr>
        <w:tc>
          <w:tcPr>
            <w:tcW w:w="9634" w:type="dxa"/>
            <w:gridSpan w:val="3"/>
            <w:tcBorders>
              <w:top w:val="single" w:sz="4" w:space="0" w:color="auto"/>
              <w:left w:val="single" w:sz="4" w:space="0" w:color="auto"/>
            </w:tcBorders>
          </w:tcPr>
          <w:p w14:paraId="72DCA11E" w14:textId="77777777" w:rsidR="00D25576" w:rsidRPr="007E50F9" w:rsidRDefault="00D25576" w:rsidP="00130C51">
            <w:pPr>
              <w:pStyle w:val="dim-1-text"/>
              <w:spacing w:before="60" w:after="60"/>
              <w:ind w:left="0" w:firstLine="0"/>
              <w:rPr>
                <w:rFonts w:cs="Arial"/>
                <w:sz w:val="22"/>
              </w:rPr>
            </w:pPr>
            <w:r w:rsidRPr="007E50F9">
              <w:rPr>
                <w:rFonts w:cs="Arial"/>
                <w:sz w:val="22"/>
              </w:rPr>
              <w:t>Flag denoting that the VMP is a combination product or is only available as a component of a combination product (</w:t>
            </w:r>
            <w:proofErr w:type="gramStart"/>
            <w:r w:rsidRPr="007E50F9">
              <w:rPr>
                <w:rFonts w:cs="Arial"/>
                <w:sz w:val="22"/>
              </w:rPr>
              <w:t>i.e.</w:t>
            </w:r>
            <w:proofErr w:type="gramEnd"/>
            <w:r w:rsidRPr="007E50F9">
              <w:rPr>
                <w:rFonts w:cs="Arial"/>
                <w:sz w:val="22"/>
              </w:rPr>
              <w:t xml:space="preserve"> not available in its own right. Examples: Combination product - Conjugated Oestrogens 1.25mg tablets and </w:t>
            </w:r>
            <w:proofErr w:type="spellStart"/>
            <w:r w:rsidRPr="007E50F9">
              <w:rPr>
                <w:rFonts w:cs="Arial"/>
                <w:sz w:val="22"/>
              </w:rPr>
              <w:t>Norgestrel</w:t>
            </w:r>
            <w:proofErr w:type="spellEnd"/>
            <w:r w:rsidRPr="007E50F9">
              <w:rPr>
                <w:rFonts w:cs="Arial"/>
                <w:sz w:val="22"/>
              </w:rPr>
              <w:t xml:space="preserve"> 150microgram tablets. Component only – </w:t>
            </w:r>
            <w:proofErr w:type="spellStart"/>
            <w:r w:rsidRPr="007E50F9">
              <w:rPr>
                <w:rFonts w:cs="Arial"/>
                <w:sz w:val="22"/>
              </w:rPr>
              <w:t>Norgestrel</w:t>
            </w:r>
            <w:proofErr w:type="spellEnd"/>
            <w:r w:rsidRPr="007E50F9">
              <w:rPr>
                <w:rFonts w:cs="Arial"/>
                <w:sz w:val="22"/>
              </w:rPr>
              <w:t xml:space="preserve"> 150microgram tablets.  </w:t>
            </w:r>
          </w:p>
          <w:p w14:paraId="151DF4D6" w14:textId="77777777" w:rsidR="00D25576" w:rsidRPr="007E50F9" w:rsidRDefault="00D25576" w:rsidP="00130C51">
            <w:pPr>
              <w:pStyle w:val="dim-1-text"/>
              <w:spacing w:before="60" w:after="60"/>
              <w:ind w:left="173" w:hanging="173"/>
              <w:rPr>
                <w:rFonts w:cs="Arial"/>
                <w:sz w:val="22"/>
              </w:rPr>
            </w:pPr>
            <w:r w:rsidRPr="007E50F9">
              <w:rPr>
                <w:rFonts w:cs="Arial"/>
                <w:sz w:val="22"/>
              </w:rPr>
              <w:t>VALUES:</w:t>
            </w:r>
          </w:p>
          <w:p w14:paraId="39466FD0" w14:textId="77777777" w:rsidR="00D25576" w:rsidRPr="007E50F9" w:rsidRDefault="00D25576" w:rsidP="00130C51">
            <w:pPr>
              <w:pStyle w:val="dim-1-text"/>
              <w:spacing w:before="60" w:after="60"/>
              <w:ind w:left="346" w:hanging="173"/>
              <w:rPr>
                <w:rFonts w:cs="Arial"/>
                <w:sz w:val="22"/>
              </w:rPr>
            </w:pPr>
            <w:r w:rsidRPr="007E50F9">
              <w:rPr>
                <w:rFonts w:cs="Arial"/>
                <w:sz w:val="22"/>
              </w:rPr>
              <w:t>1 = combination product</w:t>
            </w:r>
          </w:p>
          <w:p w14:paraId="5E3C4FA2" w14:textId="77777777" w:rsidR="00D25576" w:rsidRPr="007E50F9" w:rsidRDefault="00D25576" w:rsidP="00130C51">
            <w:pPr>
              <w:pStyle w:val="dim-1-text"/>
              <w:spacing w:before="0" w:after="60"/>
              <w:ind w:left="346" w:hanging="173"/>
              <w:rPr>
                <w:rFonts w:cs="Arial"/>
                <w:sz w:val="22"/>
              </w:rPr>
            </w:pPr>
            <w:r w:rsidRPr="007E50F9">
              <w:rPr>
                <w:rFonts w:cs="Arial"/>
                <w:sz w:val="22"/>
              </w:rPr>
              <w:t xml:space="preserve">2 = component only product   </w:t>
            </w:r>
            <w:proofErr w:type="gramStart"/>
            <w:r w:rsidRPr="007E50F9">
              <w:rPr>
                <w:rFonts w:cs="Arial"/>
                <w:sz w:val="22"/>
              </w:rPr>
              <w:t xml:space="preserve">   (</w:t>
            </w:r>
            <w:proofErr w:type="gramEnd"/>
            <w:r w:rsidRPr="007E50F9">
              <w:rPr>
                <w:rFonts w:cs="Arial"/>
                <w:sz w:val="22"/>
              </w:rPr>
              <w:t>not available separately)</w:t>
            </w:r>
          </w:p>
          <w:p w14:paraId="4AC7E838" w14:textId="77777777" w:rsidR="00D25576" w:rsidRPr="007E50F9" w:rsidRDefault="00D25576" w:rsidP="00130C51">
            <w:pPr>
              <w:pStyle w:val="dim-1-text"/>
              <w:spacing w:before="0" w:after="60"/>
              <w:ind w:left="346" w:hanging="173"/>
              <w:rPr>
                <w:rFonts w:cs="Arial"/>
                <w:sz w:val="22"/>
              </w:rPr>
            </w:pPr>
          </w:p>
        </w:tc>
      </w:tr>
      <w:tr w:rsidR="00D25576" w:rsidRPr="007E50F9" w14:paraId="16D8FD97"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016FC5E4" w14:textId="77777777" w:rsidR="00D25576" w:rsidRPr="007E50F9" w:rsidRDefault="00D25576" w:rsidP="00130C51">
            <w:pPr>
              <w:pStyle w:val="attribute"/>
              <w:rPr>
                <w:rFonts w:ascii="Arial" w:hAnsi="Arial" w:cs="Arial"/>
              </w:rPr>
            </w:pPr>
            <w:r w:rsidRPr="007E50F9">
              <w:rPr>
                <w:rFonts w:ascii="Arial" w:hAnsi="Arial" w:cs="Arial"/>
              </w:rPr>
              <w:t>virtual medicinal product name</w:t>
            </w:r>
          </w:p>
        </w:tc>
        <w:tc>
          <w:tcPr>
            <w:tcW w:w="2948" w:type="dxa"/>
            <w:tcBorders>
              <w:top w:val="single" w:sz="4" w:space="0" w:color="auto"/>
              <w:left w:val="single" w:sz="4" w:space="0" w:color="auto"/>
              <w:bottom w:val="single" w:sz="4" w:space="0" w:color="auto"/>
              <w:right w:val="single" w:sz="4" w:space="0" w:color="auto"/>
            </w:tcBorders>
          </w:tcPr>
          <w:p w14:paraId="38077DB1"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264" w:type="dxa"/>
            <w:tcBorders>
              <w:top w:val="single" w:sz="4" w:space="0" w:color="auto"/>
              <w:left w:val="single" w:sz="4" w:space="0" w:color="auto"/>
              <w:bottom w:val="single" w:sz="4" w:space="0" w:color="auto"/>
            </w:tcBorders>
          </w:tcPr>
          <w:p w14:paraId="126DBC2E"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69D8851C" w14:textId="77777777" w:rsidTr="008201BC">
        <w:trPr>
          <w:cantSplit/>
        </w:trPr>
        <w:tc>
          <w:tcPr>
            <w:tcW w:w="9634" w:type="dxa"/>
            <w:gridSpan w:val="3"/>
            <w:tcBorders>
              <w:top w:val="single" w:sz="4" w:space="0" w:color="auto"/>
              <w:left w:val="single" w:sz="4" w:space="0" w:color="auto"/>
            </w:tcBorders>
          </w:tcPr>
          <w:p w14:paraId="1D854B45" w14:textId="77777777" w:rsidR="00D25576" w:rsidRPr="007E50F9" w:rsidRDefault="00D25576" w:rsidP="00130C51">
            <w:pPr>
              <w:pStyle w:val="dim-1-text"/>
              <w:rPr>
                <w:rFonts w:cs="Arial"/>
                <w:sz w:val="22"/>
              </w:rPr>
            </w:pPr>
            <w:r w:rsidRPr="007E50F9">
              <w:rPr>
                <w:rFonts w:cs="Arial"/>
                <w:sz w:val="22"/>
              </w:rPr>
              <w:t xml:space="preserve">A name that is used to identify the Virtual Medicinal Product.  </w:t>
            </w:r>
          </w:p>
          <w:p w14:paraId="1DA55F80" w14:textId="77777777" w:rsidR="00D25576" w:rsidRPr="007E50F9" w:rsidRDefault="00D25576" w:rsidP="00130C51">
            <w:pPr>
              <w:pStyle w:val="dim-1-text"/>
              <w:rPr>
                <w:rFonts w:cs="Arial"/>
                <w:sz w:val="22"/>
              </w:rPr>
            </w:pPr>
            <w:r w:rsidRPr="007E50F9">
              <w:rPr>
                <w:rFonts w:cs="Arial"/>
                <w:sz w:val="22"/>
              </w:rPr>
              <w:t xml:space="preserve">NOTES: </w:t>
            </w:r>
          </w:p>
          <w:p w14:paraId="6C4D6546" w14:textId="77777777" w:rsidR="00D25576" w:rsidRPr="007E50F9" w:rsidRDefault="00D25576" w:rsidP="00130C51">
            <w:pPr>
              <w:pStyle w:val="dim-1-text"/>
              <w:numPr>
                <w:ilvl w:val="0"/>
                <w:numId w:val="38"/>
              </w:numPr>
              <w:tabs>
                <w:tab w:val="clear" w:pos="709"/>
              </w:tabs>
              <w:rPr>
                <w:rFonts w:cs="Arial"/>
                <w:sz w:val="22"/>
              </w:rPr>
            </w:pPr>
            <w:r w:rsidRPr="007E50F9">
              <w:rPr>
                <w:rFonts w:cs="Arial"/>
                <w:sz w:val="22"/>
              </w:rPr>
              <w:t xml:space="preserve">The ‘long’ version of the medicinal product name </w:t>
            </w:r>
          </w:p>
          <w:p w14:paraId="70331BF9" w14:textId="77777777" w:rsidR="00D25576" w:rsidRPr="007E50F9" w:rsidRDefault="00D25576" w:rsidP="00130C51">
            <w:pPr>
              <w:pStyle w:val="dim-1-text"/>
              <w:numPr>
                <w:ilvl w:val="0"/>
                <w:numId w:val="38"/>
              </w:numPr>
              <w:tabs>
                <w:tab w:val="clear" w:pos="709"/>
              </w:tabs>
              <w:rPr>
                <w:rFonts w:cs="Arial"/>
                <w:sz w:val="22"/>
                <w:szCs w:val="22"/>
              </w:rPr>
            </w:pPr>
            <w:r w:rsidRPr="007E50F9">
              <w:rPr>
                <w:rFonts w:cs="Arial"/>
                <w:sz w:val="22"/>
                <w:szCs w:val="22"/>
              </w:rPr>
              <w:t>The Virtual Medicinal Product name may change over time</w:t>
            </w:r>
            <w:r w:rsidRPr="007E50F9">
              <w:rPr>
                <w:rFonts w:cs="Arial"/>
                <w:sz w:val="22"/>
              </w:rPr>
              <w:t>.</w:t>
            </w:r>
          </w:p>
          <w:p w14:paraId="73C50EDF" w14:textId="77777777" w:rsidR="00D25576" w:rsidRPr="007E50F9" w:rsidRDefault="00D25576" w:rsidP="00130C51">
            <w:pPr>
              <w:pStyle w:val="dim-1-text"/>
              <w:numPr>
                <w:ilvl w:val="0"/>
                <w:numId w:val="38"/>
              </w:numPr>
              <w:tabs>
                <w:tab w:val="clear" w:pos="709"/>
              </w:tabs>
              <w:spacing w:after="120"/>
              <w:rPr>
                <w:rFonts w:cs="Arial"/>
                <w:sz w:val="22"/>
                <w:szCs w:val="22"/>
              </w:rPr>
            </w:pPr>
            <w:r w:rsidRPr="007E50F9">
              <w:rPr>
                <w:rFonts w:cs="Arial"/>
                <w:sz w:val="22"/>
              </w:rPr>
              <w:t xml:space="preserve">If a date is supplied, this name will be used to describe the medicinal product on and </w:t>
            </w:r>
            <w:proofErr w:type="gramStart"/>
            <w:r w:rsidRPr="007E50F9">
              <w:rPr>
                <w:rFonts w:cs="Arial"/>
                <w:sz w:val="22"/>
              </w:rPr>
              <w:t>subsequent to</w:t>
            </w:r>
            <w:proofErr w:type="gramEnd"/>
            <w:r w:rsidRPr="007E50F9">
              <w:rPr>
                <w:rFonts w:cs="Arial"/>
                <w:sz w:val="22"/>
              </w:rPr>
              <w:t xml:space="preserve"> that date.</w:t>
            </w:r>
          </w:p>
        </w:tc>
      </w:tr>
      <w:tr w:rsidR="00D25576" w:rsidRPr="007E50F9" w14:paraId="6C6AFCFD"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2776601" w14:textId="77777777" w:rsidR="00D25576" w:rsidRPr="007E50F9" w:rsidRDefault="00D25576" w:rsidP="00130C51">
            <w:pPr>
              <w:pStyle w:val="attribute"/>
              <w:rPr>
                <w:rFonts w:ascii="Arial" w:hAnsi="Arial" w:cs="Arial"/>
              </w:rPr>
            </w:pPr>
            <w:r w:rsidRPr="007E50F9">
              <w:rPr>
                <w:rFonts w:ascii="Arial" w:hAnsi="Arial" w:cs="Arial"/>
              </w:rPr>
              <w:t xml:space="preserve">basis of preferred name </w:t>
            </w:r>
          </w:p>
        </w:tc>
        <w:tc>
          <w:tcPr>
            <w:tcW w:w="2948" w:type="dxa"/>
            <w:tcBorders>
              <w:top w:val="single" w:sz="4" w:space="0" w:color="auto"/>
              <w:left w:val="single" w:sz="4" w:space="0" w:color="auto"/>
              <w:bottom w:val="single" w:sz="4" w:space="0" w:color="auto"/>
              <w:right w:val="single" w:sz="4" w:space="0" w:color="auto"/>
            </w:tcBorders>
          </w:tcPr>
          <w:p w14:paraId="2990FE3F"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3A766E1C"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632BABBA" w14:textId="77777777" w:rsidTr="008201BC">
        <w:trPr>
          <w:cantSplit/>
        </w:trPr>
        <w:tc>
          <w:tcPr>
            <w:tcW w:w="9634" w:type="dxa"/>
            <w:gridSpan w:val="3"/>
            <w:tcBorders>
              <w:top w:val="single" w:sz="4" w:space="0" w:color="auto"/>
              <w:left w:val="single" w:sz="4" w:space="0" w:color="auto"/>
              <w:bottom w:val="single" w:sz="4" w:space="0" w:color="auto"/>
            </w:tcBorders>
          </w:tcPr>
          <w:p w14:paraId="5F78676D" w14:textId="77777777" w:rsidR="00D25576" w:rsidRPr="007E50F9" w:rsidRDefault="00D25576" w:rsidP="00130C51">
            <w:pPr>
              <w:pStyle w:val="dim-1-text"/>
              <w:spacing w:after="120"/>
              <w:ind w:left="0" w:firstLine="0"/>
              <w:rPr>
                <w:rFonts w:cs="Arial"/>
                <w:sz w:val="22"/>
              </w:rPr>
            </w:pPr>
            <w:r w:rsidRPr="007E50F9">
              <w:rPr>
                <w:rFonts w:cs="Arial"/>
                <w:sz w:val="22"/>
              </w:rPr>
              <w:t xml:space="preserve">Basis or source of VMP name expressed as a code </w:t>
            </w:r>
            <w:proofErr w:type="gramStart"/>
            <w:r w:rsidRPr="007E50F9">
              <w:rPr>
                <w:rFonts w:cs="Arial"/>
                <w:sz w:val="22"/>
              </w:rPr>
              <w:t>value</w:t>
            </w:r>
            <w:proofErr w:type="gramEnd"/>
          </w:p>
          <w:p w14:paraId="2924A1A2" w14:textId="77777777" w:rsidR="00D25576" w:rsidRPr="007E50F9" w:rsidRDefault="00D25576" w:rsidP="00130C51">
            <w:pPr>
              <w:pStyle w:val="dim-1-text"/>
              <w:spacing w:before="0" w:after="120"/>
              <w:ind w:left="0" w:firstLine="0"/>
              <w:rPr>
                <w:rFonts w:cs="Arial"/>
                <w:b/>
                <w:sz w:val="22"/>
              </w:rPr>
            </w:pPr>
            <w:r w:rsidRPr="007E50F9">
              <w:rPr>
                <w:rFonts w:cs="Arial"/>
                <w:sz w:val="22"/>
              </w:rPr>
              <w:t>VALUES:</w:t>
            </w:r>
            <w:r w:rsidRPr="007E50F9">
              <w:rPr>
                <w:rFonts w:cs="Arial"/>
                <w:b/>
                <w:sz w:val="22"/>
              </w:rPr>
              <w:t xml:space="preserve"> </w:t>
            </w:r>
          </w:p>
          <w:p w14:paraId="7D597FF1" w14:textId="77777777" w:rsidR="00D25576" w:rsidRPr="007E50F9" w:rsidRDefault="00D25576" w:rsidP="00130C51">
            <w:pPr>
              <w:pStyle w:val="dim-1-text"/>
              <w:numPr>
                <w:ilvl w:val="0"/>
                <w:numId w:val="12"/>
              </w:numPr>
              <w:spacing w:before="0"/>
              <w:ind w:left="810"/>
              <w:rPr>
                <w:rFonts w:cs="Arial"/>
                <w:sz w:val="22"/>
              </w:rPr>
            </w:pPr>
            <w:r w:rsidRPr="007E50F9">
              <w:rPr>
                <w:rFonts w:cs="Arial"/>
                <w:sz w:val="22"/>
              </w:rPr>
              <w:t xml:space="preserve">Recommended International Non-proprietary Name – </w:t>
            </w:r>
            <w:proofErr w:type="spellStart"/>
            <w:proofErr w:type="gramStart"/>
            <w:r w:rsidRPr="007E50F9">
              <w:rPr>
                <w:rFonts w:cs="Arial"/>
                <w:sz w:val="22"/>
              </w:rPr>
              <w:t>rINN</w:t>
            </w:r>
            <w:proofErr w:type="spellEnd"/>
            <w:proofErr w:type="gramEnd"/>
          </w:p>
          <w:p w14:paraId="6D8E3450" w14:textId="77777777" w:rsidR="00D25576" w:rsidRPr="007E50F9" w:rsidRDefault="00D25576" w:rsidP="00130C51">
            <w:pPr>
              <w:pStyle w:val="dim-1-text"/>
              <w:numPr>
                <w:ilvl w:val="0"/>
                <w:numId w:val="12"/>
              </w:numPr>
              <w:spacing w:before="0"/>
              <w:ind w:left="808"/>
              <w:rPr>
                <w:rFonts w:cs="Arial"/>
                <w:sz w:val="22"/>
              </w:rPr>
            </w:pPr>
            <w:r w:rsidRPr="007E50F9">
              <w:rPr>
                <w:rFonts w:cs="Arial"/>
                <w:sz w:val="22"/>
              </w:rPr>
              <w:t xml:space="preserve">British Approved Name - BAN </w:t>
            </w:r>
          </w:p>
          <w:p w14:paraId="0379D355" w14:textId="77777777" w:rsidR="00D25576" w:rsidRPr="007E50F9" w:rsidRDefault="00D25576" w:rsidP="00130C51">
            <w:pPr>
              <w:pStyle w:val="dim-1-text"/>
              <w:numPr>
                <w:ilvl w:val="0"/>
                <w:numId w:val="12"/>
              </w:numPr>
              <w:spacing w:before="0"/>
              <w:ind w:left="808"/>
              <w:rPr>
                <w:rFonts w:cs="Arial"/>
                <w:sz w:val="22"/>
              </w:rPr>
            </w:pPr>
            <w:r w:rsidRPr="007E50F9">
              <w:rPr>
                <w:rFonts w:cs="Arial"/>
                <w:sz w:val="22"/>
              </w:rPr>
              <w:t>British Approved Name (Modified) – BANM</w:t>
            </w:r>
          </w:p>
          <w:p w14:paraId="73AD1780" w14:textId="77777777" w:rsidR="00D25576" w:rsidRPr="007E50F9" w:rsidRDefault="00D25576" w:rsidP="00130C51">
            <w:pPr>
              <w:pStyle w:val="dim-1-text"/>
              <w:numPr>
                <w:ilvl w:val="0"/>
                <w:numId w:val="12"/>
              </w:numPr>
              <w:spacing w:before="0"/>
              <w:ind w:left="808"/>
              <w:rPr>
                <w:rFonts w:cs="Arial"/>
                <w:sz w:val="22"/>
              </w:rPr>
            </w:pPr>
            <w:r w:rsidRPr="007E50F9">
              <w:rPr>
                <w:rFonts w:cs="Arial"/>
                <w:sz w:val="22"/>
              </w:rPr>
              <w:t>International Non-proprietary Name (Modified) – INNM</w:t>
            </w:r>
          </w:p>
          <w:p w14:paraId="526B8F79" w14:textId="77777777" w:rsidR="00D25576" w:rsidRPr="007E50F9" w:rsidRDefault="00D25576" w:rsidP="00130C51">
            <w:pPr>
              <w:pStyle w:val="dim-1-text"/>
              <w:numPr>
                <w:ilvl w:val="0"/>
                <w:numId w:val="12"/>
              </w:numPr>
              <w:spacing w:before="0"/>
              <w:ind w:left="808"/>
              <w:rPr>
                <w:rFonts w:cs="Arial"/>
                <w:sz w:val="22"/>
              </w:rPr>
            </w:pPr>
            <w:r w:rsidRPr="007E50F9">
              <w:rPr>
                <w:rFonts w:cs="Arial"/>
                <w:sz w:val="22"/>
              </w:rPr>
              <w:t xml:space="preserve">Proposed International Non-proprietary Name – </w:t>
            </w:r>
            <w:proofErr w:type="spellStart"/>
            <w:proofErr w:type="gramStart"/>
            <w:r w:rsidRPr="007E50F9">
              <w:rPr>
                <w:rFonts w:cs="Arial"/>
                <w:sz w:val="22"/>
              </w:rPr>
              <w:t>pINN</w:t>
            </w:r>
            <w:proofErr w:type="spellEnd"/>
            <w:proofErr w:type="gramEnd"/>
          </w:p>
          <w:p w14:paraId="036BE61C" w14:textId="77777777" w:rsidR="00D25576" w:rsidRPr="007E50F9" w:rsidRDefault="00D25576" w:rsidP="00130C51">
            <w:pPr>
              <w:pStyle w:val="dim-1-text"/>
              <w:numPr>
                <w:ilvl w:val="0"/>
                <w:numId w:val="12"/>
              </w:numPr>
              <w:spacing w:before="0"/>
              <w:ind w:left="808"/>
              <w:rPr>
                <w:rFonts w:cs="Arial"/>
                <w:sz w:val="22"/>
              </w:rPr>
            </w:pPr>
            <w:smartTag w:uri="urn:schemas-microsoft-com:office:smarttags" w:element="place">
              <w:smartTag w:uri="urn:schemas-microsoft-com:office:smarttags" w:element="country-region">
                <w:r w:rsidRPr="007E50F9">
                  <w:rPr>
                    <w:rFonts w:cs="Arial"/>
                    <w:sz w:val="22"/>
                  </w:rPr>
                  <w:t>United States</w:t>
                </w:r>
              </w:smartTag>
            </w:smartTag>
            <w:r w:rsidRPr="007E50F9">
              <w:rPr>
                <w:rFonts w:cs="Arial"/>
                <w:sz w:val="22"/>
              </w:rPr>
              <w:t xml:space="preserve"> Adopted Name – USAN</w:t>
            </w:r>
          </w:p>
          <w:p w14:paraId="5D6768C8" w14:textId="77777777" w:rsidR="00D25576" w:rsidRPr="007E50F9" w:rsidRDefault="00D25576" w:rsidP="00130C51">
            <w:pPr>
              <w:pStyle w:val="dim-1-text"/>
              <w:numPr>
                <w:ilvl w:val="0"/>
                <w:numId w:val="12"/>
              </w:numPr>
              <w:spacing w:before="0" w:after="120"/>
              <w:ind w:left="806" w:hanging="403"/>
              <w:rPr>
                <w:rFonts w:cs="Arial"/>
                <w:sz w:val="22"/>
              </w:rPr>
            </w:pPr>
            <w:r w:rsidRPr="007E50F9">
              <w:rPr>
                <w:rFonts w:cs="Arial"/>
                <w:sz w:val="22"/>
              </w:rPr>
              <w:t>Other</w:t>
            </w:r>
          </w:p>
        </w:tc>
      </w:tr>
      <w:tr w:rsidR="00D25576" w:rsidRPr="007E50F9" w14:paraId="0DF80841"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1D67EE11" w14:textId="77777777" w:rsidR="00D25576" w:rsidRPr="007E50F9" w:rsidRDefault="00D25576" w:rsidP="00130C51">
            <w:pPr>
              <w:pStyle w:val="attribute"/>
              <w:rPr>
                <w:rFonts w:ascii="Arial" w:hAnsi="Arial" w:cs="Arial"/>
              </w:rPr>
            </w:pPr>
            <w:r w:rsidRPr="007E50F9">
              <w:rPr>
                <w:rFonts w:ascii="Arial" w:hAnsi="Arial" w:cs="Arial"/>
              </w:rPr>
              <w:t>date of name applicability</w:t>
            </w:r>
          </w:p>
        </w:tc>
        <w:tc>
          <w:tcPr>
            <w:tcW w:w="2948" w:type="dxa"/>
            <w:tcBorders>
              <w:top w:val="single" w:sz="4" w:space="0" w:color="auto"/>
              <w:left w:val="single" w:sz="4" w:space="0" w:color="auto"/>
              <w:bottom w:val="single" w:sz="4" w:space="0" w:color="auto"/>
              <w:right w:val="single" w:sz="4" w:space="0" w:color="auto"/>
            </w:tcBorders>
          </w:tcPr>
          <w:p w14:paraId="3724C071" w14:textId="77777777" w:rsidR="00D25576" w:rsidRPr="007E50F9" w:rsidRDefault="00D25576" w:rsidP="00130C51">
            <w:pPr>
              <w:pStyle w:val="attribute"/>
              <w:rPr>
                <w:rFonts w:ascii="Arial" w:hAnsi="Arial" w:cs="Arial"/>
              </w:rPr>
            </w:pPr>
            <w:r w:rsidRPr="007E50F9">
              <w:rPr>
                <w:rFonts w:ascii="Arial" w:hAnsi="Arial" w:cs="Arial"/>
              </w:rPr>
              <w:t>date</w:t>
            </w:r>
          </w:p>
        </w:tc>
        <w:tc>
          <w:tcPr>
            <w:tcW w:w="2264" w:type="dxa"/>
            <w:tcBorders>
              <w:top w:val="single" w:sz="4" w:space="0" w:color="auto"/>
              <w:left w:val="single" w:sz="4" w:space="0" w:color="auto"/>
              <w:bottom w:val="single" w:sz="4" w:space="0" w:color="auto"/>
            </w:tcBorders>
          </w:tcPr>
          <w:p w14:paraId="17F786B8"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553BF22C" w14:textId="77777777" w:rsidTr="008201BC">
        <w:trPr>
          <w:cantSplit/>
        </w:trPr>
        <w:tc>
          <w:tcPr>
            <w:tcW w:w="9634" w:type="dxa"/>
            <w:gridSpan w:val="3"/>
            <w:tcBorders>
              <w:top w:val="single" w:sz="4" w:space="0" w:color="auto"/>
              <w:left w:val="single" w:sz="4" w:space="0" w:color="auto"/>
              <w:bottom w:val="single" w:sz="4" w:space="0" w:color="auto"/>
            </w:tcBorders>
          </w:tcPr>
          <w:p w14:paraId="7F615D0F" w14:textId="77777777" w:rsidR="00D25576" w:rsidRPr="007E50F9" w:rsidRDefault="00D25576" w:rsidP="00130C51">
            <w:pPr>
              <w:pStyle w:val="dim-1-text"/>
              <w:spacing w:after="120"/>
              <w:rPr>
                <w:rFonts w:cs="Arial"/>
                <w:sz w:val="22"/>
              </w:rPr>
            </w:pPr>
            <w:r w:rsidRPr="007E50F9">
              <w:rPr>
                <w:rFonts w:cs="Arial"/>
                <w:sz w:val="22"/>
              </w:rPr>
              <w:t>Date from which the name became the preferred name for the medicinal product.</w:t>
            </w:r>
          </w:p>
        </w:tc>
      </w:tr>
      <w:tr w:rsidR="00D25576" w:rsidRPr="007E50F9" w14:paraId="2D083D49"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77C66736" w14:textId="77777777" w:rsidR="00D25576" w:rsidRPr="007E50F9" w:rsidRDefault="00D25576" w:rsidP="00130C51">
            <w:pPr>
              <w:pStyle w:val="attribute"/>
              <w:rPr>
                <w:rFonts w:ascii="Arial" w:hAnsi="Arial" w:cs="Arial"/>
              </w:rPr>
            </w:pPr>
            <w:r w:rsidRPr="007E50F9">
              <w:rPr>
                <w:rFonts w:ascii="Arial" w:hAnsi="Arial" w:cs="Arial"/>
              </w:rPr>
              <w:t>previous name</w:t>
            </w:r>
          </w:p>
        </w:tc>
        <w:tc>
          <w:tcPr>
            <w:tcW w:w="2948" w:type="dxa"/>
            <w:tcBorders>
              <w:top w:val="single" w:sz="4" w:space="0" w:color="auto"/>
              <w:left w:val="single" w:sz="4" w:space="0" w:color="auto"/>
              <w:bottom w:val="single" w:sz="4" w:space="0" w:color="auto"/>
              <w:right w:val="single" w:sz="4" w:space="0" w:color="auto"/>
            </w:tcBorders>
          </w:tcPr>
          <w:p w14:paraId="11726BAB"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264" w:type="dxa"/>
            <w:tcBorders>
              <w:top w:val="single" w:sz="4" w:space="0" w:color="auto"/>
              <w:left w:val="single" w:sz="4" w:space="0" w:color="auto"/>
              <w:bottom w:val="single" w:sz="4" w:space="0" w:color="auto"/>
            </w:tcBorders>
          </w:tcPr>
          <w:p w14:paraId="6D994C12"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6B2E0545" w14:textId="77777777" w:rsidTr="008201BC">
        <w:trPr>
          <w:cantSplit/>
        </w:trPr>
        <w:tc>
          <w:tcPr>
            <w:tcW w:w="9634" w:type="dxa"/>
            <w:gridSpan w:val="3"/>
            <w:tcBorders>
              <w:top w:val="single" w:sz="4" w:space="0" w:color="auto"/>
              <w:left w:val="single" w:sz="4" w:space="0" w:color="auto"/>
              <w:bottom w:val="single" w:sz="4" w:space="0" w:color="auto"/>
            </w:tcBorders>
          </w:tcPr>
          <w:p w14:paraId="3023DEFB" w14:textId="77777777" w:rsidR="00D25576" w:rsidRPr="007E50F9" w:rsidRDefault="00D25576" w:rsidP="00130C51">
            <w:pPr>
              <w:pStyle w:val="dim-1-text"/>
              <w:spacing w:after="120"/>
              <w:rPr>
                <w:rFonts w:cs="Arial"/>
                <w:sz w:val="22"/>
              </w:rPr>
            </w:pPr>
            <w:r w:rsidRPr="007E50F9">
              <w:rPr>
                <w:rFonts w:cs="Arial"/>
                <w:sz w:val="22"/>
              </w:rPr>
              <w:t>Long name used prior to the date provided.</w:t>
            </w:r>
          </w:p>
        </w:tc>
      </w:tr>
      <w:tr w:rsidR="00D25576" w:rsidRPr="007E50F9" w14:paraId="1B832485"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5F8D09D9" w14:textId="77777777" w:rsidR="00D25576" w:rsidRPr="007E50F9" w:rsidRDefault="00D25576" w:rsidP="00130C51">
            <w:pPr>
              <w:pStyle w:val="attribute"/>
              <w:rPr>
                <w:rFonts w:ascii="Arial" w:hAnsi="Arial" w:cs="Arial"/>
              </w:rPr>
            </w:pPr>
            <w:r w:rsidRPr="007E50F9">
              <w:rPr>
                <w:rFonts w:ascii="Arial" w:hAnsi="Arial" w:cs="Arial"/>
              </w:rPr>
              <w:t xml:space="preserve">basis of previous name </w:t>
            </w:r>
          </w:p>
        </w:tc>
        <w:tc>
          <w:tcPr>
            <w:tcW w:w="2948" w:type="dxa"/>
            <w:tcBorders>
              <w:top w:val="single" w:sz="4" w:space="0" w:color="auto"/>
              <w:left w:val="single" w:sz="4" w:space="0" w:color="auto"/>
              <w:bottom w:val="single" w:sz="4" w:space="0" w:color="auto"/>
              <w:right w:val="single" w:sz="4" w:space="0" w:color="auto"/>
            </w:tcBorders>
          </w:tcPr>
          <w:p w14:paraId="40BFA552"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13360C50"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2EAA8B2F" w14:textId="77777777" w:rsidTr="008201BC">
        <w:trPr>
          <w:cantSplit/>
        </w:trPr>
        <w:tc>
          <w:tcPr>
            <w:tcW w:w="9634" w:type="dxa"/>
            <w:gridSpan w:val="3"/>
            <w:tcBorders>
              <w:top w:val="single" w:sz="4" w:space="0" w:color="auto"/>
              <w:left w:val="single" w:sz="4" w:space="0" w:color="auto"/>
              <w:bottom w:val="single" w:sz="4" w:space="0" w:color="auto"/>
            </w:tcBorders>
          </w:tcPr>
          <w:p w14:paraId="111CB26C" w14:textId="77777777" w:rsidR="00D25576" w:rsidRPr="007E50F9" w:rsidRDefault="00D25576" w:rsidP="00130C51">
            <w:pPr>
              <w:pStyle w:val="dim-1-text"/>
              <w:ind w:left="0" w:firstLine="0"/>
              <w:rPr>
                <w:rFonts w:cs="Arial"/>
                <w:sz w:val="22"/>
              </w:rPr>
            </w:pPr>
            <w:r w:rsidRPr="007E50F9">
              <w:rPr>
                <w:rFonts w:cs="Arial"/>
                <w:sz w:val="22"/>
              </w:rPr>
              <w:t xml:space="preserve">Basis or source of previous VMP name expressed as a code </w:t>
            </w:r>
            <w:proofErr w:type="gramStart"/>
            <w:r w:rsidRPr="007E50F9">
              <w:rPr>
                <w:rFonts w:cs="Arial"/>
                <w:sz w:val="22"/>
              </w:rPr>
              <w:t>value</w:t>
            </w:r>
            <w:proofErr w:type="gramEnd"/>
          </w:p>
          <w:p w14:paraId="14F5A43E" w14:textId="77777777" w:rsidR="00D25576" w:rsidRPr="007E50F9" w:rsidRDefault="00D25576" w:rsidP="00130C51">
            <w:pPr>
              <w:pStyle w:val="dim-1-text"/>
              <w:ind w:left="0" w:firstLine="0"/>
              <w:rPr>
                <w:rFonts w:cs="Arial"/>
                <w:sz w:val="22"/>
              </w:rPr>
            </w:pPr>
            <w:r w:rsidRPr="007E50F9">
              <w:rPr>
                <w:rFonts w:cs="Arial"/>
                <w:sz w:val="22"/>
              </w:rPr>
              <w:t>VALUES:   as in “basis of preferred name” section above</w:t>
            </w:r>
          </w:p>
        </w:tc>
      </w:tr>
      <w:tr w:rsidR="00D25576" w:rsidRPr="007E50F9" w14:paraId="3F26F21F"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5FAA4770" w14:textId="77777777" w:rsidR="00D25576" w:rsidRPr="007E50F9" w:rsidRDefault="00D25576" w:rsidP="00130C51">
            <w:pPr>
              <w:pStyle w:val="attribute"/>
              <w:rPr>
                <w:rFonts w:ascii="Arial" w:hAnsi="Arial" w:cs="Arial"/>
              </w:rPr>
            </w:pPr>
            <w:r w:rsidRPr="007E50F9">
              <w:rPr>
                <w:rFonts w:ascii="Arial" w:hAnsi="Arial" w:cs="Arial"/>
              </w:rPr>
              <w:t>reason for name change</w:t>
            </w:r>
          </w:p>
        </w:tc>
        <w:tc>
          <w:tcPr>
            <w:tcW w:w="2948" w:type="dxa"/>
            <w:tcBorders>
              <w:top w:val="single" w:sz="4" w:space="0" w:color="auto"/>
              <w:left w:val="single" w:sz="4" w:space="0" w:color="auto"/>
              <w:bottom w:val="single" w:sz="4" w:space="0" w:color="auto"/>
              <w:right w:val="single" w:sz="4" w:space="0" w:color="auto"/>
            </w:tcBorders>
          </w:tcPr>
          <w:p w14:paraId="22838AD3"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2B719326"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3F15457B" w14:textId="77777777" w:rsidTr="008201BC">
        <w:trPr>
          <w:cantSplit/>
        </w:trPr>
        <w:tc>
          <w:tcPr>
            <w:tcW w:w="9634" w:type="dxa"/>
            <w:gridSpan w:val="3"/>
            <w:tcBorders>
              <w:top w:val="single" w:sz="4" w:space="0" w:color="auto"/>
              <w:left w:val="single" w:sz="4" w:space="0" w:color="auto"/>
              <w:bottom w:val="single" w:sz="4" w:space="0" w:color="auto"/>
            </w:tcBorders>
          </w:tcPr>
          <w:p w14:paraId="54235685" w14:textId="77777777" w:rsidR="00D25576" w:rsidRPr="007E50F9" w:rsidRDefault="00D25576" w:rsidP="00130C51">
            <w:pPr>
              <w:pStyle w:val="dim-1-text"/>
              <w:spacing w:after="120"/>
              <w:ind w:left="173" w:hanging="173"/>
              <w:rPr>
                <w:rFonts w:cs="Arial"/>
                <w:sz w:val="22"/>
              </w:rPr>
            </w:pPr>
            <w:r w:rsidRPr="007E50F9">
              <w:rPr>
                <w:rFonts w:cs="Arial"/>
                <w:sz w:val="22"/>
              </w:rPr>
              <w:t xml:space="preserve">Reason for change of VMP text name, expressed as a code </w:t>
            </w:r>
            <w:proofErr w:type="gramStart"/>
            <w:r w:rsidRPr="007E50F9">
              <w:rPr>
                <w:rFonts w:cs="Arial"/>
                <w:sz w:val="22"/>
              </w:rPr>
              <w:t>value</w:t>
            </w:r>
            <w:proofErr w:type="gramEnd"/>
          </w:p>
          <w:p w14:paraId="6ABAFC30" w14:textId="77777777" w:rsidR="00D25576" w:rsidRPr="007E50F9" w:rsidRDefault="00D25576" w:rsidP="00130C51">
            <w:pPr>
              <w:pStyle w:val="dim-1-text"/>
              <w:spacing w:before="0" w:after="120"/>
              <w:ind w:left="173" w:hanging="173"/>
              <w:rPr>
                <w:rFonts w:cs="Arial"/>
                <w:sz w:val="22"/>
              </w:rPr>
            </w:pPr>
            <w:r w:rsidRPr="007E50F9">
              <w:rPr>
                <w:rFonts w:cs="Arial"/>
                <w:sz w:val="22"/>
              </w:rPr>
              <w:t>VALUES:</w:t>
            </w:r>
          </w:p>
          <w:p w14:paraId="2269AF68" w14:textId="77777777" w:rsidR="00D25576" w:rsidRPr="007E50F9" w:rsidRDefault="00D25576" w:rsidP="00130C51">
            <w:pPr>
              <w:pStyle w:val="dim-1-text"/>
              <w:spacing w:before="0"/>
              <w:ind w:left="519" w:hanging="173"/>
              <w:rPr>
                <w:rFonts w:cs="Arial"/>
                <w:sz w:val="22"/>
              </w:rPr>
            </w:pPr>
            <w:r w:rsidRPr="007E50F9">
              <w:rPr>
                <w:rFonts w:cs="Arial"/>
                <w:sz w:val="22"/>
              </w:rPr>
              <w:t>1 = Replacement of temporary name</w:t>
            </w:r>
          </w:p>
          <w:p w14:paraId="4B7AE6D2" w14:textId="77777777" w:rsidR="00D25576" w:rsidRPr="007E50F9" w:rsidRDefault="00D25576" w:rsidP="00130C51">
            <w:pPr>
              <w:pStyle w:val="dim-1-text"/>
              <w:spacing w:before="0"/>
              <w:ind w:left="519" w:hanging="173"/>
              <w:rPr>
                <w:rFonts w:cs="Arial"/>
                <w:sz w:val="22"/>
              </w:rPr>
            </w:pPr>
            <w:r w:rsidRPr="007E50F9">
              <w:rPr>
                <w:rFonts w:cs="Arial"/>
                <w:sz w:val="22"/>
              </w:rPr>
              <w:t>2 = New approved generic name available</w:t>
            </w:r>
          </w:p>
          <w:p w14:paraId="44F5EF6A" w14:textId="77777777" w:rsidR="00D25576" w:rsidRPr="007E50F9" w:rsidRDefault="00D25576" w:rsidP="00130C51">
            <w:pPr>
              <w:pStyle w:val="dim-1-text"/>
              <w:spacing w:before="0"/>
              <w:ind w:left="519" w:hanging="173"/>
              <w:rPr>
                <w:rFonts w:cs="Arial"/>
                <w:sz w:val="22"/>
              </w:rPr>
            </w:pPr>
            <w:r w:rsidRPr="007E50F9">
              <w:rPr>
                <w:rFonts w:cs="Arial"/>
                <w:sz w:val="22"/>
              </w:rPr>
              <w:t>3 = Basis of name changed</w:t>
            </w:r>
          </w:p>
          <w:p w14:paraId="29EE8948" w14:textId="77777777" w:rsidR="00D25576" w:rsidRPr="007E50F9" w:rsidRDefault="00D25576" w:rsidP="00130C51">
            <w:pPr>
              <w:pStyle w:val="dim-1-text"/>
              <w:spacing w:before="0" w:after="60"/>
              <w:ind w:left="519" w:hanging="173"/>
              <w:rPr>
                <w:rFonts w:cs="Arial"/>
                <w:sz w:val="22"/>
              </w:rPr>
            </w:pPr>
            <w:r w:rsidRPr="007E50F9">
              <w:rPr>
                <w:rFonts w:cs="Arial"/>
                <w:sz w:val="22"/>
              </w:rPr>
              <w:t xml:space="preserve">4 = Other </w:t>
            </w:r>
          </w:p>
        </w:tc>
      </w:tr>
      <w:tr w:rsidR="00D25576" w:rsidRPr="007E50F9" w14:paraId="7F9EDAF9"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2E174D9C" w14:textId="77777777" w:rsidR="00D25576" w:rsidRPr="007E50F9" w:rsidRDefault="00D25576" w:rsidP="00130C51">
            <w:pPr>
              <w:pStyle w:val="attribute"/>
              <w:rPr>
                <w:rFonts w:ascii="Arial" w:hAnsi="Arial" w:cs="Arial"/>
              </w:rPr>
            </w:pPr>
            <w:r w:rsidRPr="007E50F9">
              <w:rPr>
                <w:rFonts w:ascii="Arial" w:hAnsi="Arial" w:cs="Arial"/>
              </w:rPr>
              <w:t>virtual medicinal product abbreviated name</w:t>
            </w:r>
          </w:p>
        </w:tc>
        <w:tc>
          <w:tcPr>
            <w:tcW w:w="2948" w:type="dxa"/>
            <w:tcBorders>
              <w:top w:val="single" w:sz="4" w:space="0" w:color="auto"/>
              <w:left w:val="single" w:sz="4" w:space="0" w:color="auto"/>
              <w:bottom w:val="single" w:sz="4" w:space="0" w:color="auto"/>
              <w:right w:val="single" w:sz="4" w:space="0" w:color="auto"/>
            </w:tcBorders>
          </w:tcPr>
          <w:p w14:paraId="4F092FEA"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264" w:type="dxa"/>
            <w:tcBorders>
              <w:top w:val="single" w:sz="4" w:space="0" w:color="auto"/>
              <w:left w:val="single" w:sz="4" w:space="0" w:color="auto"/>
              <w:bottom w:val="single" w:sz="4" w:space="0" w:color="auto"/>
            </w:tcBorders>
          </w:tcPr>
          <w:p w14:paraId="2E800079"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1A6D7B77" w14:textId="77777777" w:rsidTr="008201BC">
        <w:trPr>
          <w:cantSplit/>
        </w:trPr>
        <w:tc>
          <w:tcPr>
            <w:tcW w:w="9634" w:type="dxa"/>
            <w:gridSpan w:val="3"/>
            <w:tcBorders>
              <w:top w:val="single" w:sz="4" w:space="0" w:color="auto"/>
              <w:left w:val="single" w:sz="4" w:space="0" w:color="auto"/>
              <w:bottom w:val="single" w:sz="4" w:space="0" w:color="auto"/>
            </w:tcBorders>
          </w:tcPr>
          <w:p w14:paraId="0C438B6E" w14:textId="77777777" w:rsidR="00D25576" w:rsidRPr="007E50F9" w:rsidRDefault="00D25576" w:rsidP="00130C51">
            <w:pPr>
              <w:pStyle w:val="dim-1-text"/>
              <w:spacing w:after="120"/>
              <w:ind w:left="173" w:hanging="173"/>
              <w:rPr>
                <w:rFonts w:cs="Arial"/>
                <w:i/>
                <w:sz w:val="22"/>
              </w:rPr>
            </w:pPr>
            <w:r w:rsidRPr="007E50F9">
              <w:rPr>
                <w:rFonts w:cs="Arial"/>
                <w:sz w:val="22"/>
              </w:rPr>
              <w:lastRenderedPageBreak/>
              <w:t xml:space="preserve">An abbreviated version of the name described above.  </w:t>
            </w:r>
          </w:p>
          <w:p w14:paraId="1648AFF0" w14:textId="77777777" w:rsidR="00D25576" w:rsidRPr="007E50F9" w:rsidRDefault="00D25576" w:rsidP="00130C51">
            <w:pPr>
              <w:pStyle w:val="dim-1-text"/>
              <w:rPr>
                <w:rFonts w:cs="Arial"/>
                <w:sz w:val="22"/>
              </w:rPr>
            </w:pPr>
            <w:r w:rsidRPr="007E50F9">
              <w:rPr>
                <w:rFonts w:cs="Arial"/>
                <w:sz w:val="22"/>
              </w:rPr>
              <w:t xml:space="preserve">NOTES </w:t>
            </w:r>
          </w:p>
          <w:p w14:paraId="7D924DC5" w14:textId="77777777" w:rsidR="00D25576" w:rsidRPr="007E50F9" w:rsidRDefault="00D25576" w:rsidP="00130C51">
            <w:pPr>
              <w:pStyle w:val="dim-1-text"/>
              <w:numPr>
                <w:ilvl w:val="0"/>
                <w:numId w:val="32"/>
              </w:numPr>
              <w:rPr>
                <w:rFonts w:cs="Arial"/>
                <w:sz w:val="22"/>
              </w:rPr>
            </w:pPr>
            <w:r w:rsidRPr="007E50F9">
              <w:rPr>
                <w:rFonts w:cs="Arial"/>
                <w:sz w:val="22"/>
              </w:rPr>
              <w:t xml:space="preserve">This ‘short’ version of the medicinal product name may be up to 60 </w:t>
            </w:r>
            <w:proofErr w:type="gramStart"/>
            <w:r w:rsidRPr="007E50F9">
              <w:rPr>
                <w:rFonts w:cs="Arial"/>
                <w:sz w:val="22"/>
              </w:rPr>
              <w:t>characters</w:t>
            </w:r>
            <w:proofErr w:type="gramEnd"/>
          </w:p>
          <w:p w14:paraId="70BE789F" w14:textId="77777777" w:rsidR="00D25576" w:rsidRPr="007E50F9" w:rsidRDefault="00D25576" w:rsidP="00130C51">
            <w:pPr>
              <w:pStyle w:val="dim-1-text"/>
              <w:numPr>
                <w:ilvl w:val="0"/>
                <w:numId w:val="32"/>
              </w:numPr>
              <w:rPr>
                <w:rFonts w:cs="Arial"/>
                <w:sz w:val="22"/>
              </w:rPr>
            </w:pPr>
            <w:r w:rsidRPr="007E50F9">
              <w:rPr>
                <w:rFonts w:cs="Arial"/>
                <w:sz w:val="22"/>
              </w:rPr>
              <w:t>Where the VMP name is already 60 characters or less, there is no requirement to provide a shortened version.</w:t>
            </w:r>
          </w:p>
          <w:p w14:paraId="562667EB" w14:textId="77777777" w:rsidR="00D25576" w:rsidRPr="007E50F9" w:rsidRDefault="00D25576" w:rsidP="00130C51">
            <w:pPr>
              <w:pStyle w:val="dim-1-text"/>
              <w:numPr>
                <w:ilvl w:val="0"/>
                <w:numId w:val="32"/>
              </w:numPr>
              <w:spacing w:after="120"/>
              <w:rPr>
                <w:rFonts w:cs="Arial"/>
                <w:sz w:val="22"/>
              </w:rPr>
            </w:pPr>
            <w:r w:rsidRPr="007E50F9">
              <w:rPr>
                <w:rFonts w:cs="Arial"/>
                <w:sz w:val="22"/>
              </w:rPr>
              <w:t>The rules for how name shortening will occur will be subject to editorial policy</w:t>
            </w:r>
          </w:p>
        </w:tc>
      </w:tr>
      <w:tr w:rsidR="00D25576" w:rsidRPr="007E50F9" w14:paraId="302AE6F7"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75263694" w14:textId="77777777" w:rsidR="00D25576" w:rsidRPr="007E50F9" w:rsidRDefault="00D25576" w:rsidP="00130C51">
            <w:pPr>
              <w:pStyle w:val="attribute"/>
              <w:rPr>
                <w:rFonts w:ascii="Arial" w:hAnsi="Arial" w:cs="Arial"/>
              </w:rPr>
            </w:pPr>
            <w:r w:rsidRPr="007E50F9">
              <w:rPr>
                <w:rFonts w:ascii="Arial" w:hAnsi="Arial" w:cs="Arial"/>
              </w:rPr>
              <w:t>sugar free indicator</w:t>
            </w:r>
          </w:p>
        </w:tc>
        <w:tc>
          <w:tcPr>
            <w:tcW w:w="2948" w:type="dxa"/>
            <w:tcBorders>
              <w:top w:val="single" w:sz="4" w:space="0" w:color="auto"/>
              <w:left w:val="single" w:sz="4" w:space="0" w:color="auto"/>
              <w:bottom w:val="single" w:sz="4" w:space="0" w:color="auto"/>
              <w:right w:val="single" w:sz="4" w:space="0" w:color="auto"/>
            </w:tcBorders>
          </w:tcPr>
          <w:p w14:paraId="5608CE5D"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2AE1B6B4"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27441DFA" w14:textId="77777777" w:rsidTr="008201BC">
        <w:trPr>
          <w:cantSplit/>
          <w:trHeight w:val="755"/>
        </w:trPr>
        <w:tc>
          <w:tcPr>
            <w:tcW w:w="9634" w:type="dxa"/>
            <w:gridSpan w:val="3"/>
            <w:tcBorders>
              <w:top w:val="single" w:sz="4" w:space="0" w:color="auto"/>
              <w:left w:val="single" w:sz="4" w:space="0" w:color="auto"/>
              <w:bottom w:val="single" w:sz="4" w:space="0" w:color="auto"/>
            </w:tcBorders>
          </w:tcPr>
          <w:p w14:paraId="78EB67D2" w14:textId="77777777" w:rsidR="00D25576" w:rsidRPr="007E50F9" w:rsidRDefault="00D25576" w:rsidP="00130C51">
            <w:pPr>
              <w:pStyle w:val="dim-0-type"/>
              <w:spacing w:before="120"/>
              <w:rPr>
                <w:rFonts w:cs="Arial"/>
                <w:b w:val="0"/>
                <w:sz w:val="22"/>
              </w:rPr>
            </w:pPr>
            <w:r w:rsidRPr="007E50F9">
              <w:rPr>
                <w:rFonts w:cs="Arial"/>
                <w:b w:val="0"/>
                <w:sz w:val="22"/>
              </w:rPr>
              <w:t>A flag indicating whether the medicinal product is a sugar-free formulation (see Editorial Policy for definition)</w:t>
            </w:r>
          </w:p>
          <w:p w14:paraId="79FAD82D" w14:textId="77777777" w:rsidR="00D25576" w:rsidRPr="007E50F9" w:rsidRDefault="00D25576" w:rsidP="00130C51">
            <w:pPr>
              <w:pStyle w:val="dim-0-type"/>
              <w:spacing w:before="120"/>
              <w:rPr>
                <w:rFonts w:cs="Arial"/>
                <w:b w:val="0"/>
                <w:sz w:val="22"/>
              </w:rPr>
            </w:pPr>
            <w:r w:rsidRPr="007E50F9">
              <w:rPr>
                <w:rFonts w:cs="Arial"/>
                <w:b w:val="0"/>
                <w:sz w:val="22"/>
              </w:rPr>
              <w:t>VALUE:  1 = sugar free</w:t>
            </w:r>
          </w:p>
        </w:tc>
      </w:tr>
      <w:tr w:rsidR="00D25576" w:rsidRPr="007E50F9" w14:paraId="7655B1B9"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7B3EBB63" w14:textId="77777777" w:rsidR="00D25576" w:rsidRPr="007E50F9" w:rsidRDefault="00D25576" w:rsidP="00130C51">
            <w:pPr>
              <w:pStyle w:val="attribute"/>
              <w:rPr>
                <w:rFonts w:ascii="Arial" w:hAnsi="Arial" w:cs="Arial"/>
              </w:rPr>
            </w:pPr>
            <w:r w:rsidRPr="007E50F9">
              <w:rPr>
                <w:rFonts w:ascii="Arial" w:hAnsi="Arial" w:cs="Arial"/>
              </w:rPr>
              <w:t>gluten free indicator</w:t>
            </w:r>
          </w:p>
        </w:tc>
        <w:tc>
          <w:tcPr>
            <w:tcW w:w="2948" w:type="dxa"/>
            <w:tcBorders>
              <w:top w:val="single" w:sz="4" w:space="0" w:color="auto"/>
              <w:left w:val="single" w:sz="4" w:space="0" w:color="auto"/>
              <w:bottom w:val="single" w:sz="4" w:space="0" w:color="auto"/>
              <w:right w:val="single" w:sz="4" w:space="0" w:color="auto"/>
            </w:tcBorders>
          </w:tcPr>
          <w:p w14:paraId="30A7AE51"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2BD71BE4" w14:textId="77777777" w:rsidR="00D25576" w:rsidRPr="007E50F9" w:rsidRDefault="00D25576" w:rsidP="00130C51">
            <w:pPr>
              <w:pStyle w:val="attribute"/>
              <w:rPr>
                <w:rFonts w:ascii="Arial" w:hAnsi="Arial" w:cs="Arial"/>
              </w:rPr>
            </w:pPr>
            <w:r w:rsidRPr="007E50F9">
              <w:rPr>
                <w:rFonts w:ascii="Arial" w:hAnsi="Arial" w:cs="Arial"/>
              </w:rPr>
              <w:t>0 to1</w:t>
            </w:r>
          </w:p>
        </w:tc>
      </w:tr>
      <w:tr w:rsidR="00D25576" w:rsidRPr="007E50F9" w14:paraId="5721E9F5" w14:textId="77777777" w:rsidTr="008201BC">
        <w:trPr>
          <w:cantSplit/>
          <w:trHeight w:val="485"/>
        </w:trPr>
        <w:tc>
          <w:tcPr>
            <w:tcW w:w="9634" w:type="dxa"/>
            <w:gridSpan w:val="3"/>
            <w:tcBorders>
              <w:top w:val="single" w:sz="4" w:space="0" w:color="auto"/>
              <w:left w:val="single" w:sz="4" w:space="0" w:color="auto"/>
              <w:bottom w:val="single" w:sz="4" w:space="0" w:color="auto"/>
            </w:tcBorders>
          </w:tcPr>
          <w:p w14:paraId="508FF360" w14:textId="77777777" w:rsidR="00D25576" w:rsidRPr="007E50F9" w:rsidRDefault="00D25576" w:rsidP="00130C51">
            <w:pPr>
              <w:pStyle w:val="dim-0-type"/>
              <w:spacing w:before="120"/>
              <w:rPr>
                <w:rFonts w:cs="Arial"/>
                <w:b w:val="0"/>
                <w:sz w:val="22"/>
              </w:rPr>
            </w:pPr>
            <w:r w:rsidRPr="007E50F9">
              <w:rPr>
                <w:rFonts w:cs="Arial"/>
                <w:b w:val="0"/>
                <w:sz w:val="22"/>
              </w:rPr>
              <w:t>A flag indicating whether the medicinal product is a gluten-free formulation (see Editorial Policy for definition)</w:t>
            </w:r>
          </w:p>
          <w:p w14:paraId="3D789CBE" w14:textId="77777777" w:rsidR="00D25576" w:rsidRPr="007E50F9" w:rsidRDefault="00D25576" w:rsidP="00130C51">
            <w:pPr>
              <w:pStyle w:val="dim-0-type"/>
              <w:spacing w:before="120"/>
              <w:rPr>
                <w:rFonts w:cs="Arial"/>
                <w:b w:val="0"/>
                <w:sz w:val="22"/>
              </w:rPr>
            </w:pPr>
            <w:r w:rsidRPr="007E50F9">
              <w:rPr>
                <w:rFonts w:cs="Arial"/>
                <w:b w:val="0"/>
                <w:sz w:val="22"/>
              </w:rPr>
              <w:t>VALUE:  1 = gluten free</w:t>
            </w:r>
          </w:p>
        </w:tc>
      </w:tr>
      <w:tr w:rsidR="00D25576" w:rsidRPr="007E50F9" w14:paraId="3975942D"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4B193A0A" w14:textId="77777777" w:rsidR="00D25576" w:rsidRPr="007E50F9" w:rsidRDefault="00D25576" w:rsidP="00130C51">
            <w:pPr>
              <w:pStyle w:val="attribute"/>
              <w:rPr>
                <w:rFonts w:ascii="Arial" w:hAnsi="Arial" w:cs="Arial"/>
              </w:rPr>
            </w:pPr>
            <w:r w:rsidRPr="007E50F9">
              <w:rPr>
                <w:rFonts w:ascii="Arial" w:hAnsi="Arial" w:cs="Arial"/>
              </w:rPr>
              <w:t>preservative free indicator</w:t>
            </w:r>
          </w:p>
        </w:tc>
        <w:tc>
          <w:tcPr>
            <w:tcW w:w="2948" w:type="dxa"/>
            <w:tcBorders>
              <w:top w:val="single" w:sz="4" w:space="0" w:color="auto"/>
              <w:left w:val="single" w:sz="4" w:space="0" w:color="auto"/>
              <w:bottom w:val="single" w:sz="4" w:space="0" w:color="auto"/>
              <w:right w:val="single" w:sz="4" w:space="0" w:color="auto"/>
            </w:tcBorders>
          </w:tcPr>
          <w:p w14:paraId="21D469E7"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6CEF7558"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02CAD325" w14:textId="77777777" w:rsidTr="008201BC">
        <w:trPr>
          <w:cantSplit/>
          <w:trHeight w:val="755"/>
        </w:trPr>
        <w:tc>
          <w:tcPr>
            <w:tcW w:w="9634" w:type="dxa"/>
            <w:gridSpan w:val="3"/>
            <w:tcBorders>
              <w:top w:val="single" w:sz="4" w:space="0" w:color="auto"/>
              <w:left w:val="single" w:sz="4" w:space="0" w:color="auto"/>
              <w:bottom w:val="single" w:sz="4" w:space="0" w:color="auto"/>
            </w:tcBorders>
          </w:tcPr>
          <w:p w14:paraId="6EC248B4" w14:textId="77777777" w:rsidR="00D25576" w:rsidRPr="007E50F9" w:rsidRDefault="00D25576" w:rsidP="00130C51">
            <w:pPr>
              <w:pStyle w:val="dim-0-type"/>
              <w:spacing w:before="120"/>
              <w:rPr>
                <w:rFonts w:cs="Arial"/>
                <w:b w:val="0"/>
                <w:sz w:val="22"/>
              </w:rPr>
            </w:pPr>
            <w:r w:rsidRPr="007E50F9">
              <w:rPr>
                <w:rFonts w:cs="Arial"/>
                <w:b w:val="0"/>
                <w:sz w:val="22"/>
              </w:rPr>
              <w:t>A flag indicating whether the medicinal product is a preservative-free formulation (see Editorial Policy for definition)</w:t>
            </w:r>
          </w:p>
          <w:p w14:paraId="2E6C10BC" w14:textId="77777777" w:rsidR="00D25576" w:rsidRPr="007E50F9" w:rsidRDefault="00D25576" w:rsidP="00130C51">
            <w:pPr>
              <w:pStyle w:val="dim-0-type"/>
              <w:spacing w:before="120"/>
              <w:rPr>
                <w:rFonts w:cs="Arial"/>
                <w:b w:val="0"/>
                <w:sz w:val="22"/>
              </w:rPr>
            </w:pPr>
            <w:r w:rsidRPr="007E50F9">
              <w:rPr>
                <w:rFonts w:cs="Arial"/>
                <w:b w:val="0"/>
                <w:sz w:val="22"/>
              </w:rPr>
              <w:t>VALUE:  1 = preservative free</w:t>
            </w:r>
          </w:p>
        </w:tc>
      </w:tr>
      <w:tr w:rsidR="00D25576" w:rsidRPr="007E50F9" w14:paraId="1C4607E3"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A12D38F" w14:textId="77777777" w:rsidR="00D25576" w:rsidRPr="007E50F9" w:rsidRDefault="00D25576" w:rsidP="00130C51">
            <w:pPr>
              <w:pStyle w:val="attribute"/>
              <w:rPr>
                <w:rFonts w:ascii="Arial" w:hAnsi="Arial" w:cs="Arial"/>
              </w:rPr>
            </w:pPr>
            <w:r w:rsidRPr="007E50F9">
              <w:rPr>
                <w:rFonts w:ascii="Arial" w:hAnsi="Arial" w:cs="Arial"/>
              </w:rPr>
              <w:t>CFC free indicator</w:t>
            </w:r>
          </w:p>
        </w:tc>
        <w:tc>
          <w:tcPr>
            <w:tcW w:w="2948" w:type="dxa"/>
            <w:tcBorders>
              <w:top w:val="single" w:sz="4" w:space="0" w:color="auto"/>
              <w:left w:val="single" w:sz="4" w:space="0" w:color="auto"/>
              <w:bottom w:val="single" w:sz="4" w:space="0" w:color="auto"/>
              <w:right w:val="single" w:sz="4" w:space="0" w:color="auto"/>
            </w:tcBorders>
          </w:tcPr>
          <w:p w14:paraId="7F4AF9BA"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7A5B512C"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032A86BB" w14:textId="77777777" w:rsidTr="008201BC">
        <w:trPr>
          <w:cantSplit/>
          <w:trHeight w:val="755"/>
        </w:trPr>
        <w:tc>
          <w:tcPr>
            <w:tcW w:w="9634" w:type="dxa"/>
            <w:gridSpan w:val="3"/>
            <w:tcBorders>
              <w:top w:val="single" w:sz="4" w:space="0" w:color="auto"/>
              <w:left w:val="single" w:sz="4" w:space="0" w:color="auto"/>
              <w:bottom w:val="single" w:sz="4" w:space="0" w:color="auto"/>
            </w:tcBorders>
          </w:tcPr>
          <w:p w14:paraId="45A94F87" w14:textId="77777777" w:rsidR="00D25576" w:rsidRPr="007E50F9" w:rsidRDefault="00D25576" w:rsidP="00130C51">
            <w:pPr>
              <w:pStyle w:val="dim-0-type"/>
              <w:spacing w:before="120"/>
              <w:rPr>
                <w:rFonts w:cs="Arial"/>
                <w:b w:val="0"/>
                <w:sz w:val="22"/>
              </w:rPr>
            </w:pPr>
            <w:r w:rsidRPr="007E50F9">
              <w:rPr>
                <w:rFonts w:cs="Arial"/>
                <w:b w:val="0"/>
                <w:sz w:val="22"/>
              </w:rPr>
              <w:t>A flag indicating whether the medicinal product is CFC-free (see Editorial Policy for definition)</w:t>
            </w:r>
          </w:p>
          <w:p w14:paraId="0B5CD380" w14:textId="77777777" w:rsidR="00D25576" w:rsidRPr="007E50F9" w:rsidRDefault="00D25576" w:rsidP="00130C51">
            <w:pPr>
              <w:pStyle w:val="dim-0-type"/>
              <w:spacing w:before="120"/>
              <w:rPr>
                <w:rFonts w:cs="Arial"/>
                <w:b w:val="0"/>
                <w:sz w:val="22"/>
              </w:rPr>
            </w:pPr>
            <w:r w:rsidRPr="007E50F9">
              <w:rPr>
                <w:rFonts w:cs="Arial"/>
                <w:b w:val="0"/>
                <w:sz w:val="22"/>
              </w:rPr>
              <w:t>VALUE:  1 = CFC free</w:t>
            </w:r>
          </w:p>
        </w:tc>
      </w:tr>
      <w:tr w:rsidR="00D25576" w:rsidRPr="007E50F9" w14:paraId="1C03F407"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117F7460" w14:textId="77777777" w:rsidR="00D25576" w:rsidRPr="007E50F9" w:rsidRDefault="00D25576" w:rsidP="00130C51">
            <w:pPr>
              <w:pStyle w:val="attribute"/>
              <w:rPr>
                <w:rFonts w:ascii="Arial" w:hAnsi="Arial" w:cs="Arial"/>
              </w:rPr>
            </w:pPr>
            <w:r w:rsidRPr="007E50F9">
              <w:rPr>
                <w:rFonts w:ascii="Arial" w:hAnsi="Arial" w:cs="Arial"/>
              </w:rPr>
              <w:t>virtual medicinal product prescribing status</w:t>
            </w:r>
          </w:p>
        </w:tc>
        <w:tc>
          <w:tcPr>
            <w:tcW w:w="2948" w:type="dxa"/>
            <w:tcBorders>
              <w:top w:val="single" w:sz="4" w:space="0" w:color="auto"/>
              <w:left w:val="single" w:sz="4" w:space="0" w:color="auto"/>
              <w:bottom w:val="single" w:sz="4" w:space="0" w:color="auto"/>
              <w:right w:val="single" w:sz="4" w:space="0" w:color="auto"/>
            </w:tcBorders>
          </w:tcPr>
          <w:p w14:paraId="61A04272"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5C21E967"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25B3B540" w14:textId="77777777" w:rsidTr="008201BC">
        <w:trPr>
          <w:cantSplit/>
        </w:trPr>
        <w:tc>
          <w:tcPr>
            <w:tcW w:w="9634" w:type="dxa"/>
            <w:gridSpan w:val="3"/>
            <w:tcBorders>
              <w:top w:val="single" w:sz="4" w:space="0" w:color="auto"/>
              <w:left w:val="single" w:sz="4" w:space="0" w:color="auto"/>
            </w:tcBorders>
          </w:tcPr>
          <w:p w14:paraId="5EB581B0" w14:textId="77777777" w:rsidR="00D25576" w:rsidRPr="007E50F9" w:rsidRDefault="00D25576" w:rsidP="00130C51">
            <w:pPr>
              <w:pStyle w:val="dim-1-text"/>
              <w:ind w:left="0" w:firstLine="0"/>
              <w:rPr>
                <w:rFonts w:cs="Arial"/>
                <w:sz w:val="22"/>
              </w:rPr>
            </w:pPr>
            <w:r w:rsidRPr="007E50F9">
              <w:rPr>
                <w:rFonts w:cs="Arial"/>
                <w:sz w:val="22"/>
              </w:rPr>
              <w:t>Prescribing status of the product expressed as a code value.</w:t>
            </w:r>
          </w:p>
          <w:p w14:paraId="743D3246" w14:textId="77777777" w:rsidR="00D25576" w:rsidRPr="007E50F9" w:rsidRDefault="00D25576" w:rsidP="00130C51">
            <w:pPr>
              <w:pStyle w:val="dim-1-text"/>
              <w:ind w:left="0" w:firstLine="0"/>
              <w:rPr>
                <w:rFonts w:cs="Arial"/>
                <w:sz w:val="22"/>
              </w:rPr>
            </w:pPr>
            <w:r w:rsidRPr="007E50F9">
              <w:rPr>
                <w:rFonts w:cs="Arial"/>
                <w:sz w:val="22"/>
              </w:rPr>
              <w:t>VALUES:</w:t>
            </w:r>
          </w:p>
          <w:p w14:paraId="6ABE9280" w14:textId="77777777" w:rsidR="00D25576" w:rsidRPr="007E50F9" w:rsidRDefault="00D25576" w:rsidP="00130C51">
            <w:pPr>
              <w:pStyle w:val="ListBullet1"/>
              <w:ind w:left="319"/>
              <w:rPr>
                <w:rFonts w:cs="Arial"/>
                <w:sz w:val="22"/>
              </w:rPr>
            </w:pPr>
            <w:r w:rsidRPr="007E50F9">
              <w:rPr>
                <w:rFonts w:cs="Arial"/>
                <w:sz w:val="22"/>
              </w:rPr>
              <w:t xml:space="preserve">1 = valid as a </w:t>
            </w:r>
            <w:proofErr w:type="spellStart"/>
            <w:r w:rsidRPr="007E50F9">
              <w:rPr>
                <w:rFonts w:cs="Arial"/>
                <w:sz w:val="22"/>
              </w:rPr>
              <w:t>prescribable</w:t>
            </w:r>
            <w:proofErr w:type="spellEnd"/>
            <w:r w:rsidRPr="007E50F9">
              <w:rPr>
                <w:rFonts w:cs="Arial"/>
                <w:sz w:val="22"/>
              </w:rPr>
              <w:t xml:space="preserve"> product</w:t>
            </w:r>
          </w:p>
          <w:p w14:paraId="2C072812" w14:textId="77777777" w:rsidR="00D25576" w:rsidRPr="007E50F9" w:rsidRDefault="00D25576" w:rsidP="00130C51">
            <w:pPr>
              <w:pStyle w:val="ListBullet1"/>
              <w:ind w:left="319"/>
              <w:rPr>
                <w:rFonts w:cs="Arial"/>
                <w:sz w:val="22"/>
              </w:rPr>
            </w:pPr>
            <w:r w:rsidRPr="007E50F9">
              <w:rPr>
                <w:rFonts w:cs="Arial"/>
                <w:sz w:val="22"/>
              </w:rPr>
              <w:t>2 = Invalid to prescribe in NHS primary care</w:t>
            </w:r>
          </w:p>
          <w:p w14:paraId="2998FFC6" w14:textId="77777777" w:rsidR="00D25576" w:rsidRPr="007E50F9" w:rsidRDefault="00D25576" w:rsidP="00130C51">
            <w:pPr>
              <w:pStyle w:val="ListBullet1"/>
              <w:ind w:left="319"/>
              <w:rPr>
                <w:rFonts w:cs="Arial"/>
                <w:sz w:val="22"/>
              </w:rPr>
            </w:pPr>
            <w:r w:rsidRPr="007E50F9">
              <w:rPr>
                <w:rFonts w:cs="Arial"/>
                <w:sz w:val="22"/>
              </w:rPr>
              <w:t>4 = never valid to prescribe as a VMP</w:t>
            </w:r>
          </w:p>
          <w:p w14:paraId="6D992279" w14:textId="77777777" w:rsidR="00D25576" w:rsidRPr="007E50F9" w:rsidRDefault="00D25576" w:rsidP="00130C51">
            <w:pPr>
              <w:pStyle w:val="ListBullet1"/>
              <w:ind w:left="319"/>
              <w:rPr>
                <w:rFonts w:cs="Arial"/>
                <w:sz w:val="22"/>
              </w:rPr>
            </w:pPr>
            <w:r w:rsidRPr="007E50F9">
              <w:rPr>
                <w:rFonts w:cs="Arial"/>
                <w:sz w:val="22"/>
              </w:rPr>
              <w:t>6 = VMP not recommended to prescribe - brands not bioequivalent</w:t>
            </w:r>
          </w:p>
          <w:p w14:paraId="26CC6A1A" w14:textId="77777777" w:rsidR="00D25576" w:rsidRDefault="00D25576" w:rsidP="00130C51">
            <w:pPr>
              <w:pStyle w:val="ListBullet1"/>
              <w:ind w:left="319"/>
              <w:rPr>
                <w:rFonts w:cs="Arial"/>
                <w:sz w:val="22"/>
              </w:rPr>
            </w:pPr>
            <w:r w:rsidRPr="007E50F9">
              <w:rPr>
                <w:rFonts w:cs="Arial"/>
                <w:sz w:val="22"/>
              </w:rPr>
              <w:t>7 = VMP not recommended to prescribe - patient training required</w:t>
            </w:r>
          </w:p>
          <w:p w14:paraId="0B0F41E3" w14:textId="77777777" w:rsidR="00B732C5" w:rsidRPr="007E50F9" w:rsidRDefault="00B732C5" w:rsidP="00130C51">
            <w:pPr>
              <w:pStyle w:val="ListBullet1"/>
              <w:ind w:left="319"/>
              <w:rPr>
                <w:rFonts w:cs="Arial"/>
                <w:sz w:val="22"/>
              </w:rPr>
            </w:pPr>
            <w:r>
              <w:rPr>
                <w:rFonts w:cs="Arial"/>
                <w:sz w:val="22"/>
              </w:rPr>
              <w:t xml:space="preserve">8 = VMP not recommended to prescribe </w:t>
            </w:r>
            <w:r w:rsidR="00581768">
              <w:rPr>
                <w:rFonts w:cs="Arial"/>
                <w:sz w:val="22"/>
              </w:rPr>
              <w:t xml:space="preserve">-no published specification </w:t>
            </w:r>
            <w:r>
              <w:rPr>
                <w:rFonts w:cs="Arial"/>
                <w:sz w:val="22"/>
              </w:rPr>
              <w:t xml:space="preserve"> </w:t>
            </w:r>
          </w:p>
          <w:p w14:paraId="635F5E28" w14:textId="77777777" w:rsidR="00D25576" w:rsidRPr="007E50F9" w:rsidRDefault="00D25576" w:rsidP="00581768">
            <w:pPr>
              <w:pStyle w:val="ListBullet1"/>
              <w:ind w:left="0" w:firstLine="0"/>
              <w:rPr>
                <w:rFonts w:cs="Arial"/>
                <w:sz w:val="22"/>
              </w:rPr>
            </w:pPr>
          </w:p>
          <w:p w14:paraId="5CAC0350" w14:textId="77777777" w:rsidR="00D25576" w:rsidRPr="007E50F9" w:rsidRDefault="00D25576" w:rsidP="00130C51">
            <w:pPr>
              <w:pStyle w:val="ListBullet1"/>
              <w:rPr>
                <w:rFonts w:cs="Arial"/>
                <w:sz w:val="22"/>
              </w:rPr>
            </w:pPr>
            <w:r w:rsidRPr="007E50F9">
              <w:rPr>
                <w:rFonts w:cs="Arial"/>
                <w:sz w:val="22"/>
              </w:rPr>
              <w:t xml:space="preserve">NOTE 1: value 3 (previously valid in PCDD release) = not </w:t>
            </w:r>
            <w:proofErr w:type="spellStart"/>
            <w:r w:rsidRPr="007E50F9">
              <w:rPr>
                <w:rFonts w:cs="Arial"/>
                <w:sz w:val="22"/>
              </w:rPr>
              <w:t>prescribable</w:t>
            </w:r>
            <w:proofErr w:type="spellEnd"/>
            <w:r w:rsidRPr="007E50F9">
              <w:rPr>
                <w:rFonts w:cs="Arial"/>
                <w:sz w:val="22"/>
              </w:rPr>
              <w:t xml:space="preserve"> as a VMP but AMP </w:t>
            </w:r>
            <w:proofErr w:type="spellStart"/>
            <w:r w:rsidRPr="007E50F9">
              <w:rPr>
                <w:rFonts w:cs="Arial"/>
                <w:sz w:val="22"/>
              </w:rPr>
              <w:t>prescribable</w:t>
            </w:r>
            <w:proofErr w:type="spellEnd"/>
            <w:r w:rsidRPr="007E50F9">
              <w:rPr>
                <w:rFonts w:cs="Arial"/>
                <w:sz w:val="22"/>
              </w:rPr>
              <w:t xml:space="preserve"> is no longer valid and has been replaced by values 4 and 5 above.</w:t>
            </w:r>
          </w:p>
          <w:p w14:paraId="4E080BA6" w14:textId="77777777" w:rsidR="00D25576" w:rsidRPr="007E50F9" w:rsidRDefault="00581768" w:rsidP="00130C51">
            <w:pPr>
              <w:pStyle w:val="ListBullet1"/>
              <w:rPr>
                <w:rFonts w:cs="Arial"/>
                <w:sz w:val="22"/>
              </w:rPr>
            </w:pPr>
            <w:r>
              <w:rPr>
                <w:rFonts w:cs="Arial"/>
                <w:sz w:val="22"/>
              </w:rPr>
              <w:t>NOTE</w:t>
            </w:r>
            <w:r w:rsidR="00D25576" w:rsidRPr="007E50F9">
              <w:rPr>
                <w:rFonts w:cs="Arial"/>
                <w:sz w:val="22"/>
              </w:rPr>
              <w:t xml:space="preserve"> 2: Value 5 (Not recommended to prescribe as a </w:t>
            </w:r>
            <w:proofErr w:type="gramStart"/>
            <w:r w:rsidR="00D25576" w:rsidRPr="007E50F9">
              <w:rPr>
                <w:rFonts w:cs="Arial"/>
                <w:sz w:val="22"/>
              </w:rPr>
              <w:t>VMP)  is</w:t>
            </w:r>
            <w:proofErr w:type="gramEnd"/>
            <w:r w:rsidR="00D25576" w:rsidRPr="007E50F9">
              <w:rPr>
                <w:rFonts w:cs="Arial"/>
                <w:sz w:val="22"/>
              </w:rPr>
              <w:t xml:space="preserve"> no longer valid, and has been replaced by values 6 and 7</w:t>
            </w:r>
          </w:p>
        </w:tc>
      </w:tr>
    </w:tbl>
    <w:p w14:paraId="7A3D18D6" w14:textId="77777777" w:rsidR="00D25576" w:rsidRPr="007E50F9" w:rsidRDefault="00D25576" w:rsidP="00130C51">
      <w:r w:rsidRPr="007E50F9">
        <w:rPr>
          <w:b/>
        </w:rPr>
        <w:br w:type="page"/>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2"/>
        <w:gridCol w:w="2948"/>
        <w:gridCol w:w="2264"/>
      </w:tblGrid>
      <w:tr w:rsidR="00D25576" w:rsidRPr="007E50F9" w14:paraId="365C5B04" w14:textId="77777777" w:rsidTr="008201BC">
        <w:trPr>
          <w:cantSplit/>
        </w:trPr>
        <w:tc>
          <w:tcPr>
            <w:tcW w:w="4390" w:type="dxa"/>
            <w:tcBorders>
              <w:top w:val="single" w:sz="4" w:space="0" w:color="auto"/>
              <w:left w:val="single" w:sz="4" w:space="0" w:color="auto"/>
            </w:tcBorders>
          </w:tcPr>
          <w:p w14:paraId="14EEB99D" w14:textId="77777777" w:rsidR="00D25576" w:rsidRPr="007E50F9" w:rsidRDefault="00D25576" w:rsidP="00130C51">
            <w:pPr>
              <w:pStyle w:val="dim-0-type"/>
              <w:spacing w:before="120"/>
              <w:rPr>
                <w:rFonts w:cs="Arial"/>
                <w:b w:val="0"/>
                <w:sz w:val="22"/>
              </w:rPr>
            </w:pPr>
            <w:r w:rsidRPr="007E50F9">
              <w:rPr>
                <w:rFonts w:cs="Arial"/>
                <w:sz w:val="22"/>
              </w:rPr>
              <w:lastRenderedPageBreak/>
              <w:t>non-availability indicator</w:t>
            </w:r>
          </w:p>
        </w:tc>
        <w:tc>
          <w:tcPr>
            <w:tcW w:w="2980" w:type="dxa"/>
            <w:gridSpan w:val="2"/>
            <w:tcBorders>
              <w:top w:val="single" w:sz="4" w:space="0" w:color="auto"/>
              <w:left w:val="single" w:sz="4" w:space="0" w:color="auto"/>
            </w:tcBorders>
          </w:tcPr>
          <w:p w14:paraId="255376DB" w14:textId="77777777" w:rsidR="00D25576" w:rsidRPr="007E50F9" w:rsidRDefault="00D25576" w:rsidP="00130C51">
            <w:pPr>
              <w:pStyle w:val="dim-0-type"/>
              <w:spacing w:before="120"/>
              <w:rPr>
                <w:rFonts w:cs="Arial"/>
                <w:sz w:val="22"/>
              </w:rPr>
            </w:pPr>
            <w:r w:rsidRPr="007E50F9">
              <w:rPr>
                <w:rFonts w:cs="Arial"/>
                <w:sz w:val="22"/>
              </w:rPr>
              <w:t>integer (code value)</w:t>
            </w:r>
          </w:p>
        </w:tc>
        <w:tc>
          <w:tcPr>
            <w:tcW w:w="2264" w:type="dxa"/>
            <w:tcBorders>
              <w:top w:val="single" w:sz="4" w:space="0" w:color="auto"/>
              <w:left w:val="single" w:sz="4" w:space="0" w:color="auto"/>
            </w:tcBorders>
          </w:tcPr>
          <w:p w14:paraId="0E037997" w14:textId="77777777" w:rsidR="00D25576" w:rsidRPr="007E50F9" w:rsidRDefault="00D25576" w:rsidP="00130C51">
            <w:pPr>
              <w:pStyle w:val="dim-0-type"/>
              <w:spacing w:before="120"/>
              <w:rPr>
                <w:rFonts w:cs="Arial"/>
                <w:sz w:val="22"/>
              </w:rPr>
            </w:pPr>
            <w:r w:rsidRPr="007E50F9">
              <w:rPr>
                <w:rFonts w:cs="Arial"/>
                <w:sz w:val="22"/>
              </w:rPr>
              <w:t>0 to 1</w:t>
            </w:r>
          </w:p>
        </w:tc>
      </w:tr>
      <w:tr w:rsidR="00D25576" w:rsidRPr="007E50F9" w14:paraId="3924BD08" w14:textId="77777777" w:rsidTr="008201BC">
        <w:trPr>
          <w:cantSplit/>
        </w:trPr>
        <w:tc>
          <w:tcPr>
            <w:tcW w:w="9634" w:type="dxa"/>
            <w:gridSpan w:val="4"/>
            <w:tcBorders>
              <w:top w:val="single" w:sz="4" w:space="0" w:color="auto"/>
              <w:left w:val="single" w:sz="4" w:space="0" w:color="auto"/>
            </w:tcBorders>
          </w:tcPr>
          <w:p w14:paraId="101C7508" w14:textId="77777777" w:rsidR="00D25576" w:rsidRPr="007E50F9" w:rsidRDefault="00D25576" w:rsidP="00130C51">
            <w:pPr>
              <w:pStyle w:val="dim-0-type"/>
              <w:spacing w:before="120"/>
              <w:rPr>
                <w:rFonts w:cs="Arial"/>
                <w:b w:val="0"/>
                <w:sz w:val="22"/>
              </w:rPr>
            </w:pPr>
            <w:r w:rsidRPr="007E50F9">
              <w:rPr>
                <w:rFonts w:cs="Arial"/>
                <w:b w:val="0"/>
                <w:sz w:val="22"/>
              </w:rPr>
              <w:t>A flag indicating whether there are currently no available Actual Medicinal Products which correspond to this VMP.</w:t>
            </w:r>
          </w:p>
          <w:p w14:paraId="2EC27FCF" w14:textId="77777777" w:rsidR="00D25576" w:rsidRPr="007E50F9" w:rsidRDefault="00D25576" w:rsidP="00130C51">
            <w:pPr>
              <w:pStyle w:val="dim-0-type"/>
              <w:spacing w:before="120"/>
              <w:rPr>
                <w:rFonts w:cs="Arial"/>
                <w:b w:val="0"/>
                <w:sz w:val="22"/>
              </w:rPr>
            </w:pPr>
            <w:r w:rsidRPr="007E50F9">
              <w:rPr>
                <w:rFonts w:cs="Arial"/>
                <w:b w:val="0"/>
                <w:sz w:val="22"/>
              </w:rPr>
              <w:t xml:space="preserve">VALUES:  </w:t>
            </w:r>
          </w:p>
          <w:p w14:paraId="76AE021C" w14:textId="77777777" w:rsidR="00D25576" w:rsidRPr="007E50F9" w:rsidRDefault="00D25576" w:rsidP="00130C51">
            <w:pPr>
              <w:pStyle w:val="dim-0-type"/>
              <w:spacing w:before="0"/>
              <w:ind w:left="386"/>
              <w:rPr>
                <w:rFonts w:cs="Arial"/>
                <w:b w:val="0"/>
                <w:sz w:val="22"/>
              </w:rPr>
            </w:pPr>
            <w:r w:rsidRPr="007E50F9">
              <w:rPr>
                <w:rFonts w:cs="Arial"/>
                <w:b w:val="0"/>
                <w:sz w:val="22"/>
              </w:rPr>
              <w:t xml:space="preserve">0 = actual products are now available (though not necessarily </w:t>
            </w:r>
            <w:proofErr w:type="spellStart"/>
            <w:r w:rsidRPr="007E50F9">
              <w:rPr>
                <w:rFonts w:cs="Arial"/>
                <w:b w:val="0"/>
                <w:sz w:val="22"/>
              </w:rPr>
              <w:t>prescribable</w:t>
            </w:r>
            <w:proofErr w:type="spellEnd"/>
            <w:r w:rsidRPr="007E50F9">
              <w:rPr>
                <w:rFonts w:cs="Arial"/>
                <w:b w:val="0"/>
                <w:sz w:val="22"/>
              </w:rPr>
              <w:t xml:space="preserve"> in primary care) but have been unavailable in the past.</w:t>
            </w:r>
          </w:p>
          <w:p w14:paraId="0C93EB2E" w14:textId="77777777" w:rsidR="00D25576" w:rsidRPr="007E50F9" w:rsidRDefault="00D25576" w:rsidP="00130C51">
            <w:pPr>
              <w:pStyle w:val="dim-0-type"/>
              <w:spacing w:before="0"/>
              <w:ind w:left="386"/>
              <w:rPr>
                <w:rFonts w:cs="Arial"/>
                <w:b w:val="0"/>
                <w:sz w:val="22"/>
              </w:rPr>
            </w:pPr>
            <w:r w:rsidRPr="007E50F9">
              <w:rPr>
                <w:rFonts w:cs="Arial"/>
                <w:b w:val="0"/>
                <w:sz w:val="22"/>
              </w:rPr>
              <w:t>1 = actual products no longer available</w:t>
            </w:r>
          </w:p>
          <w:p w14:paraId="21B1F2B1" w14:textId="77777777" w:rsidR="00D25576" w:rsidRPr="007E50F9" w:rsidRDefault="00D25576" w:rsidP="00130C51">
            <w:pPr>
              <w:pStyle w:val="dim-0-type"/>
              <w:spacing w:before="0"/>
              <w:ind w:left="386"/>
              <w:rPr>
                <w:rFonts w:cs="Arial"/>
                <w:b w:val="0"/>
                <w:sz w:val="22"/>
              </w:rPr>
            </w:pPr>
            <w:r w:rsidRPr="007E50F9">
              <w:rPr>
                <w:rFonts w:cs="Arial"/>
                <w:b w:val="0"/>
                <w:sz w:val="22"/>
              </w:rPr>
              <w:t>Null = AMPs are available now</w:t>
            </w:r>
          </w:p>
          <w:p w14:paraId="42B845DE" w14:textId="77777777" w:rsidR="00D25576" w:rsidRPr="007E50F9" w:rsidRDefault="00D25576" w:rsidP="00130C51">
            <w:pPr>
              <w:pStyle w:val="dim-0-type"/>
              <w:spacing w:before="0"/>
              <w:ind w:left="384"/>
              <w:rPr>
                <w:rFonts w:cs="Arial"/>
                <w:b w:val="0"/>
                <w:sz w:val="22"/>
              </w:rPr>
            </w:pPr>
          </w:p>
          <w:p w14:paraId="325D401F" w14:textId="77777777" w:rsidR="00D25576" w:rsidRPr="007E50F9" w:rsidRDefault="00D25576" w:rsidP="00130C51">
            <w:pPr>
              <w:pStyle w:val="dim-0-type"/>
              <w:spacing w:before="0"/>
              <w:rPr>
                <w:rFonts w:cs="Arial"/>
                <w:b w:val="0"/>
                <w:sz w:val="22"/>
              </w:rPr>
            </w:pPr>
            <w:r w:rsidRPr="007E50F9">
              <w:rPr>
                <w:rFonts w:cs="Arial"/>
                <w:b w:val="0"/>
                <w:sz w:val="22"/>
              </w:rPr>
              <w:t xml:space="preserve">This attribute is optional.  </w:t>
            </w:r>
          </w:p>
          <w:p w14:paraId="3E71C35F" w14:textId="77777777" w:rsidR="00D25576" w:rsidRPr="007E50F9" w:rsidRDefault="00D25576" w:rsidP="00130C51">
            <w:pPr>
              <w:pStyle w:val="dim-0-type"/>
              <w:spacing w:before="120"/>
              <w:rPr>
                <w:rFonts w:cs="Arial"/>
                <w:b w:val="0"/>
                <w:sz w:val="22"/>
              </w:rPr>
            </w:pPr>
            <w:r w:rsidRPr="007E50F9">
              <w:rPr>
                <w:rFonts w:cs="Arial"/>
                <w:b w:val="0"/>
                <w:sz w:val="22"/>
              </w:rPr>
              <w:t xml:space="preserve">NOTES:  </w:t>
            </w:r>
          </w:p>
          <w:p w14:paraId="2D60F2BF" w14:textId="77777777" w:rsidR="00D25576" w:rsidRPr="007E50F9" w:rsidRDefault="00D25576" w:rsidP="00130C51">
            <w:pPr>
              <w:pStyle w:val="dim-0-type"/>
              <w:numPr>
                <w:ilvl w:val="0"/>
                <w:numId w:val="34"/>
              </w:numPr>
              <w:spacing w:before="0"/>
              <w:rPr>
                <w:rFonts w:cs="Arial"/>
                <w:b w:val="0"/>
                <w:sz w:val="22"/>
              </w:rPr>
            </w:pPr>
            <w:r w:rsidRPr="007E50F9">
              <w:rPr>
                <w:rFonts w:cs="Arial"/>
                <w:b w:val="0"/>
                <w:sz w:val="22"/>
              </w:rPr>
              <w:t xml:space="preserve">When absent, the VMP shall be considered to have corresponding actual product(s), although these products may not be generally </w:t>
            </w:r>
            <w:proofErr w:type="spellStart"/>
            <w:r w:rsidRPr="007E50F9">
              <w:rPr>
                <w:rFonts w:cs="Arial"/>
                <w:b w:val="0"/>
                <w:sz w:val="22"/>
              </w:rPr>
              <w:t>prescribable</w:t>
            </w:r>
            <w:proofErr w:type="spellEnd"/>
            <w:r w:rsidRPr="007E50F9">
              <w:rPr>
                <w:rFonts w:cs="Arial"/>
                <w:b w:val="0"/>
                <w:sz w:val="22"/>
              </w:rPr>
              <w:t xml:space="preserve"> in primary care (see previous attribute)</w:t>
            </w:r>
          </w:p>
          <w:p w14:paraId="7B4D5E0D" w14:textId="77777777" w:rsidR="00D25576" w:rsidRPr="007E50F9" w:rsidRDefault="00D25576" w:rsidP="00130C51">
            <w:pPr>
              <w:pStyle w:val="dim-0-type"/>
              <w:numPr>
                <w:ilvl w:val="0"/>
                <w:numId w:val="34"/>
              </w:numPr>
              <w:spacing w:before="0"/>
              <w:rPr>
                <w:rFonts w:cs="Arial"/>
                <w:b w:val="0"/>
                <w:sz w:val="22"/>
              </w:rPr>
            </w:pPr>
            <w:r w:rsidRPr="007E50F9">
              <w:rPr>
                <w:rFonts w:cs="Arial"/>
                <w:b w:val="0"/>
                <w:sz w:val="22"/>
              </w:rPr>
              <w:t>When present with a value of ‘1’ shall indicate that the VMP has previously been available as one or more actual products but has now ceased to be. The date in the following attribute may be used to indicate when this status change occurred.</w:t>
            </w:r>
          </w:p>
          <w:p w14:paraId="621E22AA" w14:textId="77777777" w:rsidR="00D25576" w:rsidRPr="007E50F9" w:rsidRDefault="00D25576" w:rsidP="00130C51">
            <w:pPr>
              <w:pStyle w:val="dim-0-type"/>
              <w:numPr>
                <w:ilvl w:val="0"/>
                <w:numId w:val="34"/>
              </w:numPr>
              <w:spacing w:before="0" w:after="120"/>
              <w:rPr>
                <w:rFonts w:cs="Arial"/>
                <w:b w:val="0"/>
                <w:sz w:val="22"/>
              </w:rPr>
            </w:pPr>
            <w:r w:rsidRPr="007E50F9">
              <w:rPr>
                <w:rFonts w:cs="Arial"/>
                <w:b w:val="0"/>
                <w:sz w:val="22"/>
              </w:rPr>
              <w:t xml:space="preserve">When present with value of ‘0’ shall indicate that the VMP has previously not been available as an actual </w:t>
            </w:r>
            <w:proofErr w:type="gramStart"/>
            <w:r w:rsidRPr="007E50F9">
              <w:rPr>
                <w:rFonts w:cs="Arial"/>
                <w:b w:val="0"/>
                <w:sz w:val="22"/>
              </w:rPr>
              <w:t>product</w:t>
            </w:r>
            <w:proofErr w:type="gramEnd"/>
            <w:r w:rsidRPr="007E50F9">
              <w:rPr>
                <w:rFonts w:cs="Arial"/>
                <w:b w:val="0"/>
                <w:sz w:val="22"/>
              </w:rPr>
              <w:t xml:space="preserve"> but which now has at least one associated product. The date in the following attribute may be used to indicate when this status change occurred</w:t>
            </w:r>
          </w:p>
        </w:tc>
      </w:tr>
      <w:tr w:rsidR="00D25576" w:rsidRPr="007E50F9" w14:paraId="362BE59F" w14:textId="77777777" w:rsidTr="008201BC">
        <w:trPr>
          <w:cantSplit/>
        </w:trPr>
        <w:tc>
          <w:tcPr>
            <w:tcW w:w="4390" w:type="dxa"/>
            <w:tcBorders>
              <w:top w:val="single" w:sz="4" w:space="0" w:color="auto"/>
              <w:left w:val="single" w:sz="4" w:space="0" w:color="auto"/>
            </w:tcBorders>
          </w:tcPr>
          <w:p w14:paraId="5174BD9D" w14:textId="77777777" w:rsidR="00D25576" w:rsidRPr="007E50F9" w:rsidRDefault="00D25576" w:rsidP="00130C51">
            <w:pPr>
              <w:pStyle w:val="dim-0-type"/>
              <w:spacing w:before="120"/>
              <w:rPr>
                <w:rFonts w:cs="Arial"/>
                <w:b w:val="0"/>
                <w:sz w:val="22"/>
              </w:rPr>
            </w:pPr>
            <w:r w:rsidRPr="007E50F9">
              <w:rPr>
                <w:rFonts w:cs="Arial"/>
                <w:sz w:val="22"/>
              </w:rPr>
              <w:t>non-availability status date</w:t>
            </w:r>
          </w:p>
        </w:tc>
        <w:tc>
          <w:tcPr>
            <w:tcW w:w="2980" w:type="dxa"/>
            <w:gridSpan w:val="2"/>
            <w:tcBorders>
              <w:top w:val="single" w:sz="4" w:space="0" w:color="auto"/>
              <w:left w:val="single" w:sz="4" w:space="0" w:color="auto"/>
            </w:tcBorders>
          </w:tcPr>
          <w:p w14:paraId="069B047C" w14:textId="77777777" w:rsidR="00D25576" w:rsidRPr="007E50F9" w:rsidRDefault="00D25576" w:rsidP="00130C51">
            <w:pPr>
              <w:pStyle w:val="dim-0-type"/>
              <w:spacing w:before="120"/>
              <w:rPr>
                <w:rFonts w:cs="Arial"/>
                <w:sz w:val="22"/>
              </w:rPr>
            </w:pPr>
            <w:r w:rsidRPr="007E50F9">
              <w:rPr>
                <w:rFonts w:cs="Arial"/>
                <w:sz w:val="22"/>
              </w:rPr>
              <w:t>date</w:t>
            </w:r>
          </w:p>
        </w:tc>
        <w:tc>
          <w:tcPr>
            <w:tcW w:w="2264" w:type="dxa"/>
            <w:tcBorders>
              <w:top w:val="single" w:sz="4" w:space="0" w:color="auto"/>
              <w:left w:val="single" w:sz="4" w:space="0" w:color="auto"/>
            </w:tcBorders>
          </w:tcPr>
          <w:p w14:paraId="0407B15D" w14:textId="77777777" w:rsidR="00D25576" w:rsidRPr="007E50F9" w:rsidRDefault="00D25576" w:rsidP="00130C51">
            <w:pPr>
              <w:pStyle w:val="dim-0-type"/>
              <w:spacing w:before="120"/>
              <w:rPr>
                <w:rFonts w:cs="Arial"/>
                <w:sz w:val="22"/>
              </w:rPr>
            </w:pPr>
            <w:r w:rsidRPr="007E50F9">
              <w:rPr>
                <w:rFonts w:cs="Arial"/>
                <w:sz w:val="22"/>
              </w:rPr>
              <w:t>0 to 1</w:t>
            </w:r>
          </w:p>
        </w:tc>
      </w:tr>
      <w:tr w:rsidR="00D25576" w:rsidRPr="007E50F9" w14:paraId="34A3EC02" w14:textId="77777777" w:rsidTr="008201BC">
        <w:trPr>
          <w:cantSplit/>
          <w:trHeight w:val="385"/>
        </w:trPr>
        <w:tc>
          <w:tcPr>
            <w:tcW w:w="9634" w:type="dxa"/>
            <w:gridSpan w:val="4"/>
            <w:tcBorders>
              <w:top w:val="single" w:sz="4" w:space="0" w:color="auto"/>
              <w:left w:val="single" w:sz="4" w:space="0" w:color="auto"/>
            </w:tcBorders>
          </w:tcPr>
          <w:p w14:paraId="4D14DE60" w14:textId="77777777" w:rsidR="00D25576" w:rsidRPr="007E50F9" w:rsidRDefault="00D25576" w:rsidP="00130C51">
            <w:pPr>
              <w:pStyle w:val="dim-0-type"/>
              <w:spacing w:before="120" w:after="120"/>
              <w:rPr>
                <w:rFonts w:cs="Arial"/>
                <w:b w:val="0"/>
                <w:sz w:val="22"/>
              </w:rPr>
            </w:pPr>
            <w:r w:rsidRPr="007E50F9">
              <w:rPr>
                <w:rFonts w:cs="Arial"/>
                <w:b w:val="0"/>
                <w:sz w:val="22"/>
              </w:rPr>
              <w:t>Date when the value of the preceding attribute changed.</w:t>
            </w:r>
          </w:p>
        </w:tc>
      </w:tr>
      <w:tr w:rsidR="00D25576" w:rsidRPr="007E50F9" w14:paraId="1AA058DC" w14:textId="77777777" w:rsidTr="008201BC">
        <w:trPr>
          <w:cantSplit/>
        </w:trPr>
        <w:tc>
          <w:tcPr>
            <w:tcW w:w="4422" w:type="dxa"/>
            <w:gridSpan w:val="2"/>
            <w:tcBorders>
              <w:top w:val="single" w:sz="4" w:space="0" w:color="auto"/>
              <w:left w:val="single" w:sz="4" w:space="0" w:color="auto"/>
              <w:bottom w:val="single" w:sz="4" w:space="0" w:color="auto"/>
              <w:right w:val="single" w:sz="4" w:space="0" w:color="auto"/>
            </w:tcBorders>
          </w:tcPr>
          <w:p w14:paraId="0FA1C81F" w14:textId="77777777" w:rsidR="00D25576" w:rsidRPr="007E50F9" w:rsidRDefault="00D25576" w:rsidP="00130C51">
            <w:pPr>
              <w:pStyle w:val="attribute"/>
              <w:rPr>
                <w:rFonts w:ascii="Arial" w:hAnsi="Arial" w:cs="Arial"/>
                <w:highlight w:val="yellow"/>
              </w:rPr>
            </w:pPr>
            <w:r w:rsidRPr="007E50F9">
              <w:rPr>
                <w:rFonts w:ascii="Arial" w:hAnsi="Arial" w:cs="Arial"/>
              </w:rPr>
              <w:t>dose form indicator</w:t>
            </w:r>
          </w:p>
        </w:tc>
        <w:tc>
          <w:tcPr>
            <w:tcW w:w="2948" w:type="dxa"/>
            <w:tcBorders>
              <w:top w:val="single" w:sz="4" w:space="0" w:color="auto"/>
              <w:left w:val="single" w:sz="4" w:space="0" w:color="auto"/>
              <w:bottom w:val="single" w:sz="4" w:space="0" w:color="auto"/>
              <w:right w:val="single" w:sz="4" w:space="0" w:color="auto"/>
            </w:tcBorders>
          </w:tcPr>
          <w:p w14:paraId="4C86F400" w14:textId="77777777" w:rsidR="00D25576" w:rsidRPr="007E50F9" w:rsidRDefault="00D25576" w:rsidP="00130C51">
            <w:pPr>
              <w:pStyle w:val="attribute"/>
              <w:rPr>
                <w:rFonts w:ascii="Arial" w:hAnsi="Arial" w:cs="Arial"/>
                <w:highlight w:val="yellow"/>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704B7A51" w14:textId="77777777" w:rsidR="00D25576" w:rsidRPr="007E50F9" w:rsidRDefault="00D25576" w:rsidP="00130C51">
            <w:pPr>
              <w:pStyle w:val="attribute"/>
              <w:rPr>
                <w:rFonts w:ascii="Arial" w:hAnsi="Arial" w:cs="Arial"/>
                <w:highlight w:val="yellow"/>
              </w:rPr>
            </w:pPr>
            <w:r w:rsidRPr="007E50F9">
              <w:rPr>
                <w:rFonts w:ascii="Arial" w:hAnsi="Arial" w:cs="Arial"/>
              </w:rPr>
              <w:t>1</w:t>
            </w:r>
          </w:p>
        </w:tc>
      </w:tr>
      <w:tr w:rsidR="00D25576" w:rsidRPr="007E50F9" w14:paraId="33E4913C" w14:textId="77777777" w:rsidTr="008201BC">
        <w:trPr>
          <w:cantSplit/>
          <w:trHeight w:val="755"/>
        </w:trPr>
        <w:tc>
          <w:tcPr>
            <w:tcW w:w="9634" w:type="dxa"/>
            <w:gridSpan w:val="4"/>
            <w:tcBorders>
              <w:top w:val="single" w:sz="4" w:space="0" w:color="auto"/>
              <w:left w:val="single" w:sz="4" w:space="0" w:color="auto"/>
              <w:bottom w:val="single" w:sz="4" w:space="0" w:color="auto"/>
            </w:tcBorders>
          </w:tcPr>
          <w:p w14:paraId="147DA4E6" w14:textId="77777777" w:rsidR="00D25576" w:rsidRPr="007E50F9" w:rsidRDefault="00D25576" w:rsidP="00130C51">
            <w:pPr>
              <w:pStyle w:val="dim-0-type"/>
              <w:spacing w:before="120"/>
              <w:rPr>
                <w:rFonts w:cs="Arial"/>
                <w:b w:val="0"/>
                <w:sz w:val="22"/>
              </w:rPr>
            </w:pPr>
            <w:r w:rsidRPr="007E50F9">
              <w:rPr>
                <w:rFonts w:cs="Arial"/>
                <w:b w:val="0"/>
                <w:sz w:val="22"/>
              </w:rPr>
              <w:t xml:space="preserve">This attribute identifies if the VMP has a unit dose form (a discrete unit dose is applicable </w:t>
            </w:r>
            <w:proofErr w:type="gramStart"/>
            <w:r w:rsidRPr="007E50F9">
              <w:rPr>
                <w:rFonts w:cs="Arial"/>
                <w:b w:val="0"/>
                <w:sz w:val="22"/>
              </w:rPr>
              <w:t>e.g.</w:t>
            </w:r>
            <w:proofErr w:type="gramEnd"/>
            <w:r w:rsidRPr="007E50F9">
              <w:rPr>
                <w:rFonts w:cs="Arial"/>
                <w:b w:val="0"/>
                <w:sz w:val="22"/>
              </w:rPr>
              <w:t xml:space="preserve"> tablet, ampoule), if it may be regarded as a continuous substance (that is a consistent physically measurable unit or sub-unit cannot be defined e.g. cream, eye drops) or if it belongs to a category of product for which unit dose form is not appropriate (catheters, colostomy bags, ACBS foods)</w:t>
            </w:r>
          </w:p>
          <w:p w14:paraId="332BCF24" w14:textId="77777777" w:rsidR="00D25576" w:rsidRPr="007E50F9" w:rsidRDefault="00D25576" w:rsidP="00130C51">
            <w:pPr>
              <w:pStyle w:val="dim-0-type"/>
              <w:spacing w:before="120"/>
              <w:rPr>
                <w:rFonts w:cs="Arial"/>
                <w:b w:val="0"/>
                <w:sz w:val="22"/>
              </w:rPr>
            </w:pPr>
            <w:r w:rsidRPr="007E50F9">
              <w:rPr>
                <w:rFonts w:cs="Arial"/>
                <w:b w:val="0"/>
                <w:sz w:val="22"/>
              </w:rPr>
              <w:t>VALUES:</w:t>
            </w:r>
          </w:p>
          <w:p w14:paraId="32B66BC6" w14:textId="77777777" w:rsidR="00D25576" w:rsidRPr="007E50F9" w:rsidRDefault="00D25576" w:rsidP="00130C51">
            <w:pPr>
              <w:pStyle w:val="dim-0-type"/>
              <w:spacing w:before="120"/>
              <w:ind w:left="313"/>
              <w:rPr>
                <w:rFonts w:cs="Arial"/>
                <w:b w:val="0"/>
                <w:sz w:val="22"/>
              </w:rPr>
            </w:pPr>
            <w:r w:rsidRPr="007E50F9">
              <w:rPr>
                <w:rFonts w:cs="Arial"/>
                <w:b w:val="0"/>
                <w:sz w:val="22"/>
              </w:rPr>
              <w:t>1 = Discrete</w:t>
            </w:r>
          </w:p>
          <w:p w14:paraId="1B5160A6" w14:textId="77777777" w:rsidR="00D25576" w:rsidRPr="007E50F9" w:rsidRDefault="00D25576" w:rsidP="00130C51">
            <w:pPr>
              <w:pStyle w:val="dim-0-type"/>
              <w:spacing w:before="120"/>
              <w:ind w:left="313"/>
              <w:rPr>
                <w:rFonts w:cs="Arial"/>
                <w:b w:val="0"/>
                <w:sz w:val="22"/>
              </w:rPr>
            </w:pPr>
            <w:r w:rsidRPr="007E50F9">
              <w:rPr>
                <w:rFonts w:cs="Arial"/>
                <w:b w:val="0"/>
                <w:sz w:val="22"/>
              </w:rPr>
              <w:t>2 = Continuous</w:t>
            </w:r>
          </w:p>
          <w:p w14:paraId="1BF5925B" w14:textId="77777777" w:rsidR="00D25576" w:rsidRPr="007E50F9" w:rsidRDefault="00D25576" w:rsidP="00130C51">
            <w:pPr>
              <w:pStyle w:val="dim-0-type"/>
              <w:spacing w:before="120"/>
              <w:ind w:left="313"/>
              <w:rPr>
                <w:rFonts w:cs="Arial"/>
                <w:b w:val="0"/>
                <w:sz w:val="22"/>
              </w:rPr>
            </w:pPr>
            <w:r w:rsidRPr="007E50F9">
              <w:rPr>
                <w:rFonts w:cs="Arial"/>
                <w:b w:val="0"/>
                <w:sz w:val="22"/>
              </w:rPr>
              <w:t>3 = Not applicable</w:t>
            </w:r>
          </w:p>
          <w:p w14:paraId="36FC5C90" w14:textId="77777777" w:rsidR="00D25576" w:rsidRPr="007E50F9" w:rsidRDefault="00D25576" w:rsidP="00130C51">
            <w:pPr>
              <w:pStyle w:val="dim-0-type"/>
              <w:spacing w:before="120"/>
              <w:ind w:left="313"/>
              <w:rPr>
                <w:rFonts w:cs="Arial"/>
                <w:b w:val="0"/>
                <w:sz w:val="22"/>
              </w:rPr>
            </w:pPr>
            <w:r w:rsidRPr="007E50F9">
              <w:rPr>
                <w:rFonts w:cs="Arial"/>
                <w:b w:val="0"/>
                <w:sz w:val="22"/>
              </w:rPr>
              <w:t>NOTE: where the dose form indicator has the value continuous or not applicable there is no requirement to populate information in unit dose form size, unit dose form unit or unit of measure.</w:t>
            </w:r>
          </w:p>
          <w:p w14:paraId="0A77E04D" w14:textId="77777777" w:rsidR="00D25576" w:rsidRPr="007E50F9" w:rsidRDefault="00D25576" w:rsidP="00130C51">
            <w:pPr>
              <w:pStyle w:val="dim-0-type"/>
              <w:spacing w:before="120"/>
              <w:ind w:left="313"/>
              <w:rPr>
                <w:rFonts w:cs="Arial"/>
                <w:b w:val="0"/>
                <w:sz w:val="22"/>
              </w:rPr>
            </w:pPr>
          </w:p>
        </w:tc>
      </w:tr>
    </w:tbl>
    <w:p w14:paraId="62A48B87" w14:textId="77777777" w:rsidR="00D25576" w:rsidRPr="007E50F9" w:rsidRDefault="00D25576" w:rsidP="00130C51">
      <w:r w:rsidRPr="007E50F9">
        <w:rPr>
          <w:b/>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69AF92B8"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5D89A6FD" w14:textId="77777777" w:rsidR="00D25576" w:rsidRPr="007E50F9" w:rsidRDefault="00D25576" w:rsidP="00130C51">
            <w:pPr>
              <w:pStyle w:val="attribute"/>
              <w:rPr>
                <w:rFonts w:ascii="Arial" w:hAnsi="Arial" w:cs="Arial"/>
                <w:highlight w:val="yellow"/>
              </w:rPr>
            </w:pPr>
            <w:r w:rsidRPr="007E50F9">
              <w:rPr>
                <w:rFonts w:ascii="Arial" w:hAnsi="Arial" w:cs="Arial"/>
              </w:rPr>
              <w:lastRenderedPageBreak/>
              <w:t>unit dose form size</w:t>
            </w:r>
          </w:p>
        </w:tc>
        <w:tc>
          <w:tcPr>
            <w:tcW w:w="2948" w:type="dxa"/>
            <w:tcBorders>
              <w:top w:val="single" w:sz="4" w:space="0" w:color="auto"/>
              <w:left w:val="single" w:sz="4" w:space="0" w:color="auto"/>
              <w:bottom w:val="single" w:sz="4" w:space="0" w:color="auto"/>
              <w:right w:val="single" w:sz="4" w:space="0" w:color="auto"/>
            </w:tcBorders>
          </w:tcPr>
          <w:p w14:paraId="04D815CD" w14:textId="77777777" w:rsidR="00D25576" w:rsidRPr="007E50F9" w:rsidRDefault="00D25576" w:rsidP="00130C51">
            <w:pPr>
              <w:pStyle w:val="attribute"/>
              <w:rPr>
                <w:rFonts w:ascii="Arial" w:hAnsi="Arial" w:cs="Arial"/>
                <w:highlight w:val="yellow"/>
              </w:rPr>
            </w:pPr>
            <w:r w:rsidRPr="007E50F9">
              <w:rPr>
                <w:rFonts w:ascii="Arial" w:hAnsi="Arial" w:cs="Arial"/>
              </w:rPr>
              <w:t>real</w:t>
            </w:r>
          </w:p>
        </w:tc>
        <w:tc>
          <w:tcPr>
            <w:tcW w:w="2264" w:type="dxa"/>
            <w:tcBorders>
              <w:top w:val="single" w:sz="4" w:space="0" w:color="auto"/>
              <w:left w:val="single" w:sz="4" w:space="0" w:color="auto"/>
              <w:bottom w:val="single" w:sz="4" w:space="0" w:color="auto"/>
            </w:tcBorders>
          </w:tcPr>
          <w:p w14:paraId="70C8FD70" w14:textId="77777777" w:rsidR="00D25576" w:rsidRPr="007E50F9" w:rsidRDefault="00D25576" w:rsidP="00130C51">
            <w:pPr>
              <w:pStyle w:val="attribute"/>
              <w:rPr>
                <w:rFonts w:ascii="Arial" w:hAnsi="Arial" w:cs="Arial"/>
                <w:highlight w:val="yellow"/>
              </w:rPr>
            </w:pPr>
            <w:r w:rsidRPr="007E50F9">
              <w:rPr>
                <w:rFonts w:ascii="Arial" w:hAnsi="Arial" w:cs="Arial"/>
              </w:rPr>
              <w:t>0 to 1</w:t>
            </w:r>
          </w:p>
        </w:tc>
      </w:tr>
      <w:tr w:rsidR="00D25576" w:rsidRPr="007E50F9" w14:paraId="01CF5A40" w14:textId="77777777" w:rsidTr="008201BC">
        <w:trPr>
          <w:cantSplit/>
        </w:trPr>
        <w:tc>
          <w:tcPr>
            <w:tcW w:w="9634" w:type="dxa"/>
            <w:gridSpan w:val="3"/>
            <w:tcBorders>
              <w:top w:val="single" w:sz="4" w:space="0" w:color="auto"/>
              <w:left w:val="single" w:sz="4" w:space="0" w:color="auto"/>
            </w:tcBorders>
          </w:tcPr>
          <w:p w14:paraId="0F9C7F61" w14:textId="77777777" w:rsidR="00D25576" w:rsidRPr="007E50F9" w:rsidRDefault="00D25576" w:rsidP="00130C51">
            <w:pPr>
              <w:pStyle w:val="dim-1-text"/>
              <w:spacing w:before="0" w:after="60"/>
              <w:ind w:left="0" w:firstLine="0"/>
              <w:rPr>
                <w:rFonts w:cs="Arial"/>
                <w:sz w:val="22"/>
              </w:rPr>
            </w:pPr>
            <w:r w:rsidRPr="007E50F9">
              <w:rPr>
                <w:rFonts w:cs="Arial"/>
                <w:sz w:val="22"/>
              </w:rPr>
              <w:t>A numerical value</w:t>
            </w:r>
          </w:p>
        </w:tc>
      </w:tr>
      <w:tr w:rsidR="00D25576" w:rsidRPr="007E50F9" w14:paraId="2418C673"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0AC5EA99" w14:textId="77777777" w:rsidR="00D25576" w:rsidRPr="007E50F9" w:rsidRDefault="00D25576" w:rsidP="00130C51">
            <w:pPr>
              <w:pStyle w:val="attribute"/>
              <w:rPr>
                <w:rFonts w:ascii="Arial" w:hAnsi="Arial" w:cs="Arial"/>
                <w:highlight w:val="yellow"/>
              </w:rPr>
            </w:pPr>
            <w:r w:rsidRPr="007E50F9">
              <w:rPr>
                <w:rFonts w:ascii="Arial" w:hAnsi="Arial" w:cs="Arial"/>
              </w:rPr>
              <w:t>unit dose form units</w:t>
            </w:r>
          </w:p>
        </w:tc>
        <w:tc>
          <w:tcPr>
            <w:tcW w:w="2948" w:type="dxa"/>
            <w:tcBorders>
              <w:top w:val="single" w:sz="4" w:space="0" w:color="auto"/>
              <w:left w:val="single" w:sz="4" w:space="0" w:color="auto"/>
              <w:bottom w:val="single" w:sz="4" w:space="0" w:color="auto"/>
              <w:right w:val="single" w:sz="4" w:space="0" w:color="auto"/>
            </w:tcBorders>
          </w:tcPr>
          <w:p w14:paraId="65C59C8A" w14:textId="77777777" w:rsidR="00D25576" w:rsidRPr="007E50F9" w:rsidRDefault="00D25576" w:rsidP="00130C51">
            <w:pPr>
              <w:pStyle w:val="attribute"/>
              <w:rPr>
                <w:rFonts w:ascii="Arial" w:hAnsi="Arial" w:cs="Arial"/>
                <w:highlight w:val="yellow"/>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69134A5D" w14:textId="77777777" w:rsidR="00D25576" w:rsidRPr="007E50F9" w:rsidRDefault="00D25576" w:rsidP="00130C51">
            <w:pPr>
              <w:pStyle w:val="attribute"/>
              <w:rPr>
                <w:rFonts w:ascii="Arial" w:hAnsi="Arial" w:cs="Arial"/>
                <w:highlight w:val="yellow"/>
              </w:rPr>
            </w:pPr>
            <w:r w:rsidRPr="007E50F9">
              <w:rPr>
                <w:rFonts w:ascii="Arial" w:hAnsi="Arial" w:cs="Arial"/>
              </w:rPr>
              <w:t>0 to 1</w:t>
            </w:r>
          </w:p>
        </w:tc>
      </w:tr>
      <w:tr w:rsidR="00D25576" w:rsidRPr="007E50F9" w14:paraId="46C0825B" w14:textId="77777777" w:rsidTr="008201BC">
        <w:trPr>
          <w:cantSplit/>
        </w:trPr>
        <w:tc>
          <w:tcPr>
            <w:tcW w:w="9634" w:type="dxa"/>
            <w:gridSpan w:val="3"/>
            <w:tcBorders>
              <w:top w:val="single" w:sz="4" w:space="0" w:color="auto"/>
              <w:left w:val="single" w:sz="4" w:space="0" w:color="auto"/>
            </w:tcBorders>
          </w:tcPr>
          <w:p w14:paraId="6581FC7F" w14:textId="77777777" w:rsidR="00D25576" w:rsidRPr="007E50F9" w:rsidRDefault="00D25576" w:rsidP="00130C51">
            <w:pPr>
              <w:pStyle w:val="dim-1-text"/>
              <w:spacing w:before="0" w:after="60"/>
              <w:ind w:left="0" w:firstLine="0"/>
              <w:rPr>
                <w:rFonts w:cs="Arial"/>
                <w:sz w:val="22"/>
              </w:rPr>
            </w:pPr>
            <w:r w:rsidRPr="007E50F9">
              <w:rPr>
                <w:rFonts w:cs="Arial"/>
                <w:sz w:val="22"/>
              </w:rPr>
              <w:t>The unit of measure relating to the size above</w:t>
            </w:r>
          </w:p>
        </w:tc>
      </w:tr>
      <w:tr w:rsidR="00D25576" w:rsidRPr="007E50F9" w14:paraId="06D2822C"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6255BE50" w14:textId="77777777" w:rsidR="00D25576" w:rsidRPr="007E50F9" w:rsidRDefault="00D25576" w:rsidP="00130C51">
            <w:pPr>
              <w:pStyle w:val="attribute"/>
              <w:rPr>
                <w:rFonts w:ascii="Arial" w:hAnsi="Arial" w:cs="Arial"/>
                <w:highlight w:val="yellow"/>
              </w:rPr>
            </w:pPr>
            <w:r w:rsidRPr="007E50F9">
              <w:rPr>
                <w:rFonts w:ascii="Arial" w:hAnsi="Arial" w:cs="Arial"/>
              </w:rPr>
              <w:t>Unit dose unit of measure</w:t>
            </w:r>
          </w:p>
        </w:tc>
        <w:tc>
          <w:tcPr>
            <w:tcW w:w="2948" w:type="dxa"/>
            <w:tcBorders>
              <w:top w:val="single" w:sz="4" w:space="0" w:color="auto"/>
              <w:left w:val="single" w:sz="4" w:space="0" w:color="auto"/>
              <w:bottom w:val="single" w:sz="4" w:space="0" w:color="auto"/>
              <w:right w:val="single" w:sz="4" w:space="0" w:color="auto"/>
            </w:tcBorders>
          </w:tcPr>
          <w:p w14:paraId="0E72FA6D" w14:textId="77777777" w:rsidR="00D25576" w:rsidRPr="007E50F9" w:rsidRDefault="00D25576" w:rsidP="00130C51">
            <w:pPr>
              <w:pStyle w:val="attribute"/>
              <w:rPr>
                <w:rFonts w:ascii="Arial" w:hAnsi="Arial" w:cs="Arial"/>
                <w:highlight w:val="yellow"/>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6BFDE8A2" w14:textId="77777777" w:rsidR="00D25576" w:rsidRPr="007E50F9" w:rsidRDefault="00D25576" w:rsidP="00130C51">
            <w:pPr>
              <w:pStyle w:val="attribute"/>
              <w:rPr>
                <w:rFonts w:ascii="Arial" w:hAnsi="Arial" w:cs="Arial"/>
                <w:highlight w:val="yellow"/>
              </w:rPr>
            </w:pPr>
            <w:r w:rsidRPr="007E50F9">
              <w:rPr>
                <w:rFonts w:ascii="Arial" w:hAnsi="Arial" w:cs="Arial"/>
              </w:rPr>
              <w:t>0 to 1</w:t>
            </w:r>
          </w:p>
        </w:tc>
      </w:tr>
      <w:tr w:rsidR="00D25576" w:rsidRPr="007E50F9" w14:paraId="0EE9EF8C" w14:textId="77777777" w:rsidTr="008201BC">
        <w:trPr>
          <w:cantSplit/>
        </w:trPr>
        <w:tc>
          <w:tcPr>
            <w:tcW w:w="9634" w:type="dxa"/>
            <w:gridSpan w:val="3"/>
            <w:tcBorders>
              <w:top w:val="single" w:sz="4" w:space="0" w:color="auto"/>
              <w:left w:val="single" w:sz="4" w:space="0" w:color="auto"/>
            </w:tcBorders>
          </w:tcPr>
          <w:p w14:paraId="54D87413" w14:textId="77777777" w:rsidR="00D25576" w:rsidRPr="007E50F9" w:rsidRDefault="00D25576" w:rsidP="00130C51">
            <w:pPr>
              <w:pStyle w:val="dim-1-text"/>
              <w:spacing w:before="0" w:after="60"/>
              <w:ind w:left="0" w:firstLine="0"/>
              <w:rPr>
                <w:rFonts w:cs="Arial"/>
                <w:sz w:val="22"/>
              </w:rPr>
            </w:pPr>
            <w:r w:rsidRPr="007E50F9">
              <w:rPr>
                <w:rFonts w:cs="Arial"/>
                <w:sz w:val="22"/>
              </w:rPr>
              <w:t>A description of the entity</w:t>
            </w:r>
            <w:proofErr w:type="gramStart"/>
            <w:r w:rsidRPr="007E50F9">
              <w:rPr>
                <w:rFonts w:cs="Arial"/>
                <w:sz w:val="22"/>
              </w:rPr>
              <w:t>/‘</w:t>
            </w:r>
            <w:proofErr w:type="gramEnd"/>
            <w:r w:rsidRPr="007E50F9">
              <w:rPr>
                <w:rFonts w:cs="Arial"/>
                <w:sz w:val="22"/>
              </w:rPr>
              <w:t>thing’ that can be handled (List E Editorial Policy).</w:t>
            </w:r>
          </w:p>
        </w:tc>
      </w:tr>
      <w:tr w:rsidR="00D25576" w:rsidRPr="007E50F9" w14:paraId="0535649E" w14:textId="77777777" w:rsidTr="008201BC">
        <w:trPr>
          <w:cantSplit/>
        </w:trPr>
        <w:tc>
          <w:tcPr>
            <w:tcW w:w="9634" w:type="dxa"/>
            <w:gridSpan w:val="3"/>
            <w:tcBorders>
              <w:top w:val="single" w:sz="4" w:space="0" w:color="auto"/>
              <w:left w:val="single" w:sz="4" w:space="0" w:color="auto"/>
              <w:bottom w:val="single" w:sz="4" w:space="0" w:color="auto"/>
            </w:tcBorders>
          </w:tcPr>
          <w:p w14:paraId="3F977DE4" w14:textId="77777777" w:rsidR="00D25576" w:rsidRPr="007E50F9" w:rsidRDefault="00D25576" w:rsidP="00130C51">
            <w:pPr>
              <w:pStyle w:val="dim-1-text"/>
              <w:spacing w:before="0" w:after="60"/>
              <w:ind w:left="0" w:firstLine="0"/>
              <w:rPr>
                <w:rFonts w:cs="Arial"/>
                <w:sz w:val="22"/>
              </w:rPr>
            </w:pPr>
            <w:r w:rsidRPr="007E50F9">
              <w:rPr>
                <w:rFonts w:cs="Arial"/>
                <w:b/>
                <w:sz w:val="22"/>
              </w:rPr>
              <w:t>Unit dose form information</w:t>
            </w:r>
            <w:r w:rsidRPr="007E50F9">
              <w:rPr>
                <w:rFonts w:cs="Arial"/>
                <w:sz w:val="22"/>
              </w:rPr>
              <w:t xml:space="preserve"> is composed of the four parts above: Dose Form Indicator (DFI), unit dose form size (UDFS), unit dose form units (UDFU) and unit dose unit of measure (UOM).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1422"/>
              <w:gridCol w:w="704"/>
              <w:gridCol w:w="1276"/>
              <w:gridCol w:w="1270"/>
            </w:tblGrid>
            <w:tr w:rsidR="00D25576" w:rsidRPr="007E50F9" w14:paraId="3B554B4B" w14:textId="77777777" w:rsidTr="00D753DA">
              <w:tc>
                <w:tcPr>
                  <w:tcW w:w="3710" w:type="dxa"/>
                  <w:shd w:val="clear" w:color="auto" w:fill="auto"/>
                </w:tcPr>
                <w:p w14:paraId="31C557DD" w14:textId="77777777" w:rsidR="00D25576" w:rsidRPr="007E50F9" w:rsidRDefault="00D25576" w:rsidP="00130C51">
                  <w:pPr>
                    <w:pStyle w:val="dim-1-text"/>
                    <w:spacing w:before="0" w:after="60"/>
                    <w:ind w:left="0" w:firstLine="0"/>
                    <w:rPr>
                      <w:rFonts w:cs="Arial"/>
                      <w:sz w:val="22"/>
                    </w:rPr>
                  </w:pPr>
                  <w:r w:rsidRPr="007E50F9">
                    <w:rPr>
                      <w:rFonts w:cs="Arial"/>
                      <w:b/>
                      <w:sz w:val="22"/>
                    </w:rPr>
                    <w:t xml:space="preserve">VMP   </w:t>
                  </w:r>
                </w:p>
              </w:tc>
              <w:tc>
                <w:tcPr>
                  <w:tcW w:w="1422" w:type="dxa"/>
                  <w:shd w:val="clear" w:color="auto" w:fill="auto"/>
                </w:tcPr>
                <w:p w14:paraId="7AC8906C" w14:textId="77777777" w:rsidR="00D25576" w:rsidRPr="007E50F9" w:rsidRDefault="00D25576" w:rsidP="00130C51">
                  <w:pPr>
                    <w:pStyle w:val="dim-1-text"/>
                    <w:spacing w:before="0" w:after="60"/>
                    <w:ind w:left="0" w:firstLine="0"/>
                    <w:rPr>
                      <w:rFonts w:cs="Arial"/>
                      <w:sz w:val="22"/>
                    </w:rPr>
                  </w:pPr>
                  <w:r w:rsidRPr="007E50F9">
                    <w:rPr>
                      <w:rFonts w:cs="Arial"/>
                      <w:b/>
                      <w:sz w:val="22"/>
                    </w:rPr>
                    <w:t>DFI</w:t>
                  </w:r>
                </w:p>
              </w:tc>
              <w:tc>
                <w:tcPr>
                  <w:tcW w:w="704" w:type="dxa"/>
                  <w:shd w:val="clear" w:color="auto" w:fill="auto"/>
                </w:tcPr>
                <w:p w14:paraId="7B5988F3" w14:textId="77777777" w:rsidR="00D25576" w:rsidRPr="007E50F9" w:rsidRDefault="00D25576" w:rsidP="00130C51">
                  <w:pPr>
                    <w:pStyle w:val="dim-1-text"/>
                    <w:spacing w:before="0" w:after="60"/>
                    <w:ind w:left="0" w:firstLine="0"/>
                    <w:rPr>
                      <w:rFonts w:cs="Arial"/>
                      <w:sz w:val="22"/>
                    </w:rPr>
                  </w:pPr>
                  <w:r w:rsidRPr="007E50F9">
                    <w:rPr>
                      <w:rFonts w:cs="Arial"/>
                      <w:b/>
                      <w:sz w:val="22"/>
                    </w:rPr>
                    <w:t xml:space="preserve">UDFS  </w:t>
                  </w:r>
                </w:p>
              </w:tc>
              <w:tc>
                <w:tcPr>
                  <w:tcW w:w="1276" w:type="dxa"/>
                  <w:shd w:val="clear" w:color="auto" w:fill="auto"/>
                </w:tcPr>
                <w:p w14:paraId="34E7CD16" w14:textId="77777777" w:rsidR="00D25576" w:rsidRPr="007E50F9" w:rsidRDefault="00D25576" w:rsidP="00130C51">
                  <w:pPr>
                    <w:pStyle w:val="dim-1-text"/>
                    <w:spacing w:before="0" w:after="60"/>
                    <w:ind w:left="0" w:firstLine="0"/>
                    <w:rPr>
                      <w:rFonts w:cs="Arial"/>
                      <w:sz w:val="22"/>
                    </w:rPr>
                  </w:pPr>
                  <w:r w:rsidRPr="007E50F9">
                    <w:rPr>
                      <w:rFonts w:cs="Arial"/>
                      <w:b/>
                      <w:sz w:val="22"/>
                    </w:rPr>
                    <w:t xml:space="preserve">UDFU  </w:t>
                  </w:r>
                </w:p>
              </w:tc>
              <w:tc>
                <w:tcPr>
                  <w:tcW w:w="1270" w:type="dxa"/>
                  <w:shd w:val="clear" w:color="auto" w:fill="auto"/>
                </w:tcPr>
                <w:p w14:paraId="3BB393BE" w14:textId="77777777" w:rsidR="00D25576" w:rsidRPr="007E50F9" w:rsidRDefault="00D25576" w:rsidP="00130C51">
                  <w:pPr>
                    <w:pStyle w:val="dim-1-text"/>
                    <w:tabs>
                      <w:tab w:val="clear" w:pos="709"/>
                      <w:tab w:val="clear" w:pos="1134"/>
                      <w:tab w:val="left" w:pos="2155"/>
                    </w:tabs>
                    <w:spacing w:before="0" w:after="60"/>
                    <w:ind w:left="0" w:firstLine="0"/>
                    <w:rPr>
                      <w:rFonts w:cs="Arial"/>
                      <w:b/>
                      <w:sz w:val="22"/>
                    </w:rPr>
                  </w:pPr>
                  <w:r w:rsidRPr="007E50F9">
                    <w:rPr>
                      <w:rFonts w:cs="Arial"/>
                      <w:b/>
                      <w:sz w:val="22"/>
                    </w:rPr>
                    <w:t>UOM</w:t>
                  </w:r>
                </w:p>
                <w:p w14:paraId="7337B630" w14:textId="77777777" w:rsidR="00D25576" w:rsidRPr="007E50F9" w:rsidRDefault="00D25576" w:rsidP="00130C51">
                  <w:pPr>
                    <w:pStyle w:val="dim-1-text"/>
                    <w:spacing w:before="0" w:after="60"/>
                    <w:ind w:left="0" w:firstLine="0"/>
                    <w:rPr>
                      <w:rFonts w:cs="Arial"/>
                      <w:sz w:val="22"/>
                    </w:rPr>
                  </w:pPr>
                </w:p>
              </w:tc>
            </w:tr>
            <w:tr w:rsidR="00D25576" w:rsidRPr="007E50F9" w14:paraId="3DC3C936" w14:textId="77777777" w:rsidTr="00D753DA">
              <w:tc>
                <w:tcPr>
                  <w:tcW w:w="3710" w:type="dxa"/>
                  <w:shd w:val="clear" w:color="auto" w:fill="auto"/>
                </w:tcPr>
                <w:p w14:paraId="52365FD3" w14:textId="77777777" w:rsidR="00D25576" w:rsidRPr="007E50F9" w:rsidRDefault="00D25576" w:rsidP="00130C51">
                  <w:pPr>
                    <w:pStyle w:val="dim-1-text"/>
                    <w:spacing w:before="0" w:after="60"/>
                    <w:ind w:left="0" w:firstLine="0"/>
                    <w:rPr>
                      <w:rFonts w:cs="Arial"/>
                      <w:sz w:val="22"/>
                    </w:rPr>
                  </w:pPr>
                  <w:r w:rsidRPr="007E50F9">
                    <w:rPr>
                      <w:rFonts w:cs="Arial"/>
                      <w:sz w:val="22"/>
                    </w:rPr>
                    <w:t xml:space="preserve">Atenolol 50mg tablets                                          </w:t>
                  </w:r>
                </w:p>
              </w:tc>
              <w:tc>
                <w:tcPr>
                  <w:tcW w:w="1422" w:type="dxa"/>
                  <w:shd w:val="clear" w:color="auto" w:fill="auto"/>
                </w:tcPr>
                <w:p w14:paraId="0B070ADB" w14:textId="77777777" w:rsidR="00D25576" w:rsidRPr="007E50F9" w:rsidRDefault="00D25576" w:rsidP="00130C51">
                  <w:pPr>
                    <w:pStyle w:val="dim-1-text"/>
                    <w:spacing w:before="0" w:after="60"/>
                    <w:ind w:left="0" w:firstLine="0"/>
                    <w:rPr>
                      <w:rFonts w:cs="Arial"/>
                      <w:sz w:val="22"/>
                    </w:rPr>
                  </w:pPr>
                  <w:r w:rsidRPr="007E50F9">
                    <w:rPr>
                      <w:rFonts w:cs="Arial"/>
                      <w:sz w:val="22"/>
                    </w:rPr>
                    <w:t xml:space="preserve">Discrete   </w:t>
                  </w:r>
                </w:p>
              </w:tc>
              <w:tc>
                <w:tcPr>
                  <w:tcW w:w="704" w:type="dxa"/>
                  <w:shd w:val="clear" w:color="auto" w:fill="auto"/>
                </w:tcPr>
                <w:p w14:paraId="283827EF" w14:textId="77777777" w:rsidR="00D25576" w:rsidRPr="007E50F9" w:rsidRDefault="00D25576" w:rsidP="00130C51">
                  <w:pPr>
                    <w:pStyle w:val="dim-1-text"/>
                    <w:spacing w:before="0" w:after="60"/>
                    <w:ind w:left="0" w:firstLine="0"/>
                    <w:rPr>
                      <w:rFonts w:cs="Arial"/>
                      <w:sz w:val="22"/>
                    </w:rPr>
                  </w:pPr>
                  <w:r w:rsidRPr="007E50F9">
                    <w:rPr>
                      <w:rFonts w:cs="Arial"/>
                      <w:sz w:val="22"/>
                    </w:rPr>
                    <w:t xml:space="preserve">1     </w:t>
                  </w:r>
                </w:p>
              </w:tc>
              <w:tc>
                <w:tcPr>
                  <w:tcW w:w="1276" w:type="dxa"/>
                  <w:shd w:val="clear" w:color="auto" w:fill="auto"/>
                </w:tcPr>
                <w:p w14:paraId="0D60D465" w14:textId="77777777" w:rsidR="00D25576" w:rsidRPr="007E50F9" w:rsidRDefault="00D25576" w:rsidP="00130C51">
                  <w:pPr>
                    <w:pStyle w:val="dim-1-text"/>
                    <w:spacing w:before="0" w:after="60"/>
                    <w:ind w:left="0" w:firstLine="0"/>
                    <w:rPr>
                      <w:rFonts w:cs="Arial"/>
                      <w:sz w:val="22"/>
                    </w:rPr>
                  </w:pPr>
                  <w:r w:rsidRPr="007E50F9">
                    <w:rPr>
                      <w:rFonts w:cs="Arial"/>
                      <w:sz w:val="22"/>
                    </w:rPr>
                    <w:t xml:space="preserve">tablet      </w:t>
                  </w:r>
                </w:p>
              </w:tc>
              <w:tc>
                <w:tcPr>
                  <w:tcW w:w="1270" w:type="dxa"/>
                  <w:shd w:val="clear" w:color="auto" w:fill="auto"/>
                </w:tcPr>
                <w:p w14:paraId="56C0CEA1" w14:textId="77777777" w:rsidR="00D25576" w:rsidRPr="007E50F9" w:rsidRDefault="00D25576" w:rsidP="00130C51">
                  <w:pPr>
                    <w:pStyle w:val="dim-1-text"/>
                    <w:spacing w:before="0" w:after="60"/>
                    <w:ind w:left="0" w:firstLine="0"/>
                    <w:rPr>
                      <w:rFonts w:cs="Arial"/>
                      <w:sz w:val="22"/>
                    </w:rPr>
                  </w:pPr>
                  <w:r w:rsidRPr="007E50F9">
                    <w:rPr>
                      <w:rFonts w:cs="Arial"/>
                      <w:sz w:val="22"/>
                    </w:rPr>
                    <w:t xml:space="preserve">tablet  </w:t>
                  </w:r>
                </w:p>
              </w:tc>
            </w:tr>
            <w:tr w:rsidR="00D25576" w:rsidRPr="007E50F9" w14:paraId="4C2751DA" w14:textId="77777777" w:rsidTr="00D753DA">
              <w:tc>
                <w:tcPr>
                  <w:tcW w:w="3710" w:type="dxa"/>
                  <w:shd w:val="clear" w:color="auto" w:fill="auto"/>
                </w:tcPr>
                <w:p w14:paraId="1B0AE47A" w14:textId="77777777" w:rsidR="00D25576" w:rsidRPr="007E50F9" w:rsidRDefault="00D25576" w:rsidP="00130C51">
                  <w:pPr>
                    <w:pStyle w:val="dim-1-text"/>
                    <w:spacing w:before="0" w:after="60"/>
                    <w:ind w:left="0" w:firstLine="0"/>
                    <w:rPr>
                      <w:rFonts w:cs="Arial"/>
                      <w:sz w:val="22"/>
                    </w:rPr>
                  </w:pPr>
                  <w:r w:rsidRPr="007E50F9">
                    <w:rPr>
                      <w:rFonts w:cs="Arial"/>
                      <w:sz w:val="22"/>
                    </w:rPr>
                    <w:t>Furosemide 80mg/8ml solution for injection pre-filled syringes</w:t>
                  </w:r>
                </w:p>
              </w:tc>
              <w:tc>
                <w:tcPr>
                  <w:tcW w:w="1422" w:type="dxa"/>
                  <w:shd w:val="clear" w:color="auto" w:fill="auto"/>
                </w:tcPr>
                <w:p w14:paraId="0BEBD738" w14:textId="77777777" w:rsidR="00D25576" w:rsidRPr="007E50F9" w:rsidRDefault="00D25576" w:rsidP="00130C51">
                  <w:pPr>
                    <w:pStyle w:val="dim-1-text"/>
                    <w:spacing w:before="0" w:after="60"/>
                    <w:ind w:left="0" w:firstLine="0"/>
                    <w:rPr>
                      <w:rFonts w:cs="Arial"/>
                      <w:sz w:val="22"/>
                    </w:rPr>
                  </w:pPr>
                  <w:r w:rsidRPr="007E50F9">
                    <w:rPr>
                      <w:rFonts w:cs="Arial"/>
                      <w:sz w:val="22"/>
                    </w:rPr>
                    <w:t>Discrete</w:t>
                  </w:r>
                </w:p>
              </w:tc>
              <w:tc>
                <w:tcPr>
                  <w:tcW w:w="704" w:type="dxa"/>
                  <w:shd w:val="clear" w:color="auto" w:fill="auto"/>
                </w:tcPr>
                <w:p w14:paraId="71AC29FA" w14:textId="77777777" w:rsidR="00D25576" w:rsidRPr="007E50F9" w:rsidRDefault="00D25576" w:rsidP="00130C51">
                  <w:pPr>
                    <w:pStyle w:val="dim-1-text"/>
                    <w:spacing w:before="0" w:after="60"/>
                    <w:ind w:left="0" w:firstLine="0"/>
                    <w:rPr>
                      <w:rFonts w:cs="Arial"/>
                      <w:sz w:val="22"/>
                    </w:rPr>
                  </w:pPr>
                  <w:r w:rsidRPr="007E50F9">
                    <w:rPr>
                      <w:rFonts w:cs="Arial"/>
                      <w:sz w:val="22"/>
                    </w:rPr>
                    <w:t xml:space="preserve">8    </w:t>
                  </w:r>
                </w:p>
              </w:tc>
              <w:tc>
                <w:tcPr>
                  <w:tcW w:w="1276" w:type="dxa"/>
                  <w:shd w:val="clear" w:color="auto" w:fill="auto"/>
                </w:tcPr>
                <w:p w14:paraId="74D34338" w14:textId="77777777" w:rsidR="00D25576" w:rsidRPr="007E50F9" w:rsidRDefault="00D25576" w:rsidP="00130C51">
                  <w:pPr>
                    <w:pStyle w:val="dim-1-text"/>
                    <w:spacing w:before="0" w:after="60"/>
                    <w:ind w:left="0" w:firstLine="0"/>
                    <w:rPr>
                      <w:rFonts w:cs="Arial"/>
                      <w:sz w:val="22"/>
                    </w:rPr>
                  </w:pPr>
                  <w:r w:rsidRPr="007E50F9">
                    <w:rPr>
                      <w:rFonts w:cs="Arial"/>
                      <w:sz w:val="22"/>
                    </w:rPr>
                    <w:t>ml</w:t>
                  </w:r>
                </w:p>
              </w:tc>
              <w:tc>
                <w:tcPr>
                  <w:tcW w:w="1270" w:type="dxa"/>
                  <w:shd w:val="clear" w:color="auto" w:fill="auto"/>
                </w:tcPr>
                <w:p w14:paraId="67C6AEA8" w14:textId="77777777" w:rsidR="00D25576" w:rsidRPr="007E50F9" w:rsidRDefault="00D25576" w:rsidP="00130C51">
                  <w:pPr>
                    <w:pStyle w:val="dim-1-text"/>
                    <w:spacing w:before="0" w:after="60"/>
                    <w:ind w:left="0" w:firstLine="0"/>
                    <w:rPr>
                      <w:rFonts w:cs="Arial"/>
                      <w:sz w:val="22"/>
                    </w:rPr>
                  </w:pPr>
                  <w:r w:rsidRPr="007E50F9">
                    <w:rPr>
                      <w:rFonts w:cs="Arial"/>
                      <w:sz w:val="22"/>
                    </w:rPr>
                    <w:t>pre-filled disposable injection</w:t>
                  </w:r>
                </w:p>
              </w:tc>
            </w:tr>
            <w:tr w:rsidR="00D25576" w:rsidRPr="007E50F9" w14:paraId="6FAA5545" w14:textId="77777777" w:rsidTr="00D753DA">
              <w:tc>
                <w:tcPr>
                  <w:tcW w:w="3710" w:type="dxa"/>
                  <w:shd w:val="clear" w:color="auto" w:fill="auto"/>
                </w:tcPr>
                <w:p w14:paraId="1B7BE47A" w14:textId="77777777" w:rsidR="00D25576" w:rsidRPr="007E50F9" w:rsidRDefault="00D25576" w:rsidP="00130C51">
                  <w:pPr>
                    <w:pStyle w:val="dim-1-text"/>
                    <w:spacing w:before="0" w:after="60"/>
                    <w:ind w:left="0" w:firstLine="0"/>
                    <w:rPr>
                      <w:rFonts w:cs="Arial"/>
                      <w:sz w:val="22"/>
                    </w:rPr>
                  </w:pPr>
                  <w:r w:rsidRPr="007E50F9">
                    <w:rPr>
                      <w:rFonts w:cs="Arial"/>
                      <w:sz w:val="22"/>
                    </w:rPr>
                    <w:t>Hydrocortisone 1% cream</w:t>
                  </w:r>
                </w:p>
              </w:tc>
              <w:tc>
                <w:tcPr>
                  <w:tcW w:w="1422" w:type="dxa"/>
                  <w:shd w:val="clear" w:color="auto" w:fill="auto"/>
                </w:tcPr>
                <w:p w14:paraId="7AF8CC59" w14:textId="77777777" w:rsidR="00D25576" w:rsidRPr="007E50F9" w:rsidRDefault="00D25576" w:rsidP="00130C51">
                  <w:pPr>
                    <w:pStyle w:val="dim-1-text"/>
                    <w:tabs>
                      <w:tab w:val="clear" w:pos="709"/>
                      <w:tab w:val="clear" w:pos="1134"/>
                      <w:tab w:val="left" w:pos="2155"/>
                    </w:tabs>
                    <w:spacing w:before="0" w:after="60"/>
                    <w:ind w:left="0" w:firstLine="0"/>
                    <w:rPr>
                      <w:rFonts w:cs="Arial"/>
                      <w:sz w:val="22"/>
                    </w:rPr>
                  </w:pPr>
                  <w:r w:rsidRPr="007E50F9">
                    <w:rPr>
                      <w:rFonts w:cs="Arial"/>
                      <w:sz w:val="22"/>
                    </w:rPr>
                    <w:t>Continuous</w:t>
                  </w:r>
                </w:p>
              </w:tc>
              <w:tc>
                <w:tcPr>
                  <w:tcW w:w="704" w:type="dxa"/>
                  <w:shd w:val="clear" w:color="auto" w:fill="auto"/>
                </w:tcPr>
                <w:p w14:paraId="35C45CBB" w14:textId="77777777" w:rsidR="00D25576" w:rsidRPr="007E50F9" w:rsidRDefault="00D25576" w:rsidP="00130C51">
                  <w:pPr>
                    <w:pStyle w:val="dim-1-text"/>
                    <w:spacing w:before="0" w:after="60"/>
                    <w:ind w:left="0" w:firstLine="0"/>
                    <w:rPr>
                      <w:rFonts w:cs="Arial"/>
                      <w:sz w:val="22"/>
                    </w:rPr>
                  </w:pPr>
                </w:p>
              </w:tc>
              <w:tc>
                <w:tcPr>
                  <w:tcW w:w="1276" w:type="dxa"/>
                  <w:shd w:val="clear" w:color="auto" w:fill="auto"/>
                </w:tcPr>
                <w:p w14:paraId="49264913" w14:textId="77777777" w:rsidR="00D25576" w:rsidRPr="007E50F9" w:rsidRDefault="00D25576" w:rsidP="00130C51">
                  <w:pPr>
                    <w:pStyle w:val="dim-1-text"/>
                    <w:spacing w:before="0" w:after="60"/>
                    <w:ind w:left="0" w:firstLine="0"/>
                    <w:rPr>
                      <w:rFonts w:cs="Arial"/>
                      <w:sz w:val="22"/>
                    </w:rPr>
                  </w:pPr>
                </w:p>
              </w:tc>
              <w:tc>
                <w:tcPr>
                  <w:tcW w:w="1270" w:type="dxa"/>
                  <w:shd w:val="clear" w:color="auto" w:fill="auto"/>
                </w:tcPr>
                <w:p w14:paraId="5CCE4141" w14:textId="77777777" w:rsidR="00D25576" w:rsidRPr="007E50F9" w:rsidRDefault="00D25576" w:rsidP="00130C51">
                  <w:pPr>
                    <w:pStyle w:val="dim-1-text"/>
                    <w:spacing w:before="0" w:after="60"/>
                    <w:ind w:left="0" w:firstLine="0"/>
                    <w:rPr>
                      <w:rFonts w:cs="Arial"/>
                      <w:sz w:val="22"/>
                    </w:rPr>
                  </w:pPr>
                </w:p>
              </w:tc>
            </w:tr>
            <w:tr w:rsidR="00D25576" w:rsidRPr="007E50F9" w14:paraId="27217B6E" w14:textId="77777777" w:rsidTr="00D753DA">
              <w:tc>
                <w:tcPr>
                  <w:tcW w:w="3710" w:type="dxa"/>
                  <w:shd w:val="clear" w:color="auto" w:fill="auto"/>
                </w:tcPr>
                <w:p w14:paraId="74961F2A" w14:textId="77777777" w:rsidR="00D25576" w:rsidRPr="007E50F9" w:rsidRDefault="00D25576" w:rsidP="00130C51">
                  <w:pPr>
                    <w:pStyle w:val="dim-1-text"/>
                    <w:spacing w:before="0" w:after="60"/>
                    <w:ind w:left="0" w:firstLine="0"/>
                    <w:rPr>
                      <w:rFonts w:cs="Arial"/>
                      <w:sz w:val="22"/>
                    </w:rPr>
                  </w:pPr>
                  <w:proofErr w:type="spellStart"/>
                  <w:r w:rsidRPr="007E50F9">
                    <w:rPr>
                      <w:rFonts w:cs="Arial"/>
                      <w:sz w:val="22"/>
                    </w:rPr>
                    <w:t>Mesalazine</w:t>
                  </w:r>
                  <w:proofErr w:type="spellEnd"/>
                  <w:r w:rsidRPr="007E50F9">
                    <w:rPr>
                      <w:rFonts w:cs="Arial"/>
                      <w:sz w:val="22"/>
                    </w:rPr>
                    <w:t xml:space="preserve"> 1g/application foam enema</w:t>
                  </w:r>
                </w:p>
              </w:tc>
              <w:tc>
                <w:tcPr>
                  <w:tcW w:w="1422" w:type="dxa"/>
                  <w:shd w:val="clear" w:color="auto" w:fill="auto"/>
                </w:tcPr>
                <w:p w14:paraId="3E368C10" w14:textId="77777777" w:rsidR="00D25576" w:rsidRPr="007E50F9" w:rsidRDefault="00D25576" w:rsidP="00130C51">
                  <w:pPr>
                    <w:pStyle w:val="dim-1-text"/>
                    <w:spacing w:before="0" w:after="60"/>
                    <w:ind w:left="0" w:firstLine="0"/>
                    <w:rPr>
                      <w:rFonts w:cs="Arial"/>
                      <w:sz w:val="22"/>
                    </w:rPr>
                  </w:pPr>
                  <w:r w:rsidRPr="007E50F9">
                    <w:rPr>
                      <w:rFonts w:cs="Arial"/>
                      <w:sz w:val="22"/>
                    </w:rPr>
                    <w:t xml:space="preserve">Discrete  </w:t>
                  </w:r>
                </w:p>
              </w:tc>
              <w:tc>
                <w:tcPr>
                  <w:tcW w:w="704" w:type="dxa"/>
                  <w:shd w:val="clear" w:color="auto" w:fill="auto"/>
                </w:tcPr>
                <w:p w14:paraId="4DA81AC0" w14:textId="77777777" w:rsidR="00D25576" w:rsidRPr="007E50F9" w:rsidRDefault="00D25576" w:rsidP="00130C51">
                  <w:pPr>
                    <w:pStyle w:val="dim-1-text"/>
                    <w:spacing w:before="0" w:after="60"/>
                    <w:ind w:left="0" w:firstLine="0"/>
                    <w:rPr>
                      <w:rFonts w:cs="Arial"/>
                      <w:sz w:val="22"/>
                    </w:rPr>
                  </w:pPr>
                  <w:r w:rsidRPr="007E50F9">
                    <w:rPr>
                      <w:rFonts w:cs="Arial"/>
                      <w:sz w:val="22"/>
                    </w:rPr>
                    <w:t>1</w:t>
                  </w:r>
                </w:p>
              </w:tc>
              <w:tc>
                <w:tcPr>
                  <w:tcW w:w="1276" w:type="dxa"/>
                  <w:shd w:val="clear" w:color="auto" w:fill="auto"/>
                </w:tcPr>
                <w:p w14:paraId="451728E4" w14:textId="77777777" w:rsidR="00D25576" w:rsidRPr="007E50F9" w:rsidRDefault="00D25576" w:rsidP="00130C51">
                  <w:pPr>
                    <w:pStyle w:val="dim-1-text"/>
                    <w:spacing w:before="0" w:after="60"/>
                    <w:ind w:left="0" w:firstLine="0"/>
                    <w:rPr>
                      <w:rFonts w:cs="Arial"/>
                      <w:sz w:val="22"/>
                    </w:rPr>
                  </w:pPr>
                  <w:r w:rsidRPr="007E50F9">
                    <w:rPr>
                      <w:rFonts w:cs="Arial"/>
                      <w:sz w:val="22"/>
                    </w:rPr>
                    <w:t>application</w:t>
                  </w:r>
                </w:p>
              </w:tc>
              <w:tc>
                <w:tcPr>
                  <w:tcW w:w="1270" w:type="dxa"/>
                  <w:shd w:val="clear" w:color="auto" w:fill="auto"/>
                </w:tcPr>
                <w:p w14:paraId="2488974F" w14:textId="77777777" w:rsidR="00D25576" w:rsidRPr="007E50F9" w:rsidRDefault="00D25576" w:rsidP="00130C51">
                  <w:pPr>
                    <w:pStyle w:val="dim-1-text"/>
                    <w:spacing w:before="0" w:after="60"/>
                    <w:ind w:left="0" w:firstLine="0"/>
                    <w:rPr>
                      <w:rFonts w:cs="Arial"/>
                      <w:sz w:val="22"/>
                    </w:rPr>
                  </w:pPr>
                  <w:r w:rsidRPr="007E50F9">
                    <w:rPr>
                      <w:rFonts w:cs="Arial"/>
                      <w:sz w:val="22"/>
                    </w:rPr>
                    <w:t>application</w:t>
                  </w:r>
                </w:p>
              </w:tc>
            </w:tr>
            <w:tr w:rsidR="00D25576" w:rsidRPr="007E50F9" w14:paraId="57BE6783" w14:textId="77777777" w:rsidTr="00D753DA">
              <w:tc>
                <w:tcPr>
                  <w:tcW w:w="3710" w:type="dxa"/>
                  <w:shd w:val="clear" w:color="auto" w:fill="auto"/>
                </w:tcPr>
                <w:p w14:paraId="4A88FA9C" w14:textId="77777777" w:rsidR="00D25576" w:rsidRPr="007E50F9" w:rsidRDefault="00D25576" w:rsidP="00130C51">
                  <w:pPr>
                    <w:pStyle w:val="dim-1-text"/>
                    <w:spacing w:before="0" w:after="60"/>
                    <w:ind w:left="0" w:firstLine="0"/>
                    <w:rPr>
                      <w:rFonts w:cs="Arial"/>
                      <w:sz w:val="22"/>
                    </w:rPr>
                  </w:pPr>
                  <w:r w:rsidRPr="007E50F9">
                    <w:rPr>
                      <w:rFonts w:cs="Arial"/>
                      <w:sz w:val="22"/>
                    </w:rPr>
                    <w:t>Digoxin 50micrograms/ml oral solution</w:t>
                  </w:r>
                </w:p>
              </w:tc>
              <w:tc>
                <w:tcPr>
                  <w:tcW w:w="1422" w:type="dxa"/>
                  <w:shd w:val="clear" w:color="auto" w:fill="auto"/>
                </w:tcPr>
                <w:p w14:paraId="04030FBD" w14:textId="77777777" w:rsidR="00D25576" w:rsidRPr="007E50F9" w:rsidRDefault="00D25576" w:rsidP="00130C51">
                  <w:pPr>
                    <w:pStyle w:val="dim-1-text"/>
                    <w:spacing w:before="0" w:after="60"/>
                    <w:ind w:left="0" w:firstLine="0"/>
                    <w:rPr>
                      <w:rFonts w:cs="Arial"/>
                      <w:sz w:val="22"/>
                    </w:rPr>
                  </w:pPr>
                  <w:r w:rsidRPr="007E50F9">
                    <w:rPr>
                      <w:rFonts w:cs="Arial"/>
                      <w:sz w:val="22"/>
                    </w:rPr>
                    <w:t>Continuous</w:t>
                  </w:r>
                </w:p>
              </w:tc>
              <w:tc>
                <w:tcPr>
                  <w:tcW w:w="704" w:type="dxa"/>
                  <w:shd w:val="clear" w:color="auto" w:fill="auto"/>
                </w:tcPr>
                <w:p w14:paraId="047F69B4" w14:textId="77777777" w:rsidR="00D25576" w:rsidRPr="007E50F9" w:rsidRDefault="00D25576" w:rsidP="00130C51">
                  <w:pPr>
                    <w:pStyle w:val="dim-1-text"/>
                    <w:spacing w:before="0" w:after="60"/>
                    <w:ind w:left="0" w:firstLine="0"/>
                    <w:rPr>
                      <w:rFonts w:cs="Arial"/>
                      <w:sz w:val="22"/>
                    </w:rPr>
                  </w:pPr>
                </w:p>
              </w:tc>
              <w:tc>
                <w:tcPr>
                  <w:tcW w:w="1276" w:type="dxa"/>
                  <w:shd w:val="clear" w:color="auto" w:fill="auto"/>
                </w:tcPr>
                <w:p w14:paraId="2706E008" w14:textId="77777777" w:rsidR="00D25576" w:rsidRPr="007E50F9" w:rsidRDefault="00D25576" w:rsidP="00130C51">
                  <w:pPr>
                    <w:pStyle w:val="dim-1-text"/>
                    <w:spacing w:before="0" w:after="60"/>
                    <w:ind w:left="0" w:firstLine="0"/>
                    <w:rPr>
                      <w:rFonts w:cs="Arial"/>
                      <w:sz w:val="22"/>
                    </w:rPr>
                  </w:pPr>
                </w:p>
              </w:tc>
              <w:tc>
                <w:tcPr>
                  <w:tcW w:w="1270" w:type="dxa"/>
                  <w:shd w:val="clear" w:color="auto" w:fill="auto"/>
                </w:tcPr>
                <w:p w14:paraId="4DCD4AE1" w14:textId="77777777" w:rsidR="00D25576" w:rsidRPr="007E50F9" w:rsidRDefault="00D25576" w:rsidP="00130C51">
                  <w:pPr>
                    <w:pStyle w:val="dim-1-text"/>
                    <w:spacing w:before="0" w:after="60"/>
                    <w:ind w:left="0" w:firstLine="0"/>
                    <w:rPr>
                      <w:rFonts w:cs="Arial"/>
                      <w:sz w:val="22"/>
                    </w:rPr>
                  </w:pPr>
                </w:p>
              </w:tc>
            </w:tr>
            <w:tr w:rsidR="00D25576" w:rsidRPr="007E50F9" w14:paraId="0F317893" w14:textId="77777777" w:rsidTr="00D753DA">
              <w:tc>
                <w:tcPr>
                  <w:tcW w:w="3710" w:type="dxa"/>
                  <w:shd w:val="clear" w:color="auto" w:fill="auto"/>
                </w:tcPr>
                <w:p w14:paraId="3E95FB42" w14:textId="77777777" w:rsidR="00D25576" w:rsidRPr="007E50F9" w:rsidRDefault="00D25576" w:rsidP="00130C51">
                  <w:pPr>
                    <w:pStyle w:val="dim-1-text"/>
                    <w:spacing w:before="0" w:after="60"/>
                    <w:ind w:left="0" w:firstLine="0"/>
                    <w:rPr>
                      <w:rFonts w:cs="Arial"/>
                      <w:sz w:val="22"/>
                    </w:rPr>
                  </w:pPr>
                  <w:r w:rsidRPr="007E50F9">
                    <w:rPr>
                      <w:rFonts w:cs="Arial"/>
                      <w:sz w:val="22"/>
                    </w:rPr>
                    <w:t>Metronidazole 200mg/5ml oral suspension</w:t>
                  </w:r>
                </w:p>
              </w:tc>
              <w:tc>
                <w:tcPr>
                  <w:tcW w:w="1422" w:type="dxa"/>
                  <w:shd w:val="clear" w:color="auto" w:fill="auto"/>
                </w:tcPr>
                <w:p w14:paraId="1AD4F7AF" w14:textId="77777777" w:rsidR="00D25576" w:rsidRPr="007E50F9" w:rsidRDefault="00D25576" w:rsidP="00130C51">
                  <w:pPr>
                    <w:pStyle w:val="dim-1-text"/>
                    <w:spacing w:before="0" w:after="60"/>
                    <w:ind w:left="0" w:firstLine="0"/>
                    <w:rPr>
                      <w:rFonts w:cs="Arial"/>
                      <w:sz w:val="22"/>
                    </w:rPr>
                  </w:pPr>
                  <w:r w:rsidRPr="007E50F9">
                    <w:rPr>
                      <w:rFonts w:cs="Arial"/>
                      <w:sz w:val="22"/>
                    </w:rPr>
                    <w:t>Discrete</w:t>
                  </w:r>
                </w:p>
              </w:tc>
              <w:tc>
                <w:tcPr>
                  <w:tcW w:w="704" w:type="dxa"/>
                  <w:shd w:val="clear" w:color="auto" w:fill="auto"/>
                </w:tcPr>
                <w:p w14:paraId="772EACD8" w14:textId="77777777" w:rsidR="00D25576" w:rsidRPr="007E50F9" w:rsidRDefault="00D25576" w:rsidP="00130C51">
                  <w:pPr>
                    <w:pStyle w:val="dim-1-text"/>
                    <w:spacing w:before="0" w:after="60"/>
                    <w:ind w:left="0" w:firstLine="0"/>
                    <w:rPr>
                      <w:rFonts w:cs="Arial"/>
                      <w:sz w:val="22"/>
                    </w:rPr>
                  </w:pPr>
                  <w:r w:rsidRPr="007E50F9">
                    <w:rPr>
                      <w:rFonts w:cs="Arial"/>
                      <w:sz w:val="22"/>
                    </w:rPr>
                    <w:t>5</w:t>
                  </w:r>
                </w:p>
              </w:tc>
              <w:tc>
                <w:tcPr>
                  <w:tcW w:w="1276" w:type="dxa"/>
                  <w:shd w:val="clear" w:color="auto" w:fill="auto"/>
                </w:tcPr>
                <w:p w14:paraId="54A9C41E" w14:textId="77777777" w:rsidR="00D25576" w:rsidRPr="007E50F9" w:rsidRDefault="00D25576" w:rsidP="00130C51">
                  <w:pPr>
                    <w:pStyle w:val="dim-1-text"/>
                    <w:spacing w:before="0" w:after="60"/>
                    <w:ind w:left="0" w:firstLine="0"/>
                    <w:rPr>
                      <w:rFonts w:cs="Arial"/>
                      <w:sz w:val="22"/>
                    </w:rPr>
                  </w:pPr>
                  <w:r w:rsidRPr="007E50F9">
                    <w:rPr>
                      <w:rFonts w:cs="Arial"/>
                      <w:sz w:val="22"/>
                    </w:rPr>
                    <w:t>ml</w:t>
                  </w:r>
                </w:p>
              </w:tc>
              <w:tc>
                <w:tcPr>
                  <w:tcW w:w="1270" w:type="dxa"/>
                  <w:shd w:val="clear" w:color="auto" w:fill="auto"/>
                </w:tcPr>
                <w:p w14:paraId="0FD5913D" w14:textId="77777777" w:rsidR="00D25576" w:rsidRPr="007E50F9" w:rsidRDefault="00D25576" w:rsidP="00130C51">
                  <w:pPr>
                    <w:pStyle w:val="dim-1-text"/>
                    <w:spacing w:before="0" w:after="60"/>
                    <w:ind w:left="0" w:firstLine="0"/>
                    <w:rPr>
                      <w:rFonts w:cs="Arial"/>
                      <w:sz w:val="22"/>
                    </w:rPr>
                  </w:pPr>
                  <w:r w:rsidRPr="007E50F9">
                    <w:rPr>
                      <w:rFonts w:cs="Arial"/>
                      <w:sz w:val="22"/>
                    </w:rPr>
                    <w:t>spoonful</w:t>
                  </w:r>
                </w:p>
              </w:tc>
            </w:tr>
            <w:tr w:rsidR="00D25576" w:rsidRPr="007E50F9" w14:paraId="480F935F" w14:textId="77777777" w:rsidTr="00D753DA">
              <w:tc>
                <w:tcPr>
                  <w:tcW w:w="3710" w:type="dxa"/>
                  <w:shd w:val="clear" w:color="auto" w:fill="auto"/>
                </w:tcPr>
                <w:p w14:paraId="77EB67B4" w14:textId="77777777" w:rsidR="00D25576" w:rsidRPr="007E50F9" w:rsidRDefault="00D25576" w:rsidP="00130C51">
                  <w:pPr>
                    <w:pStyle w:val="dim-1-text"/>
                    <w:spacing w:before="0" w:after="60"/>
                    <w:ind w:left="0" w:firstLine="0"/>
                    <w:rPr>
                      <w:rFonts w:cs="Arial"/>
                      <w:sz w:val="22"/>
                    </w:rPr>
                  </w:pPr>
                  <w:r w:rsidRPr="007E50F9">
                    <w:rPr>
                      <w:rFonts w:cs="Arial"/>
                      <w:sz w:val="22"/>
                    </w:rPr>
                    <w:t>Amoxicillin 500mg powder for solution for injection vials</w:t>
                  </w:r>
                </w:p>
              </w:tc>
              <w:tc>
                <w:tcPr>
                  <w:tcW w:w="1422" w:type="dxa"/>
                  <w:shd w:val="clear" w:color="auto" w:fill="auto"/>
                </w:tcPr>
                <w:p w14:paraId="1CF66F76" w14:textId="77777777" w:rsidR="00D25576" w:rsidRPr="007E50F9" w:rsidRDefault="00D25576" w:rsidP="00130C51">
                  <w:pPr>
                    <w:pStyle w:val="dim-1-text"/>
                    <w:spacing w:before="0" w:after="60"/>
                    <w:ind w:left="0" w:firstLine="0"/>
                    <w:rPr>
                      <w:rFonts w:cs="Arial"/>
                      <w:sz w:val="22"/>
                    </w:rPr>
                  </w:pPr>
                  <w:r w:rsidRPr="007E50F9">
                    <w:rPr>
                      <w:rFonts w:cs="Arial"/>
                      <w:sz w:val="22"/>
                    </w:rPr>
                    <w:t>Discrete</w:t>
                  </w:r>
                </w:p>
              </w:tc>
              <w:tc>
                <w:tcPr>
                  <w:tcW w:w="704" w:type="dxa"/>
                  <w:shd w:val="clear" w:color="auto" w:fill="auto"/>
                </w:tcPr>
                <w:p w14:paraId="351EBA24" w14:textId="77777777" w:rsidR="00D25576" w:rsidRPr="007E50F9" w:rsidRDefault="00D25576" w:rsidP="00130C51">
                  <w:pPr>
                    <w:pStyle w:val="dim-1-text"/>
                    <w:spacing w:before="0" w:after="60"/>
                    <w:ind w:left="0" w:firstLine="0"/>
                    <w:rPr>
                      <w:rFonts w:cs="Arial"/>
                      <w:sz w:val="22"/>
                    </w:rPr>
                  </w:pPr>
                  <w:r w:rsidRPr="007E50F9">
                    <w:rPr>
                      <w:rFonts w:cs="Arial"/>
                      <w:sz w:val="22"/>
                    </w:rPr>
                    <w:t>1</w:t>
                  </w:r>
                </w:p>
              </w:tc>
              <w:tc>
                <w:tcPr>
                  <w:tcW w:w="1276" w:type="dxa"/>
                  <w:shd w:val="clear" w:color="auto" w:fill="auto"/>
                </w:tcPr>
                <w:p w14:paraId="76D7BA5C" w14:textId="77777777" w:rsidR="00D25576" w:rsidRPr="007E50F9" w:rsidRDefault="00D25576" w:rsidP="00130C51">
                  <w:pPr>
                    <w:pStyle w:val="dim-1-text"/>
                    <w:spacing w:before="0" w:after="60"/>
                    <w:ind w:left="0" w:firstLine="0"/>
                    <w:rPr>
                      <w:rFonts w:cs="Arial"/>
                      <w:sz w:val="22"/>
                    </w:rPr>
                  </w:pPr>
                  <w:r w:rsidRPr="007E50F9">
                    <w:rPr>
                      <w:rFonts w:cs="Arial"/>
                      <w:sz w:val="22"/>
                    </w:rPr>
                    <w:t>vial</w:t>
                  </w:r>
                </w:p>
              </w:tc>
              <w:tc>
                <w:tcPr>
                  <w:tcW w:w="1270" w:type="dxa"/>
                  <w:shd w:val="clear" w:color="auto" w:fill="auto"/>
                </w:tcPr>
                <w:p w14:paraId="4D155FF8" w14:textId="77777777" w:rsidR="00D25576" w:rsidRPr="007E50F9" w:rsidRDefault="00D25576" w:rsidP="00130C51">
                  <w:pPr>
                    <w:pStyle w:val="dim-1-text"/>
                    <w:spacing w:before="0" w:after="60"/>
                    <w:ind w:left="0" w:firstLine="0"/>
                    <w:rPr>
                      <w:rFonts w:cs="Arial"/>
                      <w:sz w:val="22"/>
                    </w:rPr>
                  </w:pPr>
                  <w:r w:rsidRPr="007E50F9">
                    <w:rPr>
                      <w:rFonts w:cs="Arial"/>
                      <w:sz w:val="22"/>
                    </w:rPr>
                    <w:t>Vial</w:t>
                  </w:r>
                </w:p>
              </w:tc>
            </w:tr>
            <w:tr w:rsidR="00D25576" w:rsidRPr="007E50F9" w14:paraId="309BDF19" w14:textId="77777777" w:rsidTr="00D753DA">
              <w:tc>
                <w:tcPr>
                  <w:tcW w:w="3710" w:type="dxa"/>
                  <w:shd w:val="clear" w:color="auto" w:fill="auto"/>
                </w:tcPr>
                <w:p w14:paraId="18957B08" w14:textId="77777777" w:rsidR="00D25576" w:rsidRPr="007E50F9" w:rsidRDefault="00D25576" w:rsidP="00130C51">
                  <w:pPr>
                    <w:pStyle w:val="dim-1-text"/>
                    <w:spacing w:before="0" w:after="60"/>
                    <w:ind w:left="0" w:firstLine="0"/>
                    <w:rPr>
                      <w:rFonts w:cs="Arial"/>
                      <w:sz w:val="22"/>
                    </w:rPr>
                  </w:pPr>
                  <w:r w:rsidRPr="007E50F9">
                    <w:rPr>
                      <w:rFonts w:cs="Arial"/>
                      <w:sz w:val="22"/>
                    </w:rPr>
                    <w:t>Chloramphenicol 0.5% eye drops</w:t>
                  </w:r>
                </w:p>
              </w:tc>
              <w:tc>
                <w:tcPr>
                  <w:tcW w:w="1422" w:type="dxa"/>
                  <w:shd w:val="clear" w:color="auto" w:fill="auto"/>
                </w:tcPr>
                <w:p w14:paraId="399D9B61" w14:textId="77777777" w:rsidR="00D25576" w:rsidRPr="007E50F9" w:rsidRDefault="00D25576" w:rsidP="00130C51">
                  <w:pPr>
                    <w:pStyle w:val="dim-1-text"/>
                    <w:spacing w:before="0" w:after="60"/>
                    <w:ind w:left="0" w:firstLine="0"/>
                    <w:rPr>
                      <w:rFonts w:cs="Arial"/>
                      <w:sz w:val="22"/>
                    </w:rPr>
                  </w:pPr>
                  <w:r w:rsidRPr="007E50F9">
                    <w:rPr>
                      <w:rFonts w:cs="Arial"/>
                      <w:sz w:val="22"/>
                    </w:rPr>
                    <w:t>Continuous</w:t>
                  </w:r>
                </w:p>
              </w:tc>
              <w:tc>
                <w:tcPr>
                  <w:tcW w:w="704" w:type="dxa"/>
                  <w:shd w:val="clear" w:color="auto" w:fill="auto"/>
                </w:tcPr>
                <w:p w14:paraId="6E5E97ED" w14:textId="77777777" w:rsidR="00D25576" w:rsidRPr="007E50F9" w:rsidRDefault="00D25576" w:rsidP="00130C51">
                  <w:pPr>
                    <w:pStyle w:val="dim-1-text"/>
                    <w:spacing w:before="0" w:after="60"/>
                    <w:ind w:left="0" w:firstLine="0"/>
                    <w:rPr>
                      <w:rFonts w:cs="Arial"/>
                      <w:sz w:val="22"/>
                    </w:rPr>
                  </w:pPr>
                </w:p>
              </w:tc>
              <w:tc>
                <w:tcPr>
                  <w:tcW w:w="1276" w:type="dxa"/>
                  <w:shd w:val="clear" w:color="auto" w:fill="auto"/>
                </w:tcPr>
                <w:p w14:paraId="3DF74813" w14:textId="77777777" w:rsidR="00D25576" w:rsidRPr="007E50F9" w:rsidRDefault="00D25576" w:rsidP="00130C51">
                  <w:pPr>
                    <w:pStyle w:val="dim-1-text"/>
                    <w:spacing w:before="0" w:after="60"/>
                    <w:ind w:left="0" w:firstLine="0"/>
                    <w:rPr>
                      <w:rFonts w:cs="Arial"/>
                      <w:sz w:val="22"/>
                    </w:rPr>
                  </w:pPr>
                </w:p>
              </w:tc>
              <w:tc>
                <w:tcPr>
                  <w:tcW w:w="1270" w:type="dxa"/>
                  <w:shd w:val="clear" w:color="auto" w:fill="auto"/>
                </w:tcPr>
                <w:p w14:paraId="5294C6CF" w14:textId="77777777" w:rsidR="00D25576" w:rsidRPr="007E50F9" w:rsidRDefault="00D25576" w:rsidP="00130C51">
                  <w:pPr>
                    <w:pStyle w:val="dim-1-text"/>
                    <w:spacing w:before="0" w:after="60"/>
                    <w:ind w:left="0" w:firstLine="0"/>
                    <w:rPr>
                      <w:rFonts w:cs="Arial"/>
                      <w:sz w:val="22"/>
                    </w:rPr>
                  </w:pPr>
                </w:p>
              </w:tc>
            </w:tr>
            <w:tr w:rsidR="00D25576" w:rsidRPr="007E50F9" w14:paraId="61CF8BBE" w14:textId="77777777" w:rsidTr="00D753DA">
              <w:tc>
                <w:tcPr>
                  <w:tcW w:w="3710" w:type="dxa"/>
                  <w:shd w:val="clear" w:color="auto" w:fill="auto"/>
                </w:tcPr>
                <w:p w14:paraId="66CA8B23" w14:textId="77777777" w:rsidR="00D25576" w:rsidRPr="007E50F9" w:rsidRDefault="00D25576" w:rsidP="00130C51">
                  <w:pPr>
                    <w:pStyle w:val="dim-1-text"/>
                    <w:spacing w:before="0" w:after="60"/>
                    <w:ind w:left="0" w:firstLine="0"/>
                    <w:rPr>
                      <w:rFonts w:cs="Arial"/>
                      <w:sz w:val="22"/>
                    </w:rPr>
                  </w:pPr>
                  <w:r w:rsidRPr="007E50F9">
                    <w:rPr>
                      <w:rFonts w:cs="Arial"/>
                      <w:sz w:val="22"/>
                    </w:rPr>
                    <w:t>Salbutamol 100microgram/dose inhaler</w:t>
                  </w:r>
                </w:p>
              </w:tc>
              <w:tc>
                <w:tcPr>
                  <w:tcW w:w="1422" w:type="dxa"/>
                  <w:shd w:val="clear" w:color="auto" w:fill="auto"/>
                </w:tcPr>
                <w:p w14:paraId="03489B61" w14:textId="77777777" w:rsidR="00D25576" w:rsidRPr="007E50F9" w:rsidRDefault="00D25576" w:rsidP="00130C51">
                  <w:pPr>
                    <w:pStyle w:val="dim-1-text"/>
                    <w:spacing w:before="0" w:after="60"/>
                    <w:ind w:left="0" w:firstLine="0"/>
                    <w:rPr>
                      <w:rFonts w:cs="Arial"/>
                      <w:sz w:val="22"/>
                    </w:rPr>
                  </w:pPr>
                  <w:r w:rsidRPr="007E50F9">
                    <w:rPr>
                      <w:rFonts w:cs="Arial"/>
                      <w:sz w:val="22"/>
                    </w:rPr>
                    <w:t>Discrete</w:t>
                  </w:r>
                </w:p>
              </w:tc>
              <w:tc>
                <w:tcPr>
                  <w:tcW w:w="704" w:type="dxa"/>
                  <w:shd w:val="clear" w:color="auto" w:fill="auto"/>
                </w:tcPr>
                <w:p w14:paraId="137D8DAA" w14:textId="77777777" w:rsidR="00D25576" w:rsidRPr="007E50F9" w:rsidRDefault="00D25576" w:rsidP="00130C51">
                  <w:pPr>
                    <w:pStyle w:val="dim-1-text"/>
                    <w:spacing w:before="0" w:after="60"/>
                    <w:ind w:left="0" w:firstLine="0"/>
                    <w:rPr>
                      <w:rFonts w:cs="Arial"/>
                      <w:sz w:val="22"/>
                    </w:rPr>
                  </w:pPr>
                  <w:r w:rsidRPr="007E50F9">
                    <w:rPr>
                      <w:rFonts w:cs="Arial"/>
                      <w:sz w:val="22"/>
                    </w:rPr>
                    <w:t>1</w:t>
                  </w:r>
                </w:p>
              </w:tc>
              <w:tc>
                <w:tcPr>
                  <w:tcW w:w="1276" w:type="dxa"/>
                  <w:shd w:val="clear" w:color="auto" w:fill="auto"/>
                </w:tcPr>
                <w:p w14:paraId="52B079CB" w14:textId="77777777" w:rsidR="00D25576" w:rsidRPr="007E50F9" w:rsidRDefault="00D25576" w:rsidP="00130C51">
                  <w:pPr>
                    <w:pStyle w:val="dim-1-text"/>
                    <w:spacing w:before="0" w:after="60"/>
                    <w:ind w:left="0" w:firstLine="0"/>
                    <w:rPr>
                      <w:rFonts w:cs="Arial"/>
                      <w:sz w:val="22"/>
                    </w:rPr>
                  </w:pPr>
                  <w:r w:rsidRPr="007E50F9">
                    <w:rPr>
                      <w:rFonts w:cs="Arial"/>
                      <w:sz w:val="22"/>
                    </w:rPr>
                    <w:t>dose</w:t>
                  </w:r>
                </w:p>
              </w:tc>
              <w:tc>
                <w:tcPr>
                  <w:tcW w:w="1270" w:type="dxa"/>
                  <w:shd w:val="clear" w:color="auto" w:fill="auto"/>
                </w:tcPr>
                <w:p w14:paraId="573D32B7" w14:textId="77777777" w:rsidR="00D25576" w:rsidRPr="007E50F9" w:rsidRDefault="00D25576" w:rsidP="00130C51">
                  <w:pPr>
                    <w:pStyle w:val="dim-1-text"/>
                    <w:spacing w:before="0" w:after="60"/>
                    <w:ind w:left="0" w:firstLine="0"/>
                    <w:rPr>
                      <w:rFonts w:cs="Arial"/>
                      <w:sz w:val="22"/>
                    </w:rPr>
                  </w:pPr>
                  <w:r w:rsidRPr="007E50F9">
                    <w:rPr>
                      <w:rFonts w:cs="Arial"/>
                      <w:sz w:val="22"/>
                    </w:rPr>
                    <w:t>dose</w:t>
                  </w:r>
                </w:p>
              </w:tc>
            </w:tr>
            <w:tr w:rsidR="00D25576" w:rsidRPr="007E50F9" w14:paraId="71EE68BA" w14:textId="77777777" w:rsidTr="00D753DA">
              <w:tc>
                <w:tcPr>
                  <w:tcW w:w="3710" w:type="dxa"/>
                  <w:shd w:val="clear" w:color="auto" w:fill="auto"/>
                </w:tcPr>
                <w:p w14:paraId="7230DC20" w14:textId="77777777" w:rsidR="00D25576" w:rsidRPr="007E50F9" w:rsidRDefault="00D25576" w:rsidP="00130C51">
                  <w:pPr>
                    <w:pStyle w:val="dim-1-text"/>
                    <w:spacing w:before="0" w:after="60"/>
                    <w:ind w:left="0" w:firstLine="0"/>
                    <w:rPr>
                      <w:rFonts w:cs="Arial"/>
                      <w:sz w:val="22"/>
                    </w:rPr>
                  </w:pPr>
                  <w:r w:rsidRPr="007E50F9">
                    <w:rPr>
                      <w:rFonts w:cs="Arial"/>
                      <w:sz w:val="22"/>
                    </w:rPr>
                    <w:t>Gluten Free Bread</w:t>
                  </w:r>
                </w:p>
              </w:tc>
              <w:tc>
                <w:tcPr>
                  <w:tcW w:w="1422" w:type="dxa"/>
                  <w:shd w:val="clear" w:color="auto" w:fill="auto"/>
                </w:tcPr>
                <w:p w14:paraId="5779AB3D" w14:textId="77777777" w:rsidR="00D25576" w:rsidRPr="007E50F9" w:rsidRDefault="00D25576" w:rsidP="00130C51">
                  <w:pPr>
                    <w:pStyle w:val="dim-1-text"/>
                    <w:spacing w:before="0" w:after="60"/>
                    <w:ind w:left="0" w:firstLine="0"/>
                    <w:rPr>
                      <w:rFonts w:cs="Arial"/>
                      <w:sz w:val="22"/>
                    </w:rPr>
                  </w:pPr>
                  <w:r w:rsidRPr="007E50F9">
                    <w:rPr>
                      <w:rFonts w:cs="Arial"/>
                      <w:sz w:val="22"/>
                    </w:rPr>
                    <w:t>Not applicable</w:t>
                  </w:r>
                </w:p>
              </w:tc>
              <w:tc>
                <w:tcPr>
                  <w:tcW w:w="704" w:type="dxa"/>
                  <w:shd w:val="clear" w:color="auto" w:fill="auto"/>
                </w:tcPr>
                <w:p w14:paraId="71AB277D" w14:textId="77777777" w:rsidR="00D25576" w:rsidRPr="007E50F9" w:rsidRDefault="00D25576" w:rsidP="00130C51">
                  <w:pPr>
                    <w:pStyle w:val="dim-1-text"/>
                    <w:spacing w:before="0" w:after="60"/>
                    <w:ind w:left="0" w:firstLine="0"/>
                    <w:rPr>
                      <w:rFonts w:cs="Arial"/>
                      <w:sz w:val="22"/>
                    </w:rPr>
                  </w:pPr>
                </w:p>
              </w:tc>
              <w:tc>
                <w:tcPr>
                  <w:tcW w:w="1276" w:type="dxa"/>
                  <w:shd w:val="clear" w:color="auto" w:fill="auto"/>
                </w:tcPr>
                <w:p w14:paraId="4E16C891" w14:textId="77777777" w:rsidR="00D25576" w:rsidRPr="007E50F9" w:rsidRDefault="00D25576" w:rsidP="00130C51">
                  <w:pPr>
                    <w:pStyle w:val="dim-1-text"/>
                    <w:spacing w:before="0" w:after="60"/>
                    <w:ind w:left="0" w:firstLine="0"/>
                    <w:rPr>
                      <w:rFonts w:cs="Arial"/>
                      <w:sz w:val="22"/>
                    </w:rPr>
                  </w:pPr>
                </w:p>
              </w:tc>
              <w:tc>
                <w:tcPr>
                  <w:tcW w:w="1270" w:type="dxa"/>
                  <w:shd w:val="clear" w:color="auto" w:fill="auto"/>
                </w:tcPr>
                <w:p w14:paraId="5B193AB7" w14:textId="77777777" w:rsidR="00D25576" w:rsidRPr="007E50F9" w:rsidRDefault="00D25576" w:rsidP="00130C51">
                  <w:pPr>
                    <w:pStyle w:val="dim-1-text"/>
                    <w:spacing w:before="0" w:after="60"/>
                    <w:ind w:left="0" w:firstLine="0"/>
                    <w:rPr>
                      <w:rFonts w:cs="Arial"/>
                      <w:sz w:val="22"/>
                    </w:rPr>
                  </w:pPr>
                </w:p>
              </w:tc>
            </w:tr>
            <w:tr w:rsidR="00D25576" w:rsidRPr="007E50F9" w14:paraId="7FD78172" w14:textId="77777777" w:rsidTr="00D753DA">
              <w:tc>
                <w:tcPr>
                  <w:tcW w:w="3710" w:type="dxa"/>
                  <w:shd w:val="clear" w:color="auto" w:fill="auto"/>
                </w:tcPr>
                <w:p w14:paraId="62349723" w14:textId="77777777" w:rsidR="00D25576" w:rsidRPr="007E50F9" w:rsidRDefault="00D25576" w:rsidP="00130C51">
                  <w:pPr>
                    <w:pStyle w:val="dim-1-text"/>
                    <w:spacing w:before="0" w:after="60"/>
                    <w:ind w:left="0" w:firstLine="0"/>
                    <w:rPr>
                      <w:rFonts w:cs="Arial"/>
                      <w:sz w:val="22"/>
                    </w:rPr>
                  </w:pPr>
                  <w:r w:rsidRPr="007E50F9">
                    <w:rPr>
                      <w:rFonts w:cs="Arial"/>
                      <w:sz w:val="22"/>
                    </w:rPr>
                    <w:t>Crepe bandage 10cm</w:t>
                  </w:r>
                </w:p>
              </w:tc>
              <w:tc>
                <w:tcPr>
                  <w:tcW w:w="1422" w:type="dxa"/>
                  <w:shd w:val="clear" w:color="auto" w:fill="auto"/>
                </w:tcPr>
                <w:p w14:paraId="16970564" w14:textId="77777777" w:rsidR="00D25576" w:rsidRPr="007E50F9" w:rsidRDefault="00D25576" w:rsidP="00130C51">
                  <w:pPr>
                    <w:pStyle w:val="dim-1-text"/>
                    <w:spacing w:before="0" w:after="60"/>
                    <w:ind w:left="0" w:firstLine="0"/>
                    <w:rPr>
                      <w:rFonts w:cs="Arial"/>
                      <w:sz w:val="22"/>
                    </w:rPr>
                  </w:pPr>
                  <w:r w:rsidRPr="007E50F9">
                    <w:rPr>
                      <w:rFonts w:cs="Arial"/>
                      <w:sz w:val="22"/>
                    </w:rPr>
                    <w:t>Not applicable</w:t>
                  </w:r>
                </w:p>
              </w:tc>
              <w:tc>
                <w:tcPr>
                  <w:tcW w:w="704" w:type="dxa"/>
                  <w:shd w:val="clear" w:color="auto" w:fill="auto"/>
                </w:tcPr>
                <w:p w14:paraId="3AB6817B" w14:textId="77777777" w:rsidR="00D25576" w:rsidRPr="007E50F9" w:rsidRDefault="00D25576" w:rsidP="00130C51">
                  <w:pPr>
                    <w:pStyle w:val="dim-1-text"/>
                    <w:spacing w:before="0" w:after="60"/>
                    <w:ind w:left="0" w:firstLine="0"/>
                    <w:rPr>
                      <w:rFonts w:cs="Arial"/>
                      <w:sz w:val="22"/>
                    </w:rPr>
                  </w:pPr>
                </w:p>
              </w:tc>
              <w:tc>
                <w:tcPr>
                  <w:tcW w:w="1276" w:type="dxa"/>
                  <w:shd w:val="clear" w:color="auto" w:fill="auto"/>
                </w:tcPr>
                <w:p w14:paraId="06920F59" w14:textId="77777777" w:rsidR="00D25576" w:rsidRPr="007E50F9" w:rsidRDefault="00D25576" w:rsidP="00130C51">
                  <w:pPr>
                    <w:pStyle w:val="dim-1-text"/>
                    <w:spacing w:before="0" w:after="60"/>
                    <w:ind w:left="0" w:firstLine="0"/>
                    <w:rPr>
                      <w:rFonts w:cs="Arial"/>
                      <w:sz w:val="22"/>
                    </w:rPr>
                  </w:pPr>
                </w:p>
              </w:tc>
              <w:tc>
                <w:tcPr>
                  <w:tcW w:w="1270" w:type="dxa"/>
                  <w:shd w:val="clear" w:color="auto" w:fill="auto"/>
                </w:tcPr>
                <w:p w14:paraId="2C637DA2" w14:textId="77777777" w:rsidR="00D25576" w:rsidRPr="007E50F9" w:rsidRDefault="00D25576" w:rsidP="00130C51">
                  <w:pPr>
                    <w:pStyle w:val="dim-1-text"/>
                    <w:spacing w:before="0" w:after="60"/>
                    <w:ind w:left="0" w:firstLine="0"/>
                    <w:rPr>
                      <w:rFonts w:cs="Arial"/>
                      <w:sz w:val="22"/>
                    </w:rPr>
                  </w:pPr>
                </w:p>
              </w:tc>
            </w:tr>
          </w:tbl>
          <w:p w14:paraId="098DEB34" w14:textId="77777777" w:rsidR="00D25576" w:rsidRPr="007E50F9" w:rsidRDefault="00D25576" w:rsidP="00130C51">
            <w:pPr>
              <w:pStyle w:val="dim-1-text"/>
              <w:spacing w:before="0" w:after="60"/>
              <w:ind w:left="0" w:firstLine="0"/>
              <w:rPr>
                <w:rFonts w:cs="Arial"/>
                <w:sz w:val="22"/>
              </w:rPr>
            </w:pPr>
          </w:p>
          <w:p w14:paraId="2484D5E0" w14:textId="77777777" w:rsidR="00D25576" w:rsidRPr="007E50F9" w:rsidRDefault="00D25576" w:rsidP="00130C51">
            <w:pPr>
              <w:pStyle w:val="dim-1-text"/>
              <w:tabs>
                <w:tab w:val="clear" w:pos="709"/>
                <w:tab w:val="clear" w:pos="1134"/>
                <w:tab w:val="left" w:pos="2155"/>
              </w:tabs>
              <w:spacing w:before="0" w:after="60"/>
              <w:ind w:left="0" w:firstLine="0"/>
              <w:rPr>
                <w:rFonts w:cs="Arial"/>
                <w:sz w:val="22"/>
              </w:rPr>
            </w:pPr>
          </w:p>
          <w:p w14:paraId="170DBDC1" w14:textId="77777777" w:rsidR="00D25576" w:rsidRPr="007E50F9" w:rsidRDefault="00D25576" w:rsidP="00130C51">
            <w:pPr>
              <w:pStyle w:val="dim-1-text"/>
              <w:tabs>
                <w:tab w:val="clear" w:pos="709"/>
                <w:tab w:val="clear" w:pos="1134"/>
                <w:tab w:val="left" w:pos="2155"/>
              </w:tabs>
              <w:spacing w:before="0" w:after="60"/>
              <w:ind w:left="0" w:firstLine="0"/>
              <w:rPr>
                <w:rFonts w:cs="Arial"/>
                <w:sz w:val="22"/>
              </w:rPr>
            </w:pPr>
          </w:p>
        </w:tc>
      </w:tr>
    </w:tbl>
    <w:p w14:paraId="6C61AA28" w14:textId="77777777" w:rsidR="00D25576" w:rsidRPr="007E50F9" w:rsidRDefault="00D25576" w:rsidP="00130C51">
      <w:pPr>
        <w:pStyle w:val="std-para"/>
        <w:rPr>
          <w:rFonts w:cs="Arial"/>
        </w:rPr>
      </w:pPr>
    </w:p>
    <w:p w14:paraId="79C9B98A" w14:textId="77777777" w:rsidR="00D25576" w:rsidRPr="007E50F9" w:rsidRDefault="00D25576" w:rsidP="008C7496">
      <w:pPr>
        <w:pStyle w:val="Heading3"/>
      </w:pPr>
      <w:r w:rsidRPr="007E50F9">
        <w:br w:type="page"/>
      </w:r>
      <w:bookmarkStart w:id="35" w:name="_Toc420008622"/>
      <w:r w:rsidR="008201BC">
        <w:lastRenderedPageBreak/>
        <w:t xml:space="preserve">4.4.1 </w:t>
      </w:r>
      <w:r w:rsidRPr="007E50F9">
        <w:t xml:space="preserve">Form </w:t>
      </w:r>
      <w:r w:rsidR="008C7496" w:rsidRPr="007E50F9">
        <w:t>information</w:t>
      </w:r>
      <w:bookmarkEnd w:id="35"/>
    </w:p>
    <w:p w14:paraId="4ADFCA75" w14:textId="77777777" w:rsidR="00D25576" w:rsidRPr="007E50F9" w:rsidRDefault="00D25576" w:rsidP="00130C51">
      <w:pPr>
        <w:pStyle w:val="dim-0-type"/>
        <w:keepLines w:val="0"/>
        <w:tabs>
          <w:tab w:val="clear" w:pos="384"/>
          <w:tab w:val="clear" w:pos="1104"/>
          <w:tab w:val="clear" w:pos="1824"/>
          <w:tab w:val="clear" w:pos="2544"/>
          <w:tab w:val="clear" w:pos="3264"/>
          <w:tab w:val="clear" w:pos="3984"/>
          <w:tab w:val="clear" w:pos="4704"/>
          <w:tab w:val="clear" w:pos="5424"/>
          <w:tab w:val="clear" w:pos="6144"/>
          <w:tab w:val="clear" w:pos="6521"/>
          <w:tab w:val="clear" w:pos="7088"/>
        </w:tabs>
        <w:spacing w:before="0" w:line="240" w:lineRule="auto"/>
        <w:rPr>
          <w:rFonts w:cs="Arial"/>
          <w:sz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455842DA" w14:textId="77777777" w:rsidTr="008201BC">
        <w:trPr>
          <w:cantSplit/>
        </w:trPr>
        <w:tc>
          <w:tcPr>
            <w:tcW w:w="9634" w:type="dxa"/>
            <w:gridSpan w:val="3"/>
          </w:tcPr>
          <w:p w14:paraId="0666D6EE" w14:textId="77777777" w:rsidR="00D25576" w:rsidRPr="007E50F9" w:rsidRDefault="00D25576" w:rsidP="00130C51">
            <w:pPr>
              <w:pBdr>
                <w:top w:val="single" w:sz="4" w:space="1" w:color="auto"/>
                <w:left w:val="single" w:sz="4" w:space="5" w:color="auto"/>
                <w:bottom w:val="single" w:sz="4" w:space="1" w:color="auto"/>
                <w:right w:val="single" w:sz="4" w:space="0" w:color="auto"/>
              </w:pBdr>
              <w:rPr>
                <w:bCs/>
                <w:sz w:val="22"/>
                <w:szCs w:val="22"/>
              </w:rPr>
            </w:pPr>
            <w:r w:rsidRPr="007E50F9">
              <w:rPr>
                <w:b/>
                <w:sz w:val="22"/>
              </w:rPr>
              <w:t>Definition:</w:t>
            </w:r>
            <w:r w:rsidRPr="007E50F9">
              <w:rPr>
                <w:sz w:val="22"/>
              </w:rPr>
              <w:t xml:space="preserve">  </w:t>
            </w:r>
            <w:r w:rsidRPr="007E50F9">
              <w:rPr>
                <w:bCs/>
                <w:sz w:val="22"/>
                <w:szCs w:val="22"/>
              </w:rPr>
              <w:t xml:space="preserve">The form of a concept in the NHS </w:t>
            </w:r>
            <w:proofErr w:type="spellStart"/>
            <w:r w:rsidRPr="007E50F9">
              <w:rPr>
                <w:bCs/>
                <w:sz w:val="22"/>
                <w:szCs w:val="22"/>
              </w:rPr>
              <w:t>dm+d</w:t>
            </w:r>
            <w:proofErr w:type="spellEnd"/>
            <w:r w:rsidRPr="007E50F9">
              <w:rPr>
                <w:bCs/>
                <w:sz w:val="22"/>
                <w:szCs w:val="22"/>
              </w:rPr>
              <w:t xml:space="preserve"> is the representation of the orderable physical form of the AMP from which the concept derives.  </w:t>
            </w:r>
          </w:p>
          <w:p w14:paraId="32501592" w14:textId="77777777" w:rsidR="00D25576" w:rsidRPr="007E50F9" w:rsidRDefault="00D25576" w:rsidP="00130C51">
            <w:pPr>
              <w:pBdr>
                <w:top w:val="single" w:sz="4" w:space="1" w:color="auto"/>
                <w:left w:val="single" w:sz="4" w:space="5" w:color="auto"/>
                <w:bottom w:val="single" w:sz="4" w:space="1" w:color="auto"/>
                <w:right w:val="single" w:sz="4" w:space="0" w:color="auto"/>
              </w:pBdr>
              <w:rPr>
                <w:sz w:val="22"/>
              </w:rPr>
            </w:pPr>
          </w:p>
        </w:tc>
      </w:tr>
      <w:tr w:rsidR="00D25576" w:rsidRPr="007E50F9" w14:paraId="160AA60E" w14:textId="77777777" w:rsidTr="008201BC">
        <w:trPr>
          <w:cantSplit/>
        </w:trPr>
        <w:tc>
          <w:tcPr>
            <w:tcW w:w="9634" w:type="dxa"/>
            <w:gridSpan w:val="3"/>
          </w:tcPr>
          <w:p w14:paraId="6609839A" w14:textId="77777777" w:rsidR="00D25576" w:rsidRPr="007E50F9" w:rsidRDefault="00D25576" w:rsidP="00130C51">
            <w:pPr>
              <w:pStyle w:val="dim-0-type"/>
              <w:spacing w:before="120"/>
              <w:rPr>
                <w:rFonts w:cs="Arial"/>
                <w:b w:val="0"/>
                <w:sz w:val="22"/>
              </w:rPr>
            </w:pPr>
            <w:r w:rsidRPr="007E50F9">
              <w:rPr>
                <w:rFonts w:cs="Arial"/>
                <w:sz w:val="22"/>
              </w:rPr>
              <w:t xml:space="preserve">Description: </w:t>
            </w:r>
            <w:r w:rsidRPr="007E50F9">
              <w:rPr>
                <w:rFonts w:cs="Arial"/>
                <w:b w:val="0"/>
                <w:sz w:val="22"/>
              </w:rPr>
              <w:t>Information relating the Virtual Medicinal Product to its categorical form, which is defined as the form in which it is normally dispensed.</w:t>
            </w:r>
          </w:p>
        </w:tc>
      </w:tr>
      <w:tr w:rsidR="00D25576" w:rsidRPr="007E50F9" w14:paraId="2EED1DA2" w14:textId="77777777" w:rsidTr="008201BC">
        <w:trPr>
          <w:cantSplit/>
        </w:trPr>
        <w:tc>
          <w:tcPr>
            <w:tcW w:w="9634" w:type="dxa"/>
            <w:gridSpan w:val="3"/>
          </w:tcPr>
          <w:p w14:paraId="31912B46" w14:textId="77777777" w:rsidR="00D25576" w:rsidRPr="007E50F9" w:rsidRDefault="00D25576" w:rsidP="00130C51">
            <w:pPr>
              <w:pStyle w:val="dim-0-type"/>
              <w:spacing w:after="120"/>
              <w:rPr>
                <w:rFonts w:cs="Arial"/>
                <w:sz w:val="22"/>
              </w:rPr>
            </w:pPr>
            <w:r w:rsidRPr="007E50F9">
              <w:rPr>
                <w:rFonts w:cs="Arial"/>
                <w:sz w:val="22"/>
              </w:rPr>
              <w:t>Association</w:t>
            </w:r>
          </w:p>
          <w:p w14:paraId="2935DB25" w14:textId="77777777" w:rsidR="00D25576" w:rsidRPr="007E50F9" w:rsidRDefault="00D25576" w:rsidP="00130C51">
            <w:pPr>
              <w:pStyle w:val="dim-0-type"/>
              <w:rPr>
                <w:rFonts w:cs="Arial"/>
                <w:i/>
                <w:sz w:val="22"/>
              </w:rPr>
            </w:pPr>
            <w:r w:rsidRPr="007E50F9">
              <w:rPr>
                <w:rFonts w:cs="Arial"/>
                <w:i/>
                <w:sz w:val="22"/>
              </w:rPr>
              <w:t xml:space="preserve">Virtual Medicinal Product </w:t>
            </w:r>
            <w:r w:rsidRPr="007E50F9">
              <w:rPr>
                <w:rFonts w:cs="Arial"/>
                <w:b w:val="0"/>
                <w:sz w:val="22"/>
              </w:rPr>
              <w:t>(4.4)</w:t>
            </w:r>
          </w:p>
          <w:p w14:paraId="1224F58F" w14:textId="77777777" w:rsidR="00D25576" w:rsidRPr="007E50F9" w:rsidRDefault="00D25576" w:rsidP="00130C51">
            <w:pPr>
              <w:pStyle w:val="dim-0-type"/>
              <w:spacing w:after="120"/>
              <w:rPr>
                <w:rFonts w:cs="Arial"/>
                <w:b w:val="0"/>
                <w:sz w:val="22"/>
              </w:rPr>
            </w:pPr>
            <w:r w:rsidRPr="007E50F9">
              <w:rPr>
                <w:rFonts w:cs="Arial"/>
                <w:b w:val="0"/>
                <w:sz w:val="22"/>
              </w:rPr>
              <w:t>Each instance of Form Information shall be associated with one instance of Virtual Medicinal Product.</w:t>
            </w:r>
          </w:p>
        </w:tc>
      </w:tr>
      <w:tr w:rsidR="00D25576" w:rsidRPr="007E50F9" w14:paraId="7F279473" w14:textId="77777777" w:rsidTr="008201BC">
        <w:trPr>
          <w:trHeight w:hRule="exact" w:val="80"/>
        </w:trPr>
        <w:tc>
          <w:tcPr>
            <w:tcW w:w="9634" w:type="dxa"/>
            <w:gridSpan w:val="3"/>
            <w:tcBorders>
              <w:bottom w:val="nil"/>
            </w:tcBorders>
            <w:shd w:val="pct30" w:color="auto" w:fill="FFFFFF"/>
          </w:tcPr>
          <w:p w14:paraId="5996898C"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6CB16D11" w14:textId="77777777" w:rsidTr="008201BC">
        <w:tc>
          <w:tcPr>
            <w:tcW w:w="9634" w:type="dxa"/>
            <w:gridSpan w:val="3"/>
            <w:tcBorders>
              <w:bottom w:val="double" w:sz="4" w:space="0" w:color="auto"/>
            </w:tcBorders>
          </w:tcPr>
          <w:p w14:paraId="2C7702C1"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proofErr w:type="gramStart"/>
            <w:r w:rsidRPr="007E50F9">
              <w:rPr>
                <w:rFonts w:ascii="Arial" w:hAnsi="Arial" w:cs="Arial"/>
                <w:sz w:val="22"/>
              </w:rPr>
              <w:tab/>
              <w:t xml:space="preserve">  Occurrence</w:t>
            </w:r>
            <w:proofErr w:type="gramEnd"/>
          </w:p>
        </w:tc>
      </w:tr>
      <w:tr w:rsidR="00D25576" w:rsidRPr="007E50F9" w14:paraId="7674A390"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6DB225E6" w14:textId="77777777" w:rsidR="00D25576" w:rsidRPr="007E50F9" w:rsidRDefault="00D25576" w:rsidP="00130C51">
            <w:pPr>
              <w:pStyle w:val="attribute"/>
              <w:rPr>
                <w:rFonts w:ascii="Arial" w:hAnsi="Arial" w:cs="Arial"/>
              </w:rPr>
            </w:pPr>
            <w:r w:rsidRPr="007E50F9">
              <w:rPr>
                <w:rFonts w:ascii="Arial" w:hAnsi="Arial" w:cs="Arial"/>
              </w:rPr>
              <w:t>virtual medicinal product identifier</w:t>
            </w:r>
          </w:p>
        </w:tc>
        <w:tc>
          <w:tcPr>
            <w:tcW w:w="2948" w:type="dxa"/>
            <w:tcBorders>
              <w:top w:val="single" w:sz="4" w:space="0" w:color="auto"/>
              <w:left w:val="single" w:sz="4" w:space="0" w:color="auto"/>
              <w:bottom w:val="single" w:sz="4" w:space="0" w:color="auto"/>
              <w:right w:val="single" w:sz="4" w:space="0" w:color="auto"/>
            </w:tcBorders>
          </w:tcPr>
          <w:p w14:paraId="6664EB27"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489E2816"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53039F2A" w14:textId="77777777" w:rsidTr="008201BC">
        <w:trPr>
          <w:cantSplit/>
        </w:trPr>
        <w:tc>
          <w:tcPr>
            <w:tcW w:w="9634" w:type="dxa"/>
            <w:gridSpan w:val="3"/>
            <w:tcBorders>
              <w:top w:val="single" w:sz="4" w:space="0" w:color="auto"/>
              <w:left w:val="single" w:sz="4" w:space="0" w:color="auto"/>
              <w:bottom w:val="single" w:sz="4" w:space="0" w:color="auto"/>
            </w:tcBorders>
          </w:tcPr>
          <w:p w14:paraId="73B3C7C4" w14:textId="77777777" w:rsidR="00D25576" w:rsidRPr="007E50F9" w:rsidRDefault="00D25576" w:rsidP="00130C51">
            <w:pPr>
              <w:pStyle w:val="ListBullet1"/>
              <w:spacing w:before="120" w:after="120"/>
              <w:ind w:left="431" w:hanging="431"/>
              <w:rPr>
                <w:rFonts w:cs="Arial"/>
                <w:sz w:val="22"/>
              </w:rPr>
            </w:pPr>
            <w:r w:rsidRPr="007E50F9">
              <w:rPr>
                <w:rFonts w:cs="Arial"/>
                <w:sz w:val="22"/>
              </w:rPr>
              <w:t>Identification of the Virtual Medicinal Product to which this set of information relates.</w:t>
            </w:r>
          </w:p>
        </w:tc>
      </w:tr>
      <w:tr w:rsidR="00D25576" w:rsidRPr="007E50F9" w14:paraId="41F06475"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4CFDFCED" w14:textId="77777777" w:rsidR="00D25576" w:rsidRPr="007E50F9" w:rsidRDefault="00D25576" w:rsidP="00130C51">
            <w:pPr>
              <w:pStyle w:val="attribute"/>
              <w:rPr>
                <w:rFonts w:ascii="Arial" w:hAnsi="Arial" w:cs="Arial"/>
              </w:rPr>
            </w:pPr>
            <w:r w:rsidRPr="007E50F9">
              <w:rPr>
                <w:rFonts w:ascii="Arial" w:hAnsi="Arial" w:cs="Arial"/>
              </w:rPr>
              <w:t>form identifier</w:t>
            </w:r>
          </w:p>
        </w:tc>
        <w:tc>
          <w:tcPr>
            <w:tcW w:w="2948" w:type="dxa"/>
            <w:tcBorders>
              <w:top w:val="single" w:sz="4" w:space="0" w:color="auto"/>
              <w:left w:val="single" w:sz="4" w:space="0" w:color="auto"/>
              <w:bottom w:val="single" w:sz="4" w:space="0" w:color="auto"/>
              <w:right w:val="single" w:sz="4" w:space="0" w:color="auto"/>
            </w:tcBorders>
          </w:tcPr>
          <w:p w14:paraId="46DCF4CD"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25A83B1C"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156A8D0D" w14:textId="77777777" w:rsidTr="008201BC">
        <w:trPr>
          <w:cantSplit/>
          <w:trHeight w:val="665"/>
        </w:trPr>
        <w:tc>
          <w:tcPr>
            <w:tcW w:w="9634" w:type="dxa"/>
            <w:gridSpan w:val="3"/>
            <w:tcBorders>
              <w:top w:val="single" w:sz="4" w:space="0" w:color="auto"/>
              <w:left w:val="single" w:sz="4" w:space="0" w:color="auto"/>
            </w:tcBorders>
          </w:tcPr>
          <w:p w14:paraId="3E4ABAB0" w14:textId="77777777" w:rsidR="00D25576" w:rsidRPr="007E50F9" w:rsidRDefault="00D25576" w:rsidP="00130C51">
            <w:pPr>
              <w:pStyle w:val="dim-0-type"/>
              <w:spacing w:before="0" w:line="240" w:lineRule="auto"/>
              <w:rPr>
                <w:rFonts w:cs="Arial"/>
                <w:b w:val="0"/>
                <w:sz w:val="22"/>
              </w:rPr>
            </w:pPr>
          </w:p>
          <w:p w14:paraId="53E8D824" w14:textId="77777777" w:rsidR="00D25576" w:rsidRPr="007E50F9" w:rsidRDefault="00D25576" w:rsidP="00130C51">
            <w:pPr>
              <w:pStyle w:val="dim-0-type"/>
              <w:spacing w:before="0" w:line="240" w:lineRule="auto"/>
              <w:rPr>
                <w:rFonts w:cs="Arial"/>
                <w:b w:val="0"/>
                <w:sz w:val="22"/>
              </w:rPr>
            </w:pPr>
            <w:r w:rsidRPr="007E50F9">
              <w:rPr>
                <w:rFonts w:cs="Arial"/>
                <w:b w:val="0"/>
                <w:sz w:val="22"/>
              </w:rPr>
              <w:t xml:space="preserve">The form information shall be represented as a code taken from the associated </w:t>
            </w:r>
            <w:proofErr w:type="spellStart"/>
            <w:r w:rsidRPr="007E50F9">
              <w:rPr>
                <w:rFonts w:cs="Arial"/>
                <w:b w:val="0"/>
                <w:sz w:val="22"/>
              </w:rPr>
              <w:t>dm+d</w:t>
            </w:r>
            <w:proofErr w:type="spellEnd"/>
            <w:r w:rsidRPr="007E50F9">
              <w:rPr>
                <w:rFonts w:cs="Arial"/>
                <w:b w:val="0"/>
                <w:sz w:val="22"/>
              </w:rPr>
              <w:t xml:space="preserve"> list of medicinal product forms (List C in Editorial Policy).</w:t>
            </w:r>
          </w:p>
          <w:p w14:paraId="26B8ADA1" w14:textId="77777777" w:rsidR="00D25576" w:rsidRPr="007E50F9" w:rsidRDefault="00D25576" w:rsidP="00130C51">
            <w:pPr>
              <w:pStyle w:val="dim-0-type"/>
              <w:spacing w:before="0" w:line="240" w:lineRule="auto"/>
              <w:rPr>
                <w:rFonts w:cs="Arial"/>
                <w:b w:val="0"/>
                <w:sz w:val="22"/>
                <w:lang w:val="fr-FR"/>
              </w:rPr>
            </w:pPr>
            <w:proofErr w:type="spellStart"/>
            <w:proofErr w:type="gramStart"/>
            <w:r w:rsidRPr="007E50F9">
              <w:rPr>
                <w:rFonts w:cs="Arial"/>
                <w:b w:val="0"/>
                <w:sz w:val="22"/>
                <w:lang w:val="fr-FR"/>
              </w:rPr>
              <w:t>Examples</w:t>
            </w:r>
            <w:proofErr w:type="spellEnd"/>
            <w:r w:rsidRPr="007E50F9">
              <w:rPr>
                <w:rFonts w:cs="Arial"/>
                <w:b w:val="0"/>
                <w:sz w:val="22"/>
                <w:lang w:val="fr-FR"/>
              </w:rPr>
              <w:t>:</w:t>
            </w:r>
            <w:proofErr w:type="gramEnd"/>
            <w:r w:rsidRPr="007E50F9">
              <w:rPr>
                <w:rFonts w:cs="Arial"/>
                <w:b w:val="0"/>
                <w:sz w:val="22"/>
                <w:lang w:val="fr-FR"/>
              </w:rPr>
              <w:t xml:space="preserve"> effervescent </w:t>
            </w:r>
            <w:proofErr w:type="spellStart"/>
            <w:r w:rsidRPr="007E50F9">
              <w:rPr>
                <w:rFonts w:cs="Arial"/>
                <w:b w:val="0"/>
                <w:sz w:val="22"/>
                <w:lang w:val="fr-FR"/>
              </w:rPr>
              <w:t>tablet</w:t>
            </w:r>
            <w:proofErr w:type="spellEnd"/>
            <w:r w:rsidRPr="007E50F9">
              <w:rPr>
                <w:rFonts w:cs="Arial"/>
                <w:b w:val="0"/>
                <w:sz w:val="22"/>
                <w:lang w:val="fr-FR"/>
              </w:rPr>
              <w:t>, sachet, injection</w:t>
            </w:r>
          </w:p>
          <w:p w14:paraId="15E9B715" w14:textId="77777777" w:rsidR="00D25576" w:rsidRPr="00790AA1" w:rsidRDefault="00790AA1" w:rsidP="00790AA1">
            <w:pPr>
              <w:pStyle w:val="dim-0-type"/>
              <w:spacing w:before="120" w:line="240" w:lineRule="auto"/>
              <w:rPr>
                <w:rFonts w:cs="Arial"/>
                <w:b w:val="0"/>
                <w:sz w:val="22"/>
                <w:lang w:val="fr-FR"/>
              </w:rPr>
            </w:pPr>
            <w:proofErr w:type="gramStart"/>
            <w:r>
              <w:rPr>
                <w:rFonts w:cs="Arial"/>
                <w:b w:val="0"/>
                <w:sz w:val="22"/>
                <w:lang w:val="fr-FR"/>
              </w:rPr>
              <w:t>NOTE:</w:t>
            </w:r>
            <w:proofErr w:type="gramEnd"/>
            <w:r>
              <w:rPr>
                <w:rFonts w:cs="Arial"/>
                <w:b w:val="0"/>
                <w:sz w:val="22"/>
                <w:lang w:val="fr-FR"/>
              </w:rPr>
              <w:t xml:space="preserve"> </w:t>
            </w:r>
            <w:r w:rsidR="00D25576" w:rsidRPr="007E50F9">
              <w:rPr>
                <w:rFonts w:cs="Arial"/>
                <w:b w:val="0"/>
                <w:sz w:val="22"/>
              </w:rPr>
              <w:t>The identifier will be taken from the SNOMED</w:t>
            </w:r>
            <w:r w:rsidR="00D25576" w:rsidRPr="007E50F9">
              <w:rPr>
                <w:rFonts w:cs="Arial"/>
                <w:b w:val="0"/>
              </w:rPr>
              <w:t xml:space="preserve"> CT</w:t>
            </w:r>
            <w:r w:rsidR="00D25576" w:rsidRPr="007E50F9">
              <w:rPr>
                <w:rFonts w:cs="Arial"/>
                <w:b w:val="0"/>
                <w:sz w:val="22"/>
              </w:rPr>
              <w:t xml:space="preserve"> core term entry.  However, it is possible that a new form term be created which has no corresponding entry within the set of SNOMED</w:t>
            </w:r>
            <w:r w:rsidR="00D25576" w:rsidRPr="007E50F9">
              <w:rPr>
                <w:rFonts w:cs="Arial"/>
                <w:b w:val="0"/>
              </w:rPr>
              <w:t xml:space="preserve"> CT</w:t>
            </w:r>
            <w:r w:rsidR="00D25576" w:rsidRPr="007E50F9">
              <w:rPr>
                <w:rFonts w:cs="Arial"/>
                <w:b w:val="0"/>
                <w:sz w:val="22"/>
              </w:rPr>
              <w:t xml:space="preserve"> core terms.  In these </w:t>
            </w:r>
            <w:proofErr w:type="gramStart"/>
            <w:r w:rsidR="00D25576" w:rsidRPr="007E50F9">
              <w:rPr>
                <w:rFonts w:cs="Arial"/>
                <w:b w:val="0"/>
                <w:sz w:val="22"/>
              </w:rPr>
              <w:t>cases</w:t>
            </w:r>
            <w:proofErr w:type="gramEnd"/>
            <w:r w:rsidR="00D25576" w:rsidRPr="007E50F9">
              <w:rPr>
                <w:rFonts w:cs="Arial"/>
                <w:b w:val="0"/>
                <w:sz w:val="22"/>
              </w:rPr>
              <w:t xml:space="preserve"> an entry from the UK extension to the SNOMED</w:t>
            </w:r>
            <w:r w:rsidR="00D25576" w:rsidRPr="007E50F9">
              <w:rPr>
                <w:rFonts w:cs="Arial"/>
                <w:b w:val="0"/>
              </w:rPr>
              <w:t xml:space="preserve"> CT</w:t>
            </w:r>
            <w:r w:rsidR="00D25576" w:rsidRPr="007E50F9">
              <w:rPr>
                <w:rFonts w:cs="Arial"/>
                <w:b w:val="0"/>
                <w:sz w:val="22"/>
              </w:rPr>
              <w:t xml:space="preserve"> codes will be used and this may then be changed to a core term identifier at a later date</w:t>
            </w:r>
          </w:p>
          <w:p w14:paraId="42215FF2" w14:textId="77777777" w:rsidR="00D25576" w:rsidRPr="007E50F9" w:rsidRDefault="00D25576" w:rsidP="00130C51">
            <w:pPr>
              <w:pStyle w:val="dim-0-type"/>
              <w:spacing w:before="0" w:line="240" w:lineRule="auto"/>
              <w:ind w:left="357"/>
              <w:rPr>
                <w:rFonts w:cs="Arial"/>
                <w:b w:val="0"/>
                <w:sz w:val="22"/>
              </w:rPr>
            </w:pPr>
          </w:p>
        </w:tc>
      </w:tr>
    </w:tbl>
    <w:p w14:paraId="33B1DFCD" w14:textId="77777777" w:rsidR="00D25576" w:rsidRPr="007E50F9" w:rsidRDefault="00D25576" w:rsidP="00130C51">
      <w:pPr>
        <w:rPr>
          <w:b/>
        </w:rPr>
      </w:pPr>
    </w:p>
    <w:p w14:paraId="49E3782A" w14:textId="77777777" w:rsidR="00D25576" w:rsidRPr="007E50F9" w:rsidRDefault="008201BC" w:rsidP="008C7496">
      <w:pPr>
        <w:pStyle w:val="Heading3"/>
      </w:pPr>
      <w:bookmarkStart w:id="36" w:name="_Toc420008623"/>
      <w:r>
        <w:t xml:space="preserve">4.4.2 </w:t>
      </w:r>
      <w:r w:rsidR="00D25576" w:rsidRPr="007E50F9">
        <w:t xml:space="preserve">Route </w:t>
      </w:r>
      <w:r w:rsidR="008C7496" w:rsidRPr="007E50F9">
        <w:t>information</w:t>
      </w:r>
      <w:bookmarkEnd w:id="36"/>
    </w:p>
    <w:p w14:paraId="3685C20B" w14:textId="77777777" w:rsidR="00D25576" w:rsidRPr="007E50F9" w:rsidRDefault="00D25576" w:rsidP="00130C51">
      <w:pPr>
        <w:rPr>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43CD2279" w14:textId="77777777" w:rsidTr="008201BC">
        <w:trPr>
          <w:cantSplit/>
        </w:trPr>
        <w:tc>
          <w:tcPr>
            <w:tcW w:w="9634" w:type="dxa"/>
            <w:gridSpan w:val="3"/>
          </w:tcPr>
          <w:p w14:paraId="4471F138" w14:textId="77777777" w:rsidR="00D25576" w:rsidRPr="007E50F9" w:rsidRDefault="00D25576" w:rsidP="00130C51">
            <w:pPr>
              <w:pBdr>
                <w:top w:val="single" w:sz="4" w:space="1" w:color="auto"/>
                <w:left w:val="single" w:sz="4" w:space="5" w:color="auto"/>
                <w:bottom w:val="single" w:sz="4" w:space="1" w:color="auto"/>
                <w:right w:val="single" w:sz="4" w:space="0" w:color="auto"/>
              </w:pBdr>
              <w:rPr>
                <w:bCs/>
                <w:sz w:val="22"/>
                <w:szCs w:val="22"/>
              </w:rPr>
            </w:pPr>
            <w:r w:rsidRPr="007E50F9">
              <w:rPr>
                <w:b/>
                <w:sz w:val="22"/>
              </w:rPr>
              <w:t>Definition:</w:t>
            </w:r>
            <w:r w:rsidRPr="007E50F9">
              <w:rPr>
                <w:sz w:val="22"/>
              </w:rPr>
              <w:t xml:space="preserve">  </w:t>
            </w:r>
            <w:r w:rsidRPr="007E50F9">
              <w:rPr>
                <w:bCs/>
                <w:sz w:val="22"/>
                <w:szCs w:val="22"/>
              </w:rPr>
              <w:t xml:space="preserve">The Route(s) of Administration of a concept in the NHS </w:t>
            </w:r>
            <w:proofErr w:type="spellStart"/>
            <w:r w:rsidRPr="007E50F9">
              <w:rPr>
                <w:bCs/>
                <w:sz w:val="22"/>
                <w:szCs w:val="22"/>
              </w:rPr>
              <w:t>dm+d</w:t>
            </w:r>
            <w:proofErr w:type="spellEnd"/>
            <w:r w:rsidRPr="007E50F9">
              <w:rPr>
                <w:bCs/>
                <w:sz w:val="22"/>
                <w:szCs w:val="22"/>
              </w:rPr>
              <w:t xml:space="preserve"> is the representation of the place in or on the body where the product is introduced </w:t>
            </w:r>
            <w:proofErr w:type="gramStart"/>
            <w:r w:rsidRPr="007E50F9">
              <w:rPr>
                <w:bCs/>
                <w:sz w:val="22"/>
                <w:szCs w:val="22"/>
              </w:rPr>
              <w:t>in order to</w:t>
            </w:r>
            <w:proofErr w:type="gramEnd"/>
            <w:r w:rsidRPr="007E50F9">
              <w:rPr>
                <w:bCs/>
                <w:sz w:val="22"/>
                <w:szCs w:val="22"/>
              </w:rPr>
              <w:t xml:space="preserve"> achieve the desired therapeutic effect.</w:t>
            </w:r>
          </w:p>
          <w:p w14:paraId="623FC749" w14:textId="77777777" w:rsidR="00D25576" w:rsidRPr="007E50F9" w:rsidRDefault="00D25576" w:rsidP="00130C51">
            <w:pPr>
              <w:pBdr>
                <w:top w:val="single" w:sz="4" w:space="1" w:color="auto"/>
                <w:left w:val="single" w:sz="4" w:space="5" w:color="auto"/>
                <w:bottom w:val="single" w:sz="4" w:space="1" w:color="auto"/>
                <w:right w:val="single" w:sz="4" w:space="0" w:color="auto"/>
              </w:pBdr>
              <w:rPr>
                <w:sz w:val="22"/>
              </w:rPr>
            </w:pPr>
          </w:p>
        </w:tc>
      </w:tr>
      <w:tr w:rsidR="00D25576" w:rsidRPr="007E50F9" w14:paraId="1865A0FA" w14:textId="77777777" w:rsidTr="008201BC">
        <w:trPr>
          <w:cantSplit/>
        </w:trPr>
        <w:tc>
          <w:tcPr>
            <w:tcW w:w="9634" w:type="dxa"/>
            <w:gridSpan w:val="3"/>
          </w:tcPr>
          <w:p w14:paraId="2FB04577" w14:textId="77777777" w:rsidR="00D25576" w:rsidRPr="007E50F9" w:rsidRDefault="00D25576" w:rsidP="00130C51">
            <w:pPr>
              <w:pStyle w:val="dim-0-type"/>
              <w:spacing w:before="120"/>
              <w:rPr>
                <w:rFonts w:cs="Arial"/>
                <w:b w:val="0"/>
                <w:sz w:val="22"/>
              </w:rPr>
            </w:pPr>
            <w:r w:rsidRPr="007E50F9">
              <w:rPr>
                <w:rFonts w:cs="Arial"/>
                <w:sz w:val="22"/>
              </w:rPr>
              <w:t xml:space="preserve">Description: </w:t>
            </w:r>
            <w:r w:rsidRPr="007E50F9">
              <w:rPr>
                <w:rFonts w:cs="Arial"/>
                <w:b w:val="0"/>
                <w:sz w:val="22"/>
              </w:rPr>
              <w:t>Information relating the Virtual Medicinal Product to its route(s) of administration.</w:t>
            </w:r>
          </w:p>
        </w:tc>
      </w:tr>
      <w:tr w:rsidR="00D25576" w:rsidRPr="007E50F9" w14:paraId="6D14675D" w14:textId="77777777" w:rsidTr="008201BC">
        <w:trPr>
          <w:cantSplit/>
        </w:trPr>
        <w:tc>
          <w:tcPr>
            <w:tcW w:w="9634" w:type="dxa"/>
            <w:gridSpan w:val="3"/>
          </w:tcPr>
          <w:p w14:paraId="0DDD59E2" w14:textId="77777777" w:rsidR="00D25576" w:rsidRPr="007E50F9" w:rsidRDefault="00D25576" w:rsidP="00130C51">
            <w:pPr>
              <w:pStyle w:val="dim-0-type"/>
              <w:spacing w:after="120"/>
              <w:rPr>
                <w:rFonts w:cs="Arial"/>
                <w:sz w:val="22"/>
              </w:rPr>
            </w:pPr>
            <w:r w:rsidRPr="007E50F9">
              <w:rPr>
                <w:rFonts w:cs="Arial"/>
                <w:sz w:val="22"/>
              </w:rPr>
              <w:t>Association</w:t>
            </w:r>
          </w:p>
          <w:p w14:paraId="7FCDFC61" w14:textId="77777777" w:rsidR="00D25576" w:rsidRPr="007E50F9" w:rsidRDefault="00D25576" w:rsidP="00130C51">
            <w:pPr>
              <w:pStyle w:val="dim-0-type"/>
              <w:rPr>
                <w:rFonts w:cs="Arial"/>
                <w:i/>
                <w:sz w:val="22"/>
              </w:rPr>
            </w:pPr>
            <w:r w:rsidRPr="007E50F9">
              <w:rPr>
                <w:rFonts w:cs="Arial"/>
                <w:i/>
                <w:sz w:val="22"/>
              </w:rPr>
              <w:t xml:space="preserve">Virtual Medicinal Product </w:t>
            </w:r>
            <w:r w:rsidRPr="007E50F9">
              <w:rPr>
                <w:rFonts w:cs="Arial"/>
                <w:b w:val="0"/>
                <w:sz w:val="22"/>
              </w:rPr>
              <w:t>(4.4)</w:t>
            </w:r>
          </w:p>
          <w:p w14:paraId="1C5807CE" w14:textId="77777777" w:rsidR="00D25576" w:rsidRPr="007E50F9" w:rsidRDefault="00D25576" w:rsidP="00130C51">
            <w:pPr>
              <w:pStyle w:val="dim-0-type"/>
              <w:rPr>
                <w:rFonts w:cs="Arial"/>
                <w:b w:val="0"/>
                <w:sz w:val="22"/>
              </w:rPr>
            </w:pPr>
            <w:r w:rsidRPr="007E50F9">
              <w:rPr>
                <w:rFonts w:cs="Arial"/>
                <w:b w:val="0"/>
                <w:sz w:val="22"/>
              </w:rPr>
              <w:t>Each instance of Route Information shall be associated with one instance of Virtual Medicinal Product.</w:t>
            </w:r>
          </w:p>
          <w:p w14:paraId="78303955" w14:textId="77777777" w:rsidR="00D25576" w:rsidRPr="007E50F9" w:rsidRDefault="00D25576" w:rsidP="00130C51">
            <w:pPr>
              <w:pStyle w:val="dim-0-type"/>
              <w:rPr>
                <w:rFonts w:cs="Arial"/>
                <w:b w:val="0"/>
                <w:sz w:val="22"/>
              </w:rPr>
            </w:pPr>
          </w:p>
        </w:tc>
      </w:tr>
      <w:tr w:rsidR="00D25576" w:rsidRPr="007E50F9" w14:paraId="00717A14" w14:textId="77777777" w:rsidTr="008201BC">
        <w:trPr>
          <w:trHeight w:hRule="exact" w:val="80"/>
        </w:trPr>
        <w:tc>
          <w:tcPr>
            <w:tcW w:w="9634" w:type="dxa"/>
            <w:gridSpan w:val="3"/>
            <w:tcBorders>
              <w:bottom w:val="nil"/>
            </w:tcBorders>
            <w:shd w:val="pct30" w:color="auto" w:fill="FFFFFF"/>
          </w:tcPr>
          <w:p w14:paraId="42CE53CB"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677A00F7" w14:textId="77777777" w:rsidTr="008201BC">
        <w:tc>
          <w:tcPr>
            <w:tcW w:w="9634" w:type="dxa"/>
            <w:gridSpan w:val="3"/>
            <w:tcBorders>
              <w:bottom w:val="double" w:sz="4" w:space="0" w:color="auto"/>
            </w:tcBorders>
          </w:tcPr>
          <w:p w14:paraId="1C64F0E3"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proofErr w:type="gramStart"/>
            <w:r w:rsidRPr="007E50F9">
              <w:rPr>
                <w:rFonts w:ascii="Arial" w:hAnsi="Arial" w:cs="Arial"/>
                <w:sz w:val="22"/>
              </w:rPr>
              <w:tab/>
              <w:t xml:space="preserve">  Occurrence</w:t>
            </w:r>
            <w:proofErr w:type="gramEnd"/>
          </w:p>
        </w:tc>
      </w:tr>
      <w:tr w:rsidR="00D25576" w:rsidRPr="007E50F9" w14:paraId="5EC480E0"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4E83FA87" w14:textId="77777777" w:rsidR="00D25576" w:rsidRPr="007E50F9" w:rsidRDefault="00D25576" w:rsidP="00130C51">
            <w:pPr>
              <w:pStyle w:val="attribute"/>
              <w:rPr>
                <w:rFonts w:ascii="Arial" w:hAnsi="Arial" w:cs="Arial"/>
              </w:rPr>
            </w:pPr>
            <w:r w:rsidRPr="007E50F9">
              <w:rPr>
                <w:rFonts w:ascii="Arial" w:hAnsi="Arial" w:cs="Arial"/>
              </w:rPr>
              <w:t>virtual medicinal product identifier</w:t>
            </w:r>
          </w:p>
        </w:tc>
        <w:tc>
          <w:tcPr>
            <w:tcW w:w="2948" w:type="dxa"/>
            <w:tcBorders>
              <w:top w:val="single" w:sz="4" w:space="0" w:color="auto"/>
              <w:left w:val="single" w:sz="4" w:space="0" w:color="auto"/>
              <w:bottom w:val="single" w:sz="4" w:space="0" w:color="auto"/>
              <w:right w:val="single" w:sz="4" w:space="0" w:color="auto"/>
            </w:tcBorders>
          </w:tcPr>
          <w:p w14:paraId="382EF9B1"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7D2DBD4F"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5A76E4D2" w14:textId="77777777" w:rsidTr="008201BC">
        <w:trPr>
          <w:cantSplit/>
        </w:trPr>
        <w:tc>
          <w:tcPr>
            <w:tcW w:w="9634" w:type="dxa"/>
            <w:gridSpan w:val="3"/>
            <w:tcBorders>
              <w:top w:val="single" w:sz="4" w:space="0" w:color="auto"/>
              <w:left w:val="single" w:sz="4" w:space="0" w:color="auto"/>
              <w:bottom w:val="single" w:sz="4" w:space="0" w:color="auto"/>
            </w:tcBorders>
          </w:tcPr>
          <w:p w14:paraId="3390F0E9" w14:textId="77777777" w:rsidR="00D25576" w:rsidRPr="007E50F9" w:rsidRDefault="00D25576" w:rsidP="00130C51">
            <w:pPr>
              <w:pStyle w:val="ListBullet1"/>
              <w:spacing w:before="120" w:after="120"/>
              <w:ind w:left="431" w:hanging="431"/>
              <w:rPr>
                <w:rFonts w:cs="Arial"/>
                <w:sz w:val="22"/>
              </w:rPr>
            </w:pPr>
            <w:r w:rsidRPr="007E50F9">
              <w:rPr>
                <w:rFonts w:cs="Arial"/>
                <w:sz w:val="22"/>
              </w:rPr>
              <w:t>Identification of the Virtual Medicinal Product to which this set of information relates.</w:t>
            </w:r>
          </w:p>
        </w:tc>
      </w:tr>
      <w:tr w:rsidR="00D25576" w:rsidRPr="007E50F9" w14:paraId="5BFFF7E3"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1E3545C0" w14:textId="77777777" w:rsidR="00D25576" w:rsidRPr="007E50F9" w:rsidRDefault="00D25576" w:rsidP="00130C51">
            <w:pPr>
              <w:pStyle w:val="attribute"/>
              <w:rPr>
                <w:rFonts w:ascii="Arial" w:hAnsi="Arial" w:cs="Arial"/>
              </w:rPr>
            </w:pPr>
            <w:r w:rsidRPr="007E50F9">
              <w:rPr>
                <w:rFonts w:ascii="Arial" w:hAnsi="Arial" w:cs="Arial"/>
              </w:rPr>
              <w:t>route identifier</w:t>
            </w:r>
          </w:p>
        </w:tc>
        <w:tc>
          <w:tcPr>
            <w:tcW w:w="2948" w:type="dxa"/>
            <w:tcBorders>
              <w:top w:val="single" w:sz="4" w:space="0" w:color="auto"/>
              <w:left w:val="single" w:sz="4" w:space="0" w:color="auto"/>
              <w:bottom w:val="single" w:sz="4" w:space="0" w:color="auto"/>
              <w:right w:val="single" w:sz="4" w:space="0" w:color="auto"/>
            </w:tcBorders>
          </w:tcPr>
          <w:p w14:paraId="7CC19B15"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2A6767A5"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50A4A2DA" w14:textId="77777777" w:rsidTr="008201BC">
        <w:trPr>
          <w:cantSplit/>
          <w:trHeight w:val="755"/>
        </w:trPr>
        <w:tc>
          <w:tcPr>
            <w:tcW w:w="9634" w:type="dxa"/>
            <w:gridSpan w:val="3"/>
            <w:tcBorders>
              <w:top w:val="single" w:sz="4" w:space="0" w:color="auto"/>
              <w:left w:val="single" w:sz="4" w:space="0" w:color="auto"/>
              <w:bottom w:val="single" w:sz="4" w:space="0" w:color="auto"/>
            </w:tcBorders>
          </w:tcPr>
          <w:p w14:paraId="05D59C3B" w14:textId="77777777" w:rsidR="00D25576" w:rsidRPr="007E50F9" w:rsidRDefault="00D25576" w:rsidP="00130C51">
            <w:pPr>
              <w:pStyle w:val="dim-0-type"/>
              <w:spacing w:before="120"/>
              <w:rPr>
                <w:rFonts w:cs="Arial"/>
                <w:b w:val="0"/>
                <w:sz w:val="22"/>
              </w:rPr>
            </w:pPr>
            <w:r w:rsidRPr="007E50F9">
              <w:rPr>
                <w:rFonts w:cs="Arial"/>
                <w:b w:val="0"/>
                <w:sz w:val="22"/>
              </w:rPr>
              <w:t xml:space="preserve">Routes of administration are held at VMP level.  For licensed products these will be licensed routes.  For unlicensed preparations they may or may not be populated depending on editorial policy.  The route information shall be represented as a code taken from the associated </w:t>
            </w:r>
            <w:proofErr w:type="spellStart"/>
            <w:r w:rsidRPr="007E50F9">
              <w:rPr>
                <w:rFonts w:cs="Arial"/>
                <w:b w:val="0"/>
                <w:sz w:val="22"/>
              </w:rPr>
              <w:t>dm+d</w:t>
            </w:r>
            <w:proofErr w:type="spellEnd"/>
            <w:r w:rsidRPr="007E50F9">
              <w:rPr>
                <w:rFonts w:cs="Arial"/>
                <w:b w:val="0"/>
                <w:sz w:val="22"/>
              </w:rPr>
              <w:t xml:space="preserve"> list of medicinal product routes (List D in Editorial Policy).</w:t>
            </w:r>
          </w:p>
          <w:p w14:paraId="6ED731F6" w14:textId="77777777" w:rsidR="00D25576" w:rsidRPr="007E50F9" w:rsidRDefault="00D25576" w:rsidP="00130C51">
            <w:pPr>
              <w:pStyle w:val="dim-0-type"/>
              <w:spacing w:before="120" w:after="60"/>
              <w:rPr>
                <w:rFonts w:cs="Arial"/>
                <w:b w:val="0"/>
                <w:sz w:val="22"/>
              </w:rPr>
            </w:pPr>
            <w:r w:rsidRPr="007E50F9">
              <w:rPr>
                <w:rFonts w:cs="Arial"/>
                <w:b w:val="0"/>
                <w:sz w:val="22"/>
              </w:rPr>
              <w:t xml:space="preserve">NOTE:  The identifier will be taken from the set of </w:t>
            </w:r>
            <w:smartTag w:uri="urn:schemas-microsoft-com:office:smarttags" w:element="address">
              <w:smartTag w:uri="urn:schemas-microsoft-com:office:smarttags" w:element="Street">
                <w:r w:rsidRPr="007E50F9">
                  <w:rPr>
                    <w:rFonts w:cs="Arial"/>
                    <w:b w:val="0"/>
                    <w:sz w:val="22"/>
                  </w:rPr>
                  <w:t>SNOMED CT</w:t>
                </w:r>
              </w:smartTag>
            </w:smartTag>
            <w:r w:rsidRPr="007E50F9">
              <w:rPr>
                <w:rFonts w:cs="Arial"/>
                <w:b w:val="0"/>
                <w:sz w:val="22"/>
              </w:rPr>
              <w:t xml:space="preserve"> core term entries.  However, it is possible that a new ‘route’ term be created which has no corresponding entry within the set of </w:t>
            </w:r>
            <w:smartTag w:uri="urn:schemas-microsoft-com:office:smarttags" w:element="address">
              <w:smartTag w:uri="urn:schemas-microsoft-com:office:smarttags" w:element="Street">
                <w:r w:rsidRPr="007E50F9">
                  <w:rPr>
                    <w:rFonts w:cs="Arial"/>
                    <w:b w:val="0"/>
                    <w:sz w:val="22"/>
                  </w:rPr>
                  <w:t>SNOMED CT</w:t>
                </w:r>
              </w:smartTag>
            </w:smartTag>
            <w:r w:rsidRPr="007E50F9">
              <w:rPr>
                <w:rFonts w:cs="Arial"/>
                <w:b w:val="0"/>
                <w:sz w:val="22"/>
              </w:rPr>
              <w:t xml:space="preserve"> core terms.  In these </w:t>
            </w:r>
            <w:proofErr w:type="gramStart"/>
            <w:r w:rsidRPr="007E50F9">
              <w:rPr>
                <w:rFonts w:cs="Arial"/>
                <w:b w:val="0"/>
                <w:sz w:val="22"/>
              </w:rPr>
              <w:t>cases</w:t>
            </w:r>
            <w:proofErr w:type="gramEnd"/>
            <w:r w:rsidRPr="007E50F9">
              <w:rPr>
                <w:rFonts w:cs="Arial"/>
                <w:b w:val="0"/>
                <w:sz w:val="22"/>
              </w:rPr>
              <w:t xml:space="preserve"> an entry from the </w:t>
            </w:r>
            <w:smartTag w:uri="urn:schemas-microsoft-com:office:smarttags" w:element="place">
              <w:smartTag w:uri="urn:schemas-microsoft-com:office:smarttags" w:element="country-region">
                <w:r w:rsidRPr="007E50F9">
                  <w:rPr>
                    <w:rFonts w:cs="Arial"/>
                    <w:b w:val="0"/>
                    <w:sz w:val="22"/>
                  </w:rPr>
                  <w:t>UK</w:t>
                </w:r>
              </w:smartTag>
            </w:smartTag>
            <w:r w:rsidRPr="007E50F9">
              <w:rPr>
                <w:rFonts w:cs="Arial"/>
                <w:b w:val="0"/>
                <w:sz w:val="22"/>
              </w:rPr>
              <w:t xml:space="preserve"> extension to the </w:t>
            </w:r>
            <w:smartTag w:uri="urn:schemas-microsoft-com:office:smarttags" w:element="address">
              <w:smartTag w:uri="urn:schemas-microsoft-com:office:smarttags" w:element="Street">
                <w:r w:rsidRPr="007E50F9">
                  <w:rPr>
                    <w:rFonts w:cs="Arial"/>
                    <w:b w:val="0"/>
                    <w:sz w:val="22"/>
                  </w:rPr>
                  <w:t>SNOMED CT</w:t>
                </w:r>
              </w:smartTag>
            </w:smartTag>
            <w:r w:rsidRPr="007E50F9">
              <w:rPr>
                <w:rFonts w:cs="Arial"/>
                <w:b w:val="0"/>
                <w:sz w:val="22"/>
              </w:rPr>
              <w:t xml:space="preserve"> codes will be used and this may then be changed to a core term identifier at a later date</w:t>
            </w:r>
          </w:p>
        </w:tc>
      </w:tr>
    </w:tbl>
    <w:p w14:paraId="57086208" w14:textId="77777777" w:rsidR="00D25576" w:rsidRPr="007E50F9" w:rsidRDefault="00D25576" w:rsidP="00130C51">
      <w:pPr>
        <w:pStyle w:val="std-para"/>
        <w:rPr>
          <w:rFonts w:cs="Arial"/>
          <w:b/>
          <w:sz w:val="22"/>
        </w:rPr>
      </w:pPr>
    </w:p>
    <w:p w14:paraId="77A5A8C4" w14:textId="77777777" w:rsidR="00D25576" w:rsidRPr="007E50F9" w:rsidRDefault="008201BC" w:rsidP="008C7496">
      <w:pPr>
        <w:pStyle w:val="Heading3"/>
      </w:pPr>
      <w:bookmarkStart w:id="37" w:name="_Toc420008624"/>
      <w:r>
        <w:t xml:space="preserve">4.4.3 </w:t>
      </w:r>
      <w:r w:rsidR="00D25576" w:rsidRPr="007E50F9">
        <w:t>Virt</w:t>
      </w:r>
      <w:r w:rsidR="008C7496" w:rsidRPr="007E50F9">
        <w:t>ual product ingred</w:t>
      </w:r>
      <w:r w:rsidR="00D25576" w:rsidRPr="007E50F9">
        <w:t>ient</w:t>
      </w:r>
      <w:bookmarkStart w:id="38" w:name="vpingredient"/>
      <w:bookmarkEnd w:id="37"/>
      <w:bookmarkEnd w:id="38"/>
    </w:p>
    <w:p w14:paraId="29485B92" w14:textId="77777777" w:rsidR="00D25576" w:rsidRPr="007E50F9" w:rsidRDefault="00D25576" w:rsidP="00130C51">
      <w:pPr>
        <w:pStyle w:val="std-para"/>
        <w:rPr>
          <w:rFonts w:cs="Arial"/>
          <w:b/>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617"/>
        <w:gridCol w:w="2953"/>
        <w:gridCol w:w="2259"/>
      </w:tblGrid>
      <w:tr w:rsidR="00D25576" w:rsidRPr="007E50F9" w14:paraId="532B0AAD" w14:textId="77777777" w:rsidTr="008201BC">
        <w:trPr>
          <w:cantSplit/>
          <w:trHeight w:val="1163"/>
        </w:trPr>
        <w:tc>
          <w:tcPr>
            <w:tcW w:w="9634" w:type="dxa"/>
            <w:gridSpan w:val="4"/>
          </w:tcPr>
          <w:p w14:paraId="57EDA6F6" w14:textId="77777777" w:rsidR="00D25576" w:rsidRPr="007E50F9" w:rsidRDefault="00D25576" w:rsidP="00130C51">
            <w:pPr>
              <w:rPr>
                <w:sz w:val="22"/>
                <w:szCs w:val="22"/>
              </w:rPr>
            </w:pPr>
            <w:r w:rsidRPr="007E50F9">
              <w:rPr>
                <w:b/>
                <w:sz w:val="22"/>
                <w:szCs w:val="22"/>
              </w:rPr>
              <w:t>Definition:</w:t>
            </w:r>
            <w:r w:rsidRPr="007E50F9">
              <w:rPr>
                <w:sz w:val="22"/>
                <w:szCs w:val="22"/>
              </w:rPr>
              <w:t xml:space="preserve">  The Ingredient Substance of a concept in the NHS </w:t>
            </w:r>
            <w:proofErr w:type="spellStart"/>
            <w:r w:rsidRPr="007E50F9">
              <w:rPr>
                <w:sz w:val="22"/>
                <w:szCs w:val="22"/>
              </w:rPr>
              <w:t>dm+d</w:t>
            </w:r>
            <w:proofErr w:type="spellEnd"/>
            <w:r w:rsidRPr="007E50F9">
              <w:rPr>
                <w:sz w:val="22"/>
                <w:szCs w:val="22"/>
              </w:rPr>
              <w:t xml:space="preserve"> is the representation of any component that is intended to furnish a direct effect, pharmacological or other, in the diagnosis, cure, mitigation, treatment or prevention of disease or to affect the structure or any function of the body of the patient</w:t>
            </w:r>
          </w:p>
        </w:tc>
      </w:tr>
      <w:tr w:rsidR="00D25576" w:rsidRPr="007E50F9" w14:paraId="72894BE7" w14:textId="77777777" w:rsidTr="008201BC">
        <w:trPr>
          <w:cantSplit/>
        </w:trPr>
        <w:tc>
          <w:tcPr>
            <w:tcW w:w="9634" w:type="dxa"/>
            <w:gridSpan w:val="4"/>
          </w:tcPr>
          <w:p w14:paraId="35456A7C" w14:textId="77777777" w:rsidR="00D25576" w:rsidRPr="007E50F9" w:rsidRDefault="00D25576" w:rsidP="00130C51">
            <w:pPr>
              <w:pStyle w:val="dim-0-type"/>
              <w:spacing w:before="120" w:after="120"/>
              <w:ind w:left="142" w:hanging="142"/>
              <w:rPr>
                <w:rFonts w:cs="Arial"/>
                <w:b w:val="0"/>
                <w:sz w:val="22"/>
              </w:rPr>
            </w:pPr>
            <w:r w:rsidRPr="007E50F9">
              <w:rPr>
                <w:rFonts w:cs="Arial"/>
                <w:sz w:val="22"/>
              </w:rPr>
              <w:t>Description:</w:t>
            </w:r>
            <w:r w:rsidRPr="007E50F9">
              <w:rPr>
                <w:rFonts w:cs="Arial"/>
                <w:b w:val="0"/>
                <w:sz w:val="22"/>
              </w:rPr>
              <w:t xml:space="preserve"> Information about an ingredient substance that is contained within a Virtual Medicinal Product.</w:t>
            </w:r>
          </w:p>
          <w:p w14:paraId="4312F681" w14:textId="77777777" w:rsidR="00D25576" w:rsidRPr="007E50F9" w:rsidRDefault="00D25576" w:rsidP="00130C51">
            <w:pPr>
              <w:pStyle w:val="dim-0-type"/>
              <w:spacing w:before="0" w:after="120"/>
              <w:ind w:left="142" w:hanging="142"/>
              <w:rPr>
                <w:rFonts w:cs="Arial"/>
                <w:b w:val="0"/>
                <w:sz w:val="22"/>
              </w:rPr>
            </w:pPr>
            <w:r w:rsidRPr="007E50F9">
              <w:rPr>
                <w:rFonts w:cs="Arial"/>
                <w:b w:val="0"/>
                <w:sz w:val="22"/>
              </w:rPr>
              <w:t>This will include substances which are deemed to be ‘active’ ingredients.  Excipient information is associated with Actual Medicinal Products.</w:t>
            </w:r>
          </w:p>
          <w:p w14:paraId="49879C70" w14:textId="77777777" w:rsidR="00D25576" w:rsidRPr="007E50F9" w:rsidRDefault="00D25576" w:rsidP="00130C51">
            <w:pPr>
              <w:pStyle w:val="dim-0-type"/>
              <w:spacing w:before="120" w:after="120"/>
              <w:ind w:left="142" w:hanging="142"/>
              <w:rPr>
                <w:rFonts w:cs="Arial"/>
                <w:b w:val="0"/>
                <w:sz w:val="22"/>
              </w:rPr>
            </w:pPr>
            <w:r w:rsidRPr="007E50F9">
              <w:rPr>
                <w:rFonts w:cs="Arial"/>
                <w:b w:val="0"/>
                <w:sz w:val="22"/>
              </w:rPr>
              <w:t>An example of a multiple virtual product ingredient substances entry:  co-amoxiclav 250mg/125mg would have two entries, one for amoxicillin 250mg, the other for clavulanic acid 125mg.</w:t>
            </w:r>
          </w:p>
        </w:tc>
      </w:tr>
      <w:tr w:rsidR="00D25576" w:rsidRPr="007E50F9" w14:paraId="23AEB3E4" w14:textId="77777777" w:rsidTr="008201BC">
        <w:trPr>
          <w:cantSplit/>
        </w:trPr>
        <w:tc>
          <w:tcPr>
            <w:tcW w:w="9634" w:type="dxa"/>
            <w:gridSpan w:val="4"/>
          </w:tcPr>
          <w:p w14:paraId="1831C73E" w14:textId="77777777" w:rsidR="00D25576" w:rsidRPr="007E50F9" w:rsidRDefault="00D25576" w:rsidP="00130C51">
            <w:pPr>
              <w:pStyle w:val="dim-0-type"/>
              <w:spacing w:after="120"/>
              <w:rPr>
                <w:rFonts w:cs="Arial"/>
                <w:sz w:val="22"/>
              </w:rPr>
            </w:pPr>
            <w:r w:rsidRPr="007E50F9">
              <w:rPr>
                <w:rFonts w:cs="Arial"/>
                <w:sz w:val="22"/>
              </w:rPr>
              <w:t>Association</w:t>
            </w:r>
          </w:p>
          <w:p w14:paraId="48B565C5" w14:textId="77777777" w:rsidR="00D25576" w:rsidRPr="007E50F9" w:rsidRDefault="00D25576" w:rsidP="00130C51">
            <w:pPr>
              <w:pStyle w:val="dim-0-type"/>
              <w:rPr>
                <w:rFonts w:cs="Arial"/>
                <w:i/>
                <w:sz w:val="22"/>
              </w:rPr>
            </w:pPr>
            <w:r w:rsidRPr="007E50F9">
              <w:rPr>
                <w:rFonts w:cs="Arial"/>
                <w:i/>
                <w:sz w:val="22"/>
              </w:rPr>
              <w:t xml:space="preserve">Virtual Medicinal Product </w:t>
            </w:r>
            <w:r w:rsidRPr="007E50F9">
              <w:rPr>
                <w:rFonts w:cs="Arial"/>
                <w:b w:val="0"/>
                <w:sz w:val="22"/>
              </w:rPr>
              <w:t>(4.4)</w:t>
            </w:r>
          </w:p>
          <w:p w14:paraId="720E2502" w14:textId="77777777" w:rsidR="00D25576" w:rsidRPr="007E50F9" w:rsidRDefault="00D25576" w:rsidP="00130C51">
            <w:pPr>
              <w:pStyle w:val="dim-0-type"/>
              <w:spacing w:after="120"/>
              <w:rPr>
                <w:rFonts w:cs="Arial"/>
                <w:b w:val="0"/>
                <w:sz w:val="22"/>
              </w:rPr>
            </w:pPr>
            <w:r w:rsidRPr="007E50F9">
              <w:rPr>
                <w:rFonts w:cs="Arial"/>
                <w:b w:val="0"/>
                <w:sz w:val="22"/>
              </w:rPr>
              <w:t>Each instance of Virtual Medicinal Product Ingredient shall be associated with one instance of Virtual Medicinal Product.</w:t>
            </w:r>
          </w:p>
        </w:tc>
      </w:tr>
      <w:tr w:rsidR="00D25576" w:rsidRPr="007E50F9" w14:paraId="7DF9D542" w14:textId="77777777" w:rsidTr="008201BC">
        <w:trPr>
          <w:cantSplit/>
          <w:trHeight w:hRule="exact" w:val="80"/>
        </w:trPr>
        <w:tc>
          <w:tcPr>
            <w:tcW w:w="9634" w:type="dxa"/>
            <w:gridSpan w:val="4"/>
            <w:tcBorders>
              <w:bottom w:val="nil"/>
            </w:tcBorders>
            <w:shd w:val="pct30" w:color="auto" w:fill="FFFFFF"/>
          </w:tcPr>
          <w:p w14:paraId="0037F68B" w14:textId="77777777" w:rsidR="00D25576" w:rsidRPr="007E50F9" w:rsidRDefault="00D25576" w:rsidP="00130C51">
            <w:pPr>
              <w:pStyle w:val="dim-0-title"/>
              <w:tabs>
                <w:tab w:val="clear" w:pos="384"/>
                <w:tab w:val="clear" w:pos="1104"/>
              </w:tabs>
              <w:ind w:left="0"/>
              <w:rPr>
                <w:rFonts w:ascii="Arial" w:hAnsi="Arial" w:cs="Arial"/>
                <w:sz w:val="22"/>
              </w:rPr>
            </w:pPr>
          </w:p>
        </w:tc>
      </w:tr>
      <w:tr w:rsidR="00D25576" w:rsidRPr="007E50F9" w14:paraId="2043C339" w14:textId="77777777" w:rsidTr="008201BC">
        <w:trPr>
          <w:cantSplit/>
        </w:trPr>
        <w:tc>
          <w:tcPr>
            <w:tcW w:w="9634" w:type="dxa"/>
            <w:gridSpan w:val="4"/>
            <w:tcBorders>
              <w:bottom w:val="double" w:sz="4" w:space="0" w:color="auto"/>
            </w:tcBorders>
          </w:tcPr>
          <w:p w14:paraId="74774FF8"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Occurrence</w:t>
            </w:r>
          </w:p>
        </w:tc>
      </w:tr>
      <w:tr w:rsidR="00D25576" w:rsidRPr="007E50F9" w14:paraId="35ED199D" w14:textId="77777777" w:rsidTr="008201BC">
        <w:trPr>
          <w:cantSplit/>
        </w:trPr>
        <w:tc>
          <w:tcPr>
            <w:tcW w:w="4422" w:type="dxa"/>
            <w:gridSpan w:val="2"/>
            <w:tcBorders>
              <w:top w:val="double" w:sz="4" w:space="0" w:color="auto"/>
              <w:left w:val="single" w:sz="4" w:space="0" w:color="auto"/>
              <w:bottom w:val="single" w:sz="4" w:space="0" w:color="auto"/>
              <w:right w:val="single" w:sz="4" w:space="0" w:color="auto"/>
            </w:tcBorders>
          </w:tcPr>
          <w:p w14:paraId="62A52B5C" w14:textId="77777777" w:rsidR="00D25576" w:rsidRPr="007E50F9" w:rsidRDefault="00D25576" w:rsidP="00130C51">
            <w:pPr>
              <w:pStyle w:val="attribute"/>
              <w:rPr>
                <w:rFonts w:ascii="Arial" w:hAnsi="Arial" w:cs="Arial"/>
              </w:rPr>
            </w:pPr>
            <w:r w:rsidRPr="007E50F9">
              <w:rPr>
                <w:rFonts w:ascii="Arial" w:hAnsi="Arial" w:cs="Arial"/>
              </w:rPr>
              <w:t>virtual medicinal product identifier</w:t>
            </w:r>
          </w:p>
        </w:tc>
        <w:tc>
          <w:tcPr>
            <w:tcW w:w="2953" w:type="dxa"/>
            <w:tcBorders>
              <w:top w:val="double" w:sz="4" w:space="0" w:color="auto"/>
              <w:left w:val="single" w:sz="4" w:space="0" w:color="auto"/>
              <w:bottom w:val="single" w:sz="4" w:space="0" w:color="auto"/>
              <w:right w:val="single" w:sz="4" w:space="0" w:color="auto"/>
            </w:tcBorders>
          </w:tcPr>
          <w:p w14:paraId="757D5776"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59" w:type="dxa"/>
            <w:tcBorders>
              <w:top w:val="double" w:sz="4" w:space="0" w:color="auto"/>
              <w:left w:val="single" w:sz="4" w:space="0" w:color="auto"/>
              <w:bottom w:val="single" w:sz="4" w:space="0" w:color="auto"/>
            </w:tcBorders>
          </w:tcPr>
          <w:p w14:paraId="64915169"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6534DBB6" w14:textId="77777777" w:rsidTr="008201BC">
        <w:trPr>
          <w:cantSplit/>
        </w:trPr>
        <w:tc>
          <w:tcPr>
            <w:tcW w:w="9634" w:type="dxa"/>
            <w:gridSpan w:val="4"/>
            <w:tcBorders>
              <w:top w:val="single" w:sz="4" w:space="0" w:color="auto"/>
              <w:left w:val="single" w:sz="4" w:space="0" w:color="auto"/>
            </w:tcBorders>
          </w:tcPr>
          <w:p w14:paraId="63FC6829" w14:textId="77777777" w:rsidR="00D25576" w:rsidRPr="007E50F9" w:rsidRDefault="00D25576" w:rsidP="00130C51">
            <w:pPr>
              <w:pStyle w:val="ListBullet1"/>
              <w:spacing w:before="120" w:after="120"/>
              <w:rPr>
                <w:rFonts w:cs="Arial"/>
                <w:sz w:val="22"/>
              </w:rPr>
            </w:pPr>
            <w:r w:rsidRPr="007E50F9">
              <w:rPr>
                <w:rFonts w:cs="Arial"/>
                <w:sz w:val="22"/>
              </w:rPr>
              <w:t>Identification of the Virtual Medicinal Product to which this set of information relates.</w:t>
            </w:r>
          </w:p>
        </w:tc>
      </w:tr>
      <w:tr w:rsidR="00D25576" w:rsidRPr="007E50F9" w14:paraId="11CBC181" w14:textId="77777777" w:rsidTr="008201BC">
        <w:trPr>
          <w:cantSplit/>
        </w:trPr>
        <w:tc>
          <w:tcPr>
            <w:tcW w:w="4422" w:type="dxa"/>
            <w:gridSpan w:val="2"/>
            <w:tcBorders>
              <w:top w:val="single" w:sz="4" w:space="0" w:color="auto"/>
              <w:left w:val="single" w:sz="4" w:space="0" w:color="auto"/>
              <w:bottom w:val="single" w:sz="4" w:space="0" w:color="auto"/>
              <w:right w:val="single" w:sz="4" w:space="0" w:color="auto"/>
            </w:tcBorders>
          </w:tcPr>
          <w:p w14:paraId="37DDC7C2" w14:textId="77777777" w:rsidR="00D25576" w:rsidRPr="007E50F9" w:rsidRDefault="00D25576" w:rsidP="00130C51">
            <w:pPr>
              <w:pStyle w:val="attribute"/>
              <w:rPr>
                <w:rFonts w:ascii="Arial" w:hAnsi="Arial" w:cs="Arial"/>
              </w:rPr>
            </w:pPr>
            <w:r w:rsidRPr="007E50F9">
              <w:rPr>
                <w:rFonts w:ascii="Arial" w:hAnsi="Arial" w:cs="Arial"/>
              </w:rPr>
              <w:t>ingredient substance identifier</w:t>
            </w:r>
          </w:p>
        </w:tc>
        <w:tc>
          <w:tcPr>
            <w:tcW w:w="2953" w:type="dxa"/>
            <w:tcBorders>
              <w:top w:val="single" w:sz="4" w:space="0" w:color="auto"/>
              <w:left w:val="single" w:sz="4" w:space="0" w:color="auto"/>
              <w:bottom w:val="single" w:sz="4" w:space="0" w:color="auto"/>
              <w:right w:val="single" w:sz="4" w:space="0" w:color="auto"/>
            </w:tcBorders>
          </w:tcPr>
          <w:p w14:paraId="524533DE"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59" w:type="dxa"/>
            <w:tcBorders>
              <w:top w:val="single" w:sz="4" w:space="0" w:color="auto"/>
              <w:left w:val="single" w:sz="4" w:space="0" w:color="auto"/>
              <w:bottom w:val="single" w:sz="4" w:space="0" w:color="auto"/>
            </w:tcBorders>
          </w:tcPr>
          <w:p w14:paraId="43E3B60C"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3BB69BAB" w14:textId="77777777" w:rsidTr="008201BC">
        <w:trPr>
          <w:cantSplit/>
        </w:trPr>
        <w:tc>
          <w:tcPr>
            <w:tcW w:w="9634" w:type="dxa"/>
            <w:gridSpan w:val="4"/>
            <w:tcBorders>
              <w:top w:val="single" w:sz="4" w:space="0" w:color="auto"/>
              <w:left w:val="single" w:sz="4" w:space="0" w:color="auto"/>
              <w:bottom w:val="single" w:sz="4" w:space="0" w:color="auto"/>
            </w:tcBorders>
          </w:tcPr>
          <w:p w14:paraId="50CB2EDB" w14:textId="77777777" w:rsidR="00D25576" w:rsidRPr="007E50F9" w:rsidRDefault="00D25576" w:rsidP="00130C51">
            <w:pPr>
              <w:pStyle w:val="dim-1-text"/>
              <w:spacing w:before="120" w:after="120"/>
              <w:ind w:left="0" w:firstLine="0"/>
              <w:rPr>
                <w:rFonts w:cs="Arial"/>
                <w:sz w:val="22"/>
              </w:rPr>
            </w:pPr>
            <w:r w:rsidRPr="007E50F9">
              <w:rPr>
                <w:rFonts w:cs="Arial"/>
                <w:sz w:val="22"/>
              </w:rPr>
              <w:t>A unique identifier for the ingredient substance.  Identification of the ingredient substance within an Ingredient Substance file shall be an identifier taken from the set of SNOMED core terms.</w:t>
            </w:r>
            <w:r w:rsidRPr="007E50F9">
              <w:rPr>
                <w:rFonts w:cs="Arial"/>
                <w:b/>
                <w:sz w:val="22"/>
              </w:rPr>
              <w:t xml:space="preserve"> </w:t>
            </w:r>
            <w:r w:rsidRPr="007E50F9">
              <w:rPr>
                <w:rFonts w:cs="Arial"/>
                <w:sz w:val="22"/>
              </w:rPr>
              <w:t xml:space="preserve">However, it is possible that a new ingredient term be created which has no corresponding entry within the set of </w:t>
            </w:r>
            <w:smartTag w:uri="urn:schemas-microsoft-com:office:smarttags" w:element="address">
              <w:smartTag w:uri="urn:schemas-microsoft-com:office:smarttags" w:element="Street">
                <w:r w:rsidRPr="007E50F9">
                  <w:rPr>
                    <w:rFonts w:cs="Arial"/>
                    <w:sz w:val="22"/>
                  </w:rPr>
                  <w:t>SNOMED CT</w:t>
                </w:r>
              </w:smartTag>
            </w:smartTag>
            <w:r w:rsidRPr="007E50F9">
              <w:rPr>
                <w:rFonts w:cs="Arial"/>
                <w:sz w:val="22"/>
              </w:rPr>
              <w:t xml:space="preserve"> core terms.  In these </w:t>
            </w:r>
            <w:proofErr w:type="gramStart"/>
            <w:r w:rsidRPr="007E50F9">
              <w:rPr>
                <w:rFonts w:cs="Arial"/>
                <w:sz w:val="22"/>
              </w:rPr>
              <w:t>cases</w:t>
            </w:r>
            <w:proofErr w:type="gramEnd"/>
            <w:r w:rsidRPr="007E50F9">
              <w:rPr>
                <w:rFonts w:cs="Arial"/>
                <w:sz w:val="22"/>
              </w:rPr>
              <w:t xml:space="preserve"> an entry from the </w:t>
            </w:r>
            <w:smartTag w:uri="urn:schemas-microsoft-com:office:smarttags" w:element="place">
              <w:smartTag w:uri="urn:schemas-microsoft-com:office:smarttags" w:element="country-region">
                <w:r w:rsidRPr="007E50F9">
                  <w:rPr>
                    <w:rFonts w:cs="Arial"/>
                    <w:sz w:val="22"/>
                  </w:rPr>
                  <w:t>UK</w:t>
                </w:r>
              </w:smartTag>
            </w:smartTag>
            <w:r w:rsidRPr="007E50F9">
              <w:rPr>
                <w:rFonts w:cs="Arial"/>
                <w:sz w:val="22"/>
              </w:rPr>
              <w:t xml:space="preserve"> extension to the </w:t>
            </w:r>
            <w:smartTag w:uri="urn:schemas-microsoft-com:office:smarttags" w:element="address">
              <w:smartTag w:uri="urn:schemas-microsoft-com:office:smarttags" w:element="Street">
                <w:r w:rsidRPr="007E50F9">
                  <w:rPr>
                    <w:rFonts w:cs="Arial"/>
                    <w:sz w:val="22"/>
                  </w:rPr>
                  <w:t>SNOMED CT</w:t>
                </w:r>
              </w:smartTag>
            </w:smartTag>
            <w:r w:rsidRPr="007E50F9">
              <w:rPr>
                <w:rFonts w:cs="Arial"/>
                <w:sz w:val="22"/>
              </w:rPr>
              <w:t xml:space="preserve"> codes will be used and this may then be changed to a core term identifier at a later date.</w:t>
            </w:r>
          </w:p>
          <w:p w14:paraId="1DD15BDB"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NOTE:  </w:t>
            </w:r>
          </w:p>
          <w:p w14:paraId="03BDA14D" w14:textId="77777777" w:rsidR="00D25576" w:rsidRPr="007E50F9" w:rsidRDefault="00D25576" w:rsidP="00130C51">
            <w:pPr>
              <w:pStyle w:val="dim-1-text"/>
              <w:numPr>
                <w:ilvl w:val="1"/>
                <w:numId w:val="20"/>
              </w:numPr>
              <w:spacing w:before="0"/>
              <w:ind w:left="1780" w:hanging="703"/>
              <w:rPr>
                <w:rFonts w:cs="Arial"/>
                <w:sz w:val="22"/>
              </w:rPr>
            </w:pPr>
            <w:r w:rsidRPr="007E50F9">
              <w:rPr>
                <w:rFonts w:cs="Arial"/>
                <w:sz w:val="22"/>
              </w:rPr>
              <w:t>Identifier will not be deleted, although it may be marked as no longer valid.</w:t>
            </w:r>
          </w:p>
          <w:p w14:paraId="1CE1B80E" w14:textId="77777777" w:rsidR="00D25576" w:rsidRPr="007E50F9" w:rsidRDefault="00D25576" w:rsidP="00130C51">
            <w:pPr>
              <w:pStyle w:val="dim-1-text"/>
              <w:numPr>
                <w:ilvl w:val="1"/>
                <w:numId w:val="20"/>
              </w:numPr>
              <w:spacing w:before="0"/>
              <w:ind w:left="1780" w:hanging="703"/>
              <w:rPr>
                <w:rFonts w:cs="Arial"/>
                <w:sz w:val="22"/>
              </w:rPr>
            </w:pPr>
            <w:r w:rsidRPr="007E50F9">
              <w:rPr>
                <w:rFonts w:cs="Arial"/>
                <w:sz w:val="22"/>
              </w:rPr>
              <w:t xml:space="preserve">This identifier shall be used to identify a substance that acts as an ingredient of a Virtual Medicinal Product.  For </w:t>
            </w:r>
            <w:proofErr w:type="gramStart"/>
            <w:r w:rsidRPr="007E50F9">
              <w:rPr>
                <w:rFonts w:cs="Arial"/>
                <w:sz w:val="22"/>
              </w:rPr>
              <w:t>example</w:t>
            </w:r>
            <w:proofErr w:type="gramEnd"/>
            <w:r w:rsidRPr="007E50F9">
              <w:rPr>
                <w:rFonts w:cs="Arial"/>
                <w:sz w:val="22"/>
              </w:rPr>
              <w:t xml:space="preserve"> quinine sulphate, amitriptyline hydrochloride, amoxicillin sodium.</w:t>
            </w:r>
          </w:p>
          <w:p w14:paraId="1A5EA397" w14:textId="77777777" w:rsidR="00D25576" w:rsidRPr="007E50F9" w:rsidRDefault="00D25576" w:rsidP="00130C51">
            <w:pPr>
              <w:pStyle w:val="dim-1-text"/>
              <w:numPr>
                <w:ilvl w:val="1"/>
                <w:numId w:val="20"/>
              </w:numPr>
              <w:spacing w:before="0"/>
              <w:ind w:left="1780" w:hanging="703"/>
              <w:rPr>
                <w:rFonts w:cs="Arial"/>
                <w:sz w:val="22"/>
              </w:rPr>
            </w:pPr>
            <w:r w:rsidRPr="007E50F9">
              <w:rPr>
                <w:rFonts w:cs="Arial"/>
                <w:sz w:val="22"/>
              </w:rPr>
              <w:t xml:space="preserve">Ingredients may be fully specified including </w:t>
            </w:r>
            <w:proofErr w:type="gramStart"/>
            <w:r w:rsidRPr="007E50F9">
              <w:rPr>
                <w:rFonts w:cs="Arial"/>
                <w:sz w:val="22"/>
              </w:rPr>
              <w:t>salts, or</w:t>
            </w:r>
            <w:proofErr w:type="gramEnd"/>
            <w:r w:rsidRPr="007E50F9">
              <w:rPr>
                <w:rFonts w:cs="Arial"/>
                <w:sz w:val="22"/>
              </w:rPr>
              <w:t xml:space="preserve"> may be more loosely described without the salt if that is appropriate, or the only information available.</w:t>
            </w:r>
          </w:p>
        </w:tc>
      </w:tr>
      <w:tr w:rsidR="00D25576" w:rsidRPr="007E50F9" w14:paraId="0266DFC8" w14:textId="77777777" w:rsidTr="008201BC">
        <w:trPr>
          <w:cantSplit/>
        </w:trPr>
        <w:tc>
          <w:tcPr>
            <w:tcW w:w="9634" w:type="dxa"/>
            <w:gridSpan w:val="4"/>
            <w:tcBorders>
              <w:bottom w:val="double" w:sz="4" w:space="0" w:color="auto"/>
            </w:tcBorders>
          </w:tcPr>
          <w:p w14:paraId="677EB15B"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Occurrence</w:t>
            </w:r>
          </w:p>
        </w:tc>
      </w:tr>
      <w:tr w:rsidR="00D25576" w:rsidRPr="007E50F9" w14:paraId="4422CD84" w14:textId="77777777" w:rsidTr="008201BC">
        <w:trPr>
          <w:cantSplit/>
        </w:trPr>
        <w:tc>
          <w:tcPr>
            <w:tcW w:w="4422" w:type="dxa"/>
            <w:gridSpan w:val="2"/>
            <w:tcBorders>
              <w:top w:val="single" w:sz="4" w:space="0" w:color="auto"/>
              <w:left w:val="single" w:sz="4" w:space="0" w:color="auto"/>
              <w:bottom w:val="nil"/>
              <w:right w:val="single" w:sz="4" w:space="0" w:color="auto"/>
            </w:tcBorders>
          </w:tcPr>
          <w:p w14:paraId="3FA3A877" w14:textId="77777777" w:rsidR="00D25576" w:rsidRPr="007E50F9" w:rsidRDefault="00D25576" w:rsidP="00130C51">
            <w:pPr>
              <w:pStyle w:val="attribute"/>
              <w:rPr>
                <w:rFonts w:ascii="Arial" w:hAnsi="Arial" w:cs="Arial"/>
              </w:rPr>
            </w:pPr>
            <w:r w:rsidRPr="007E50F9">
              <w:rPr>
                <w:rFonts w:ascii="Arial" w:hAnsi="Arial" w:cs="Arial"/>
              </w:rPr>
              <w:t>basis of strength substance identifier</w:t>
            </w:r>
          </w:p>
        </w:tc>
        <w:tc>
          <w:tcPr>
            <w:tcW w:w="2953" w:type="dxa"/>
            <w:tcBorders>
              <w:top w:val="single" w:sz="4" w:space="0" w:color="auto"/>
              <w:left w:val="single" w:sz="4" w:space="0" w:color="auto"/>
              <w:bottom w:val="nil"/>
              <w:right w:val="single" w:sz="4" w:space="0" w:color="auto"/>
            </w:tcBorders>
          </w:tcPr>
          <w:p w14:paraId="0482A88A"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59" w:type="dxa"/>
            <w:tcBorders>
              <w:top w:val="single" w:sz="4" w:space="0" w:color="auto"/>
              <w:left w:val="single" w:sz="4" w:space="0" w:color="auto"/>
              <w:bottom w:val="nil"/>
            </w:tcBorders>
          </w:tcPr>
          <w:p w14:paraId="23886F4E"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101A5F33" w14:textId="77777777" w:rsidTr="008201BC">
        <w:trPr>
          <w:cantSplit/>
        </w:trPr>
        <w:tc>
          <w:tcPr>
            <w:tcW w:w="9634" w:type="dxa"/>
            <w:gridSpan w:val="4"/>
            <w:tcBorders>
              <w:top w:val="single" w:sz="4" w:space="0" w:color="auto"/>
              <w:left w:val="single" w:sz="4" w:space="0" w:color="auto"/>
              <w:bottom w:val="single" w:sz="4" w:space="0" w:color="auto"/>
            </w:tcBorders>
          </w:tcPr>
          <w:p w14:paraId="0633140D" w14:textId="77777777" w:rsidR="00D25576" w:rsidRPr="007E50F9" w:rsidRDefault="00D25576" w:rsidP="00130C51">
            <w:pPr>
              <w:pStyle w:val="dim-1-text"/>
              <w:spacing w:before="120" w:after="120"/>
              <w:ind w:left="0" w:firstLine="0"/>
              <w:rPr>
                <w:rFonts w:cs="Arial"/>
                <w:sz w:val="22"/>
              </w:rPr>
            </w:pPr>
            <w:r w:rsidRPr="007E50F9">
              <w:rPr>
                <w:rFonts w:cs="Arial"/>
                <w:sz w:val="22"/>
              </w:rPr>
              <w:lastRenderedPageBreak/>
              <w:t>A unique identifier for the basis of strength substance.  Identification of an ingredient substance within an Ingredient Substance file where this is different to the ingredient substance identified above and where this ‘basis of strength substance (</w:t>
            </w:r>
            <w:proofErr w:type="spellStart"/>
            <w:r w:rsidRPr="007E50F9">
              <w:rPr>
                <w:rFonts w:cs="Arial"/>
                <w:sz w:val="22"/>
              </w:rPr>
              <w:t>BoSS</w:t>
            </w:r>
            <w:proofErr w:type="spellEnd"/>
            <w:r w:rsidRPr="007E50F9">
              <w:rPr>
                <w:rFonts w:cs="Arial"/>
                <w:sz w:val="22"/>
              </w:rPr>
              <w:t xml:space="preserve">)’ is that substance upon which the pharmaceutical strength is based. </w:t>
            </w:r>
          </w:p>
          <w:p w14:paraId="7094FB0E" w14:textId="77777777" w:rsidR="00D25576" w:rsidRPr="007E50F9" w:rsidRDefault="00D25576" w:rsidP="00130C51">
            <w:pPr>
              <w:pStyle w:val="dim-1-text"/>
              <w:spacing w:before="120"/>
              <w:ind w:left="0" w:firstLine="0"/>
              <w:rPr>
                <w:rFonts w:cs="Arial"/>
                <w:sz w:val="22"/>
              </w:rPr>
            </w:pPr>
            <w:r w:rsidRPr="007E50F9">
              <w:rPr>
                <w:rFonts w:cs="Arial"/>
                <w:sz w:val="22"/>
              </w:rPr>
              <w:t>EXAMPLE:</w:t>
            </w:r>
          </w:p>
          <w:p w14:paraId="1E703B1A" w14:textId="77777777" w:rsidR="00D25576" w:rsidRPr="007E50F9" w:rsidRDefault="00D25576" w:rsidP="00130C51">
            <w:pPr>
              <w:pStyle w:val="dim-1-text"/>
              <w:spacing w:before="0"/>
              <w:ind w:left="0" w:firstLine="0"/>
              <w:rPr>
                <w:rFonts w:cs="Arial"/>
                <w:sz w:val="22"/>
              </w:rPr>
            </w:pPr>
            <w:r w:rsidRPr="007E50F9">
              <w:rPr>
                <w:rFonts w:cs="Arial"/>
                <w:sz w:val="22"/>
              </w:rPr>
              <w:t xml:space="preserve">Amoxicillin 250mg injection vials contain amoxicillin </w:t>
            </w:r>
            <w:proofErr w:type="gramStart"/>
            <w:r w:rsidRPr="007E50F9">
              <w:rPr>
                <w:rFonts w:cs="Arial"/>
                <w:sz w:val="22"/>
              </w:rPr>
              <w:t>sodium</w:t>
            </w:r>
            <w:proofErr w:type="gramEnd"/>
            <w:r w:rsidRPr="007E50F9">
              <w:rPr>
                <w:rFonts w:cs="Arial"/>
                <w:sz w:val="22"/>
              </w:rPr>
              <w:t xml:space="preserve"> but the strength is expressed as the quantity of amoxicillin.  Amoxicillin is the ‘base’ or basis of strength substance (</w:t>
            </w:r>
            <w:proofErr w:type="spellStart"/>
            <w:r w:rsidRPr="007E50F9">
              <w:rPr>
                <w:rFonts w:cs="Arial"/>
                <w:sz w:val="22"/>
              </w:rPr>
              <w:t>BoSS</w:t>
            </w:r>
            <w:proofErr w:type="spellEnd"/>
            <w:r w:rsidRPr="007E50F9">
              <w:rPr>
                <w:rFonts w:cs="Arial"/>
                <w:sz w:val="22"/>
              </w:rPr>
              <w:t>) and therefore the identifier for “amoxicillin” (substance, not VTM) would be put in this field.</w:t>
            </w:r>
          </w:p>
          <w:p w14:paraId="52982764" w14:textId="77777777" w:rsidR="00D25576" w:rsidRPr="007E50F9" w:rsidRDefault="00D25576" w:rsidP="00130C51">
            <w:pPr>
              <w:pStyle w:val="dim-1-text"/>
              <w:spacing w:before="0"/>
              <w:ind w:left="0" w:firstLine="0"/>
              <w:rPr>
                <w:rFonts w:cs="Arial"/>
                <w:sz w:val="22"/>
              </w:rPr>
            </w:pPr>
          </w:p>
          <w:p w14:paraId="322C0417" w14:textId="77777777" w:rsidR="00D25576" w:rsidRPr="007E50F9" w:rsidRDefault="00D25576" w:rsidP="00130C51">
            <w:pPr>
              <w:pStyle w:val="dim-1-text"/>
              <w:spacing w:before="0"/>
              <w:ind w:left="0" w:firstLine="0"/>
              <w:rPr>
                <w:rFonts w:cs="Arial"/>
                <w:sz w:val="22"/>
              </w:rPr>
            </w:pPr>
            <w:r w:rsidRPr="007E50F9">
              <w:rPr>
                <w:rFonts w:cs="Arial"/>
                <w:sz w:val="22"/>
              </w:rPr>
              <w:t xml:space="preserve">NOTE: </w:t>
            </w:r>
          </w:p>
          <w:p w14:paraId="5DA5BB3F" w14:textId="77777777" w:rsidR="00D25576" w:rsidRPr="007E50F9" w:rsidRDefault="00D25576" w:rsidP="00130C51">
            <w:pPr>
              <w:pStyle w:val="dim-1-text"/>
              <w:numPr>
                <w:ilvl w:val="0"/>
                <w:numId w:val="40"/>
              </w:numPr>
              <w:spacing w:before="120" w:after="120"/>
              <w:rPr>
                <w:rFonts w:cs="Arial"/>
                <w:sz w:val="22"/>
              </w:rPr>
            </w:pPr>
            <w:r w:rsidRPr="007E50F9">
              <w:rPr>
                <w:rFonts w:cs="Arial"/>
                <w:sz w:val="22"/>
              </w:rPr>
              <w:t>Identifier will not be deleted, although it may be marked as no longer valid.</w:t>
            </w:r>
          </w:p>
          <w:p w14:paraId="3A0D585F" w14:textId="77777777" w:rsidR="00D25576" w:rsidRPr="007E50F9" w:rsidRDefault="00D25576" w:rsidP="00130C51">
            <w:pPr>
              <w:pStyle w:val="dim-1-text"/>
              <w:numPr>
                <w:ilvl w:val="0"/>
                <w:numId w:val="40"/>
              </w:numPr>
              <w:spacing w:before="0"/>
              <w:rPr>
                <w:rFonts w:cs="Arial"/>
                <w:sz w:val="22"/>
              </w:rPr>
            </w:pPr>
            <w:r w:rsidRPr="007E50F9">
              <w:rPr>
                <w:rFonts w:cs="Arial"/>
                <w:sz w:val="22"/>
              </w:rPr>
              <w:t>This attribute is populated only if the basis of pharmaceutical strength value is set to ‘</w:t>
            </w:r>
            <w:proofErr w:type="gramStart"/>
            <w:r w:rsidRPr="007E50F9">
              <w:rPr>
                <w:rFonts w:cs="Arial"/>
                <w:sz w:val="22"/>
              </w:rPr>
              <w:t>2’</w:t>
            </w:r>
            <w:proofErr w:type="gramEnd"/>
          </w:p>
          <w:p w14:paraId="2D041159" w14:textId="77777777" w:rsidR="00D25576" w:rsidRPr="007E50F9" w:rsidRDefault="00D25576" w:rsidP="00130C51">
            <w:pPr>
              <w:pStyle w:val="dim-1-text"/>
              <w:spacing w:before="0"/>
              <w:ind w:left="0" w:firstLine="0"/>
              <w:rPr>
                <w:rFonts w:cs="Arial"/>
                <w:sz w:val="22"/>
              </w:rPr>
            </w:pPr>
          </w:p>
        </w:tc>
      </w:tr>
      <w:tr w:rsidR="00D25576" w:rsidRPr="007E50F9" w14:paraId="72925B77" w14:textId="77777777" w:rsidTr="008201BC">
        <w:trPr>
          <w:cantSplit/>
        </w:trPr>
        <w:tc>
          <w:tcPr>
            <w:tcW w:w="9634" w:type="dxa"/>
            <w:gridSpan w:val="4"/>
            <w:tcBorders>
              <w:top w:val="single" w:sz="4" w:space="0" w:color="auto"/>
              <w:left w:val="single" w:sz="4" w:space="0" w:color="auto"/>
              <w:bottom w:val="single" w:sz="4" w:space="0" w:color="auto"/>
              <w:right w:val="single" w:sz="4" w:space="0" w:color="auto"/>
            </w:tcBorders>
          </w:tcPr>
          <w:p w14:paraId="5EC2CF2A" w14:textId="77777777" w:rsidR="00D25576" w:rsidRPr="007E50F9" w:rsidRDefault="00D25576" w:rsidP="00130C51">
            <w:pPr>
              <w:pStyle w:val="dim-1-text"/>
              <w:spacing w:before="120" w:after="120"/>
              <w:rPr>
                <w:rFonts w:cs="Arial"/>
                <w:b/>
                <w:sz w:val="22"/>
              </w:rPr>
            </w:pPr>
            <w:r w:rsidRPr="007E50F9">
              <w:rPr>
                <w:rFonts w:cs="Arial"/>
                <w:b/>
                <w:sz w:val="22"/>
              </w:rPr>
              <w:t>Attributes</w:t>
            </w:r>
            <w:r w:rsidRPr="007E50F9">
              <w:rPr>
                <w:rFonts w:cs="Arial"/>
                <w:b/>
                <w:sz w:val="22"/>
              </w:rPr>
              <w:tab/>
            </w:r>
            <w:r w:rsidRPr="007E50F9">
              <w:rPr>
                <w:rFonts w:cs="Arial"/>
                <w:b/>
                <w:sz w:val="22"/>
              </w:rPr>
              <w:tab/>
            </w:r>
            <w:r w:rsidRPr="007E50F9">
              <w:rPr>
                <w:rFonts w:cs="Arial"/>
                <w:b/>
                <w:sz w:val="22"/>
              </w:rPr>
              <w:tab/>
            </w:r>
            <w:r w:rsidRPr="007E50F9">
              <w:rPr>
                <w:rFonts w:cs="Arial"/>
                <w:b/>
                <w:sz w:val="22"/>
              </w:rPr>
              <w:tab/>
              <w:t xml:space="preserve">         Type</w:t>
            </w:r>
            <w:r w:rsidRPr="007E50F9">
              <w:rPr>
                <w:rFonts w:cs="Arial"/>
                <w:b/>
                <w:sz w:val="22"/>
              </w:rPr>
              <w:tab/>
            </w:r>
            <w:r w:rsidRPr="007E50F9">
              <w:rPr>
                <w:rFonts w:cs="Arial"/>
                <w:b/>
                <w:sz w:val="22"/>
              </w:rPr>
              <w:tab/>
            </w:r>
            <w:r w:rsidRPr="007E50F9">
              <w:rPr>
                <w:rFonts w:cs="Arial"/>
                <w:b/>
                <w:sz w:val="22"/>
              </w:rPr>
              <w:tab/>
            </w:r>
            <w:r w:rsidRPr="007E50F9">
              <w:rPr>
                <w:rFonts w:cs="Arial"/>
                <w:b/>
                <w:sz w:val="22"/>
              </w:rPr>
              <w:tab/>
              <w:t xml:space="preserve">   Occurrence</w:t>
            </w:r>
          </w:p>
        </w:tc>
      </w:tr>
      <w:tr w:rsidR="00D25576" w:rsidRPr="007E50F9" w14:paraId="0B6F6F8D" w14:textId="77777777" w:rsidTr="008201BC">
        <w:trPr>
          <w:cantSplit/>
        </w:trPr>
        <w:tc>
          <w:tcPr>
            <w:tcW w:w="4422" w:type="dxa"/>
            <w:gridSpan w:val="2"/>
            <w:tcBorders>
              <w:top w:val="single" w:sz="4" w:space="0" w:color="auto"/>
              <w:left w:val="single" w:sz="4" w:space="0" w:color="auto"/>
              <w:bottom w:val="single" w:sz="4" w:space="0" w:color="auto"/>
              <w:right w:val="single" w:sz="4" w:space="0" w:color="auto"/>
            </w:tcBorders>
          </w:tcPr>
          <w:p w14:paraId="73CBE2EE" w14:textId="77777777" w:rsidR="00D25576" w:rsidRPr="007E50F9" w:rsidRDefault="00D25576" w:rsidP="00130C51">
            <w:pPr>
              <w:pStyle w:val="attribute"/>
              <w:rPr>
                <w:rFonts w:ascii="Arial" w:hAnsi="Arial" w:cs="Arial"/>
              </w:rPr>
            </w:pPr>
            <w:r w:rsidRPr="007E50F9">
              <w:rPr>
                <w:rFonts w:ascii="Arial" w:hAnsi="Arial" w:cs="Arial"/>
              </w:rPr>
              <w:t>basis of pharmaceutical strength</w:t>
            </w:r>
          </w:p>
        </w:tc>
        <w:tc>
          <w:tcPr>
            <w:tcW w:w="2953" w:type="dxa"/>
            <w:tcBorders>
              <w:top w:val="single" w:sz="4" w:space="0" w:color="auto"/>
              <w:left w:val="single" w:sz="4" w:space="0" w:color="auto"/>
              <w:bottom w:val="single" w:sz="4" w:space="0" w:color="auto"/>
              <w:right w:val="single" w:sz="4" w:space="0" w:color="auto"/>
            </w:tcBorders>
          </w:tcPr>
          <w:p w14:paraId="6FCDCAA8"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59" w:type="dxa"/>
            <w:tcBorders>
              <w:top w:val="single" w:sz="4" w:space="0" w:color="auto"/>
              <w:left w:val="single" w:sz="4" w:space="0" w:color="auto"/>
              <w:bottom w:val="single" w:sz="4" w:space="0" w:color="auto"/>
            </w:tcBorders>
          </w:tcPr>
          <w:p w14:paraId="44E47529"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54372588" w14:textId="77777777" w:rsidTr="008201BC">
        <w:trPr>
          <w:cantSplit/>
        </w:trPr>
        <w:tc>
          <w:tcPr>
            <w:tcW w:w="9634" w:type="dxa"/>
            <w:gridSpan w:val="4"/>
            <w:tcBorders>
              <w:top w:val="single" w:sz="4" w:space="0" w:color="auto"/>
              <w:left w:val="single" w:sz="4" w:space="0" w:color="auto"/>
              <w:bottom w:val="single" w:sz="4" w:space="0" w:color="auto"/>
            </w:tcBorders>
          </w:tcPr>
          <w:p w14:paraId="4D173CE7" w14:textId="77777777" w:rsidR="00D25576" w:rsidRPr="007E50F9" w:rsidRDefault="00D25576" w:rsidP="00130C51">
            <w:pPr>
              <w:pStyle w:val="dim-1-title"/>
              <w:spacing w:before="120" w:after="120"/>
              <w:rPr>
                <w:rFonts w:cs="Arial"/>
                <w:b w:val="0"/>
                <w:sz w:val="22"/>
              </w:rPr>
            </w:pPr>
            <w:r w:rsidRPr="007E50F9">
              <w:rPr>
                <w:rFonts w:cs="Arial"/>
                <w:b w:val="0"/>
                <w:sz w:val="22"/>
              </w:rPr>
              <w:t>Indicates whether the pharmaceutical strength (next attribute) is based upon the ingredient substance or ‘basis of strength substance’.</w:t>
            </w:r>
          </w:p>
          <w:p w14:paraId="0F884B1A" w14:textId="77777777" w:rsidR="00D25576" w:rsidRPr="007E50F9" w:rsidRDefault="00D25576" w:rsidP="00130C51">
            <w:pPr>
              <w:pStyle w:val="dim-1-title"/>
              <w:spacing w:before="0"/>
              <w:rPr>
                <w:rFonts w:cs="Arial"/>
                <w:b w:val="0"/>
                <w:sz w:val="22"/>
              </w:rPr>
            </w:pPr>
            <w:r w:rsidRPr="007E50F9">
              <w:rPr>
                <w:rFonts w:cs="Arial"/>
                <w:b w:val="0"/>
                <w:sz w:val="22"/>
              </w:rPr>
              <w:t>VALUES</w:t>
            </w:r>
          </w:p>
          <w:p w14:paraId="7AB5EE79" w14:textId="77777777" w:rsidR="00D25576" w:rsidRPr="007E50F9" w:rsidRDefault="00D25576" w:rsidP="00130C51">
            <w:pPr>
              <w:pStyle w:val="dim-1-title"/>
              <w:spacing w:before="0"/>
              <w:ind w:left="720"/>
              <w:rPr>
                <w:rFonts w:cs="Arial"/>
                <w:b w:val="0"/>
                <w:sz w:val="22"/>
              </w:rPr>
            </w:pPr>
            <w:r w:rsidRPr="007E50F9">
              <w:rPr>
                <w:rFonts w:cs="Arial"/>
                <w:b w:val="0"/>
                <w:sz w:val="22"/>
              </w:rPr>
              <w:t>1 = Based on ingredient substance</w:t>
            </w:r>
          </w:p>
          <w:p w14:paraId="308A837B" w14:textId="77777777" w:rsidR="00D25576" w:rsidRPr="007E50F9" w:rsidRDefault="00D25576" w:rsidP="00130C51">
            <w:pPr>
              <w:pStyle w:val="dim-1-title"/>
              <w:spacing w:before="0"/>
              <w:ind w:left="720"/>
              <w:rPr>
                <w:rFonts w:cs="Arial"/>
                <w:b w:val="0"/>
                <w:sz w:val="22"/>
              </w:rPr>
            </w:pPr>
            <w:r w:rsidRPr="007E50F9">
              <w:rPr>
                <w:rFonts w:cs="Arial"/>
                <w:b w:val="0"/>
                <w:sz w:val="22"/>
              </w:rPr>
              <w:t xml:space="preserve">strength value is based on ingredient substance identified in the attribute ingredient substance </w:t>
            </w:r>
            <w:proofErr w:type="gramStart"/>
            <w:r w:rsidRPr="007E50F9">
              <w:rPr>
                <w:rFonts w:cs="Arial"/>
                <w:b w:val="0"/>
                <w:sz w:val="22"/>
              </w:rPr>
              <w:t>identifier</w:t>
            </w:r>
            <w:proofErr w:type="gramEnd"/>
          </w:p>
          <w:p w14:paraId="4CE2D256" w14:textId="77777777" w:rsidR="00D25576" w:rsidRPr="007E50F9" w:rsidRDefault="00D25576" w:rsidP="00130C51">
            <w:pPr>
              <w:pStyle w:val="dim-1-title"/>
              <w:spacing w:before="0"/>
              <w:ind w:left="720"/>
              <w:rPr>
                <w:rFonts w:cs="Arial"/>
                <w:b w:val="0"/>
                <w:sz w:val="22"/>
              </w:rPr>
            </w:pPr>
            <w:r w:rsidRPr="007E50F9">
              <w:rPr>
                <w:rFonts w:cs="Arial"/>
                <w:b w:val="0"/>
                <w:sz w:val="22"/>
              </w:rPr>
              <w:t xml:space="preserve">2 = Based on base substance </w:t>
            </w:r>
          </w:p>
          <w:p w14:paraId="34AC001D" w14:textId="77777777" w:rsidR="00D25576" w:rsidRPr="007E50F9" w:rsidRDefault="00D25576" w:rsidP="00130C51">
            <w:pPr>
              <w:pStyle w:val="dim-1-title"/>
              <w:spacing w:before="0"/>
              <w:ind w:left="720"/>
              <w:rPr>
                <w:rFonts w:cs="Arial"/>
                <w:b w:val="0"/>
                <w:sz w:val="22"/>
              </w:rPr>
            </w:pPr>
            <w:r w:rsidRPr="007E50F9">
              <w:rPr>
                <w:rFonts w:cs="Arial"/>
                <w:b w:val="0"/>
                <w:sz w:val="22"/>
              </w:rPr>
              <w:t xml:space="preserve">strength value is based on ingredient substance identified in the attribute basis of strength substance </w:t>
            </w:r>
            <w:proofErr w:type="gramStart"/>
            <w:r w:rsidRPr="007E50F9">
              <w:rPr>
                <w:rFonts w:cs="Arial"/>
                <w:b w:val="0"/>
                <w:sz w:val="22"/>
              </w:rPr>
              <w:t>identifier</w:t>
            </w:r>
            <w:proofErr w:type="gramEnd"/>
          </w:p>
          <w:p w14:paraId="458D2E54" w14:textId="77777777" w:rsidR="00D25576" w:rsidRPr="007E50F9" w:rsidRDefault="00D25576" w:rsidP="00130C51">
            <w:pPr>
              <w:pStyle w:val="dim-1-title"/>
              <w:spacing w:before="0" w:after="120"/>
              <w:rPr>
                <w:rFonts w:cs="Arial"/>
                <w:b w:val="0"/>
                <w:sz w:val="22"/>
              </w:rPr>
            </w:pPr>
            <w:r w:rsidRPr="007E50F9">
              <w:rPr>
                <w:rFonts w:cs="Arial"/>
                <w:b w:val="0"/>
                <w:sz w:val="22"/>
              </w:rPr>
              <w:t>NOTE:  This attribute is mandatory when a value is present in the attribute ‘pharmaceutical strength’</w:t>
            </w:r>
          </w:p>
        </w:tc>
      </w:tr>
      <w:tr w:rsidR="00D25576" w:rsidRPr="007E50F9" w14:paraId="59C30191" w14:textId="77777777" w:rsidTr="008201BC">
        <w:trPr>
          <w:cantSplit/>
        </w:trPr>
        <w:tc>
          <w:tcPr>
            <w:tcW w:w="7375" w:type="dxa"/>
            <w:gridSpan w:val="3"/>
            <w:tcBorders>
              <w:top w:val="single" w:sz="4" w:space="0" w:color="auto"/>
              <w:left w:val="single" w:sz="4" w:space="0" w:color="auto"/>
              <w:bottom w:val="single" w:sz="4" w:space="0" w:color="auto"/>
            </w:tcBorders>
          </w:tcPr>
          <w:p w14:paraId="62A7A427" w14:textId="77777777" w:rsidR="00D25576" w:rsidRPr="007E50F9" w:rsidRDefault="00D25576" w:rsidP="00130C51">
            <w:pPr>
              <w:pStyle w:val="attribute"/>
              <w:rPr>
                <w:rFonts w:ascii="Arial" w:hAnsi="Arial" w:cs="Arial"/>
              </w:rPr>
            </w:pPr>
            <w:r w:rsidRPr="007E50F9">
              <w:rPr>
                <w:rFonts w:ascii="Arial" w:hAnsi="Arial" w:cs="Arial"/>
              </w:rPr>
              <w:lastRenderedPageBreak/>
              <w:t>pharmaceutical strength</w:t>
            </w:r>
          </w:p>
          <w:p w14:paraId="54514C86" w14:textId="77777777" w:rsidR="00D25576" w:rsidRPr="007E50F9" w:rsidRDefault="00D25576" w:rsidP="00130C51">
            <w:pPr>
              <w:pStyle w:val="dim-1-title"/>
              <w:spacing w:before="120" w:after="120"/>
              <w:rPr>
                <w:rFonts w:cs="Arial"/>
                <w:b w:val="0"/>
                <w:sz w:val="22"/>
              </w:rPr>
            </w:pPr>
            <w:r w:rsidRPr="007E50F9">
              <w:rPr>
                <w:rFonts w:cs="Arial"/>
                <w:b w:val="0"/>
                <w:sz w:val="22"/>
              </w:rPr>
              <w:t xml:space="preserve">The amount of ingredient substance (as identified by the attribute </w:t>
            </w:r>
            <w:r w:rsidRPr="007E50F9">
              <w:rPr>
                <w:rFonts w:cs="Arial"/>
                <w:sz w:val="22"/>
              </w:rPr>
              <w:t xml:space="preserve">ingredient substance identifier </w:t>
            </w:r>
            <w:r w:rsidRPr="007E50F9">
              <w:rPr>
                <w:rFonts w:cs="Arial"/>
                <w:b w:val="0"/>
                <w:sz w:val="22"/>
              </w:rPr>
              <w:t xml:space="preserve">or </w:t>
            </w:r>
            <w:r w:rsidRPr="007E50F9">
              <w:rPr>
                <w:rFonts w:cs="Arial"/>
                <w:sz w:val="22"/>
              </w:rPr>
              <w:t xml:space="preserve">basis of strength substance identifier </w:t>
            </w:r>
            <w:r w:rsidRPr="007E50F9">
              <w:rPr>
                <w:rFonts w:cs="Arial"/>
                <w:b w:val="0"/>
                <w:sz w:val="22"/>
              </w:rPr>
              <w:t>as indicated above).</w:t>
            </w:r>
          </w:p>
          <w:p w14:paraId="4DF1A126" w14:textId="77777777" w:rsidR="00D25576" w:rsidRPr="007E50F9" w:rsidRDefault="00D25576" w:rsidP="00130C51">
            <w:pPr>
              <w:pStyle w:val="dim-1-title"/>
              <w:spacing w:before="120" w:after="120"/>
              <w:rPr>
                <w:rFonts w:cs="Arial"/>
                <w:b w:val="0"/>
                <w:sz w:val="22"/>
              </w:rPr>
            </w:pPr>
            <w:r w:rsidRPr="007E50F9">
              <w:rPr>
                <w:rFonts w:cs="Arial"/>
                <w:b w:val="0"/>
                <w:sz w:val="22"/>
              </w:rPr>
              <w:t>This attribute indicates the quantity of the substance per defined unit of measure in the Virtual Medicinal Product (</w:t>
            </w:r>
            <w:proofErr w:type="gramStart"/>
            <w:r w:rsidRPr="007E50F9">
              <w:rPr>
                <w:rFonts w:cs="Arial"/>
                <w:b w:val="0"/>
                <w:sz w:val="22"/>
              </w:rPr>
              <w:t>e.g.</w:t>
            </w:r>
            <w:proofErr w:type="gramEnd"/>
            <w:r w:rsidRPr="007E50F9">
              <w:rPr>
                <w:rFonts w:cs="Arial"/>
                <w:b w:val="0"/>
                <w:sz w:val="22"/>
              </w:rPr>
              <w:t xml:space="preserve"> one tablet, one ml) measured by weight or volume per unit or concentration. An ingredient may be present without a strength.</w:t>
            </w:r>
          </w:p>
          <w:p w14:paraId="49BFFAEE" w14:textId="77777777" w:rsidR="00D25576" w:rsidRPr="007E50F9" w:rsidRDefault="00D25576" w:rsidP="00130C51">
            <w:pPr>
              <w:pStyle w:val="dim-1-title"/>
              <w:spacing w:before="0" w:line="240" w:lineRule="auto"/>
              <w:rPr>
                <w:rFonts w:cs="Arial"/>
                <w:b w:val="0"/>
                <w:sz w:val="22"/>
              </w:rPr>
            </w:pPr>
            <w:r w:rsidRPr="007E50F9">
              <w:rPr>
                <w:rFonts w:cs="Arial"/>
                <w:b w:val="0"/>
                <w:sz w:val="22"/>
              </w:rPr>
              <w:t>Pharmaceutical strength has 4 components, where a strength is provided the strength value numerator (SVN) and strength value numerator unit (SVNU) are mandatory.  Strength value denominator (SVD) and strength value denominator unit (SVDU) are used to fully express ‘per’ strengths.</w:t>
            </w:r>
          </w:p>
          <w:p w14:paraId="650A6B47" w14:textId="77777777" w:rsidR="00D25576" w:rsidRPr="007E50F9" w:rsidRDefault="00D25576" w:rsidP="00130C51">
            <w:pPr>
              <w:pStyle w:val="dim-1-title"/>
              <w:spacing w:before="0" w:line="240" w:lineRule="auto"/>
              <w:rPr>
                <w:rFonts w:cs="Arial"/>
                <w:b w:val="0"/>
                <w:sz w:val="22"/>
              </w:rPr>
            </w:pPr>
          </w:p>
          <w:p w14:paraId="5BC2756F" w14:textId="77777777" w:rsidR="00D25576" w:rsidRPr="007E50F9" w:rsidRDefault="00D25576" w:rsidP="00130C51">
            <w:pPr>
              <w:pStyle w:val="dim-1-title"/>
              <w:spacing w:before="0" w:line="240" w:lineRule="auto"/>
              <w:rPr>
                <w:rFonts w:cs="Arial"/>
                <w:b w:val="0"/>
                <w:sz w:val="22"/>
                <w:lang w:val="fr-FR"/>
              </w:rPr>
            </w:pPr>
            <w:proofErr w:type="gramStart"/>
            <w:r w:rsidRPr="007E50F9">
              <w:rPr>
                <w:rFonts w:cs="Arial"/>
                <w:b w:val="0"/>
                <w:sz w:val="22"/>
                <w:lang w:val="fr-FR"/>
              </w:rPr>
              <w:t>EXAMPLES:</w:t>
            </w:r>
            <w:proofErr w:type="gramEnd"/>
          </w:p>
          <w:p w14:paraId="4E1FF9B7" w14:textId="77777777" w:rsidR="00D25576" w:rsidRPr="007E50F9" w:rsidRDefault="00D25576" w:rsidP="00130C51">
            <w:pPr>
              <w:pStyle w:val="dim-1-title"/>
              <w:spacing w:before="0" w:line="240" w:lineRule="auto"/>
              <w:rPr>
                <w:rFonts w:cs="Arial"/>
                <w:b w:val="0"/>
                <w:sz w:val="22"/>
                <w:szCs w:val="22"/>
                <w:lang w:val="fr-FR"/>
              </w:rPr>
            </w:pPr>
            <w:proofErr w:type="spellStart"/>
            <w:r w:rsidRPr="007E50F9">
              <w:rPr>
                <w:rFonts w:cs="Arial"/>
                <w:b w:val="0"/>
                <w:sz w:val="22"/>
                <w:szCs w:val="22"/>
                <w:lang w:val="fr-FR"/>
              </w:rPr>
              <w:t>Paracetamol</w:t>
            </w:r>
            <w:proofErr w:type="spellEnd"/>
            <w:r w:rsidRPr="007E50F9">
              <w:rPr>
                <w:rFonts w:cs="Arial"/>
                <w:b w:val="0"/>
                <w:sz w:val="22"/>
                <w:szCs w:val="22"/>
                <w:lang w:val="fr-FR"/>
              </w:rPr>
              <w:t xml:space="preserve"> 500mg </w:t>
            </w:r>
            <w:proofErr w:type="spellStart"/>
            <w:r w:rsidRPr="007E50F9">
              <w:rPr>
                <w:rFonts w:cs="Arial"/>
                <w:b w:val="0"/>
                <w:sz w:val="22"/>
                <w:szCs w:val="22"/>
                <w:lang w:val="fr-FR"/>
              </w:rPr>
              <w:t>tablets</w:t>
            </w:r>
            <w:proofErr w:type="spellEnd"/>
          </w:p>
          <w:p w14:paraId="3BBBCBE1" w14:textId="77777777" w:rsidR="00D25576" w:rsidRPr="007E50F9" w:rsidRDefault="00D25576" w:rsidP="00130C51">
            <w:pPr>
              <w:pStyle w:val="dim-1-title"/>
              <w:spacing w:before="0" w:line="240" w:lineRule="auto"/>
              <w:ind w:left="384"/>
              <w:rPr>
                <w:rFonts w:cs="Arial"/>
                <w:b w:val="0"/>
                <w:i/>
                <w:sz w:val="22"/>
                <w:szCs w:val="22"/>
                <w:lang w:val="fr-FR"/>
              </w:rPr>
            </w:pPr>
            <w:proofErr w:type="spellStart"/>
            <w:r w:rsidRPr="007E50F9">
              <w:rPr>
                <w:rFonts w:cs="Arial"/>
                <w:b w:val="0"/>
                <w:i/>
                <w:sz w:val="22"/>
                <w:szCs w:val="22"/>
                <w:lang w:val="fr-FR"/>
              </w:rPr>
              <w:t>Ingredient</w:t>
            </w:r>
            <w:proofErr w:type="spellEnd"/>
            <w:r w:rsidRPr="007E50F9">
              <w:rPr>
                <w:rFonts w:cs="Arial"/>
                <w:b w:val="0"/>
                <w:i/>
                <w:sz w:val="22"/>
                <w:szCs w:val="22"/>
                <w:lang w:val="fr-FR"/>
              </w:rPr>
              <w:t xml:space="preserve">                          SVN        SVNU        SVD        SVDU</w:t>
            </w:r>
          </w:p>
          <w:p w14:paraId="2E894DE2" w14:textId="77777777" w:rsidR="00D25576" w:rsidRPr="007E50F9" w:rsidRDefault="00D25576" w:rsidP="00130C51">
            <w:pPr>
              <w:pStyle w:val="dim-1-title"/>
              <w:spacing w:before="0" w:line="240" w:lineRule="auto"/>
              <w:ind w:left="384"/>
              <w:rPr>
                <w:rFonts w:cs="Arial"/>
                <w:b w:val="0"/>
                <w:sz w:val="22"/>
                <w:szCs w:val="22"/>
                <w:lang w:val="fr-FR"/>
              </w:rPr>
            </w:pPr>
            <w:proofErr w:type="spellStart"/>
            <w:r w:rsidRPr="007E50F9">
              <w:rPr>
                <w:rFonts w:cs="Arial"/>
                <w:b w:val="0"/>
                <w:sz w:val="22"/>
                <w:szCs w:val="22"/>
                <w:lang w:val="fr-FR"/>
              </w:rPr>
              <w:t>Paracetamol</w:t>
            </w:r>
            <w:proofErr w:type="spellEnd"/>
            <w:r w:rsidRPr="007E50F9">
              <w:rPr>
                <w:rFonts w:cs="Arial"/>
                <w:b w:val="0"/>
                <w:sz w:val="22"/>
                <w:szCs w:val="22"/>
                <w:lang w:val="fr-FR"/>
              </w:rPr>
              <w:t xml:space="preserve">                      500         mg</w:t>
            </w:r>
          </w:p>
          <w:p w14:paraId="647D9417" w14:textId="77777777" w:rsidR="00D25576" w:rsidRPr="007E50F9" w:rsidRDefault="00D25576" w:rsidP="00130C51">
            <w:pPr>
              <w:pStyle w:val="dim-1-title"/>
              <w:spacing w:before="0" w:line="240" w:lineRule="auto"/>
              <w:rPr>
                <w:rFonts w:cs="Arial"/>
                <w:b w:val="0"/>
                <w:sz w:val="22"/>
                <w:szCs w:val="22"/>
                <w:lang w:val="fr-FR"/>
              </w:rPr>
            </w:pPr>
          </w:p>
          <w:p w14:paraId="40A73103" w14:textId="77777777" w:rsidR="00D25576" w:rsidRPr="007E50F9" w:rsidRDefault="00D25576" w:rsidP="00130C51">
            <w:pPr>
              <w:pStyle w:val="dim-1-title"/>
              <w:spacing w:before="0" w:line="240" w:lineRule="auto"/>
              <w:rPr>
                <w:rFonts w:cs="Arial"/>
                <w:b w:val="0"/>
                <w:sz w:val="22"/>
                <w:szCs w:val="22"/>
                <w:lang w:val="fr-FR"/>
              </w:rPr>
            </w:pPr>
            <w:proofErr w:type="spellStart"/>
            <w:r w:rsidRPr="007E50F9">
              <w:rPr>
                <w:rFonts w:cs="Arial"/>
                <w:b w:val="0"/>
                <w:sz w:val="22"/>
                <w:szCs w:val="22"/>
                <w:lang w:val="fr-FR"/>
              </w:rPr>
              <w:t>Paracetamol</w:t>
            </w:r>
            <w:proofErr w:type="spellEnd"/>
            <w:r w:rsidRPr="007E50F9">
              <w:rPr>
                <w:rFonts w:cs="Arial"/>
                <w:b w:val="0"/>
                <w:sz w:val="22"/>
                <w:szCs w:val="22"/>
                <w:lang w:val="fr-FR"/>
              </w:rPr>
              <w:t xml:space="preserve"> 250mg/5ml oral suspension</w:t>
            </w:r>
          </w:p>
          <w:p w14:paraId="69102730" w14:textId="77777777" w:rsidR="00D25576" w:rsidRPr="007E50F9" w:rsidRDefault="00D25576" w:rsidP="00130C51">
            <w:pPr>
              <w:pStyle w:val="dim-1-title"/>
              <w:spacing w:before="0" w:line="240" w:lineRule="auto"/>
              <w:ind w:left="384"/>
              <w:rPr>
                <w:rFonts w:cs="Arial"/>
                <w:b w:val="0"/>
                <w:i/>
                <w:sz w:val="22"/>
                <w:szCs w:val="22"/>
                <w:lang w:val="nl-NL"/>
              </w:rPr>
            </w:pPr>
            <w:r w:rsidRPr="007E50F9">
              <w:rPr>
                <w:rFonts w:cs="Arial"/>
                <w:b w:val="0"/>
                <w:i/>
                <w:sz w:val="22"/>
                <w:szCs w:val="22"/>
                <w:lang w:val="nl-NL"/>
              </w:rPr>
              <w:t>Ingredient                          SVN        SVNU        SVD        SVDU</w:t>
            </w:r>
          </w:p>
          <w:p w14:paraId="2BBC5A3E" w14:textId="77777777" w:rsidR="00D25576" w:rsidRPr="007E50F9" w:rsidRDefault="00D25576" w:rsidP="00130C51">
            <w:pPr>
              <w:pStyle w:val="dim-1-title"/>
              <w:spacing w:before="0" w:line="240" w:lineRule="auto"/>
              <w:ind w:left="384"/>
              <w:rPr>
                <w:rFonts w:cs="Arial"/>
                <w:b w:val="0"/>
                <w:sz w:val="22"/>
                <w:szCs w:val="22"/>
                <w:lang w:val="nl-NL"/>
              </w:rPr>
            </w:pPr>
            <w:r w:rsidRPr="007E50F9">
              <w:rPr>
                <w:rFonts w:cs="Arial"/>
                <w:b w:val="0"/>
                <w:sz w:val="22"/>
                <w:szCs w:val="22"/>
                <w:lang w:val="nl-NL"/>
              </w:rPr>
              <w:t>Paracetamol                      50           mg             1              ml</w:t>
            </w:r>
          </w:p>
          <w:p w14:paraId="73DED563" w14:textId="77777777" w:rsidR="00D25576" w:rsidRPr="007E50F9" w:rsidRDefault="00D25576" w:rsidP="00130C51">
            <w:pPr>
              <w:pStyle w:val="dim-1-title"/>
              <w:spacing w:before="0" w:line="240" w:lineRule="auto"/>
              <w:rPr>
                <w:rFonts w:cs="Arial"/>
                <w:b w:val="0"/>
                <w:sz w:val="22"/>
                <w:szCs w:val="22"/>
                <w:lang w:val="nl-NL"/>
              </w:rPr>
            </w:pPr>
          </w:p>
          <w:p w14:paraId="46AD2123" w14:textId="77777777" w:rsidR="00D25576" w:rsidRPr="007E50F9" w:rsidRDefault="00D25576" w:rsidP="00130C51">
            <w:pPr>
              <w:pStyle w:val="dim-1-title"/>
              <w:spacing w:before="0" w:line="240" w:lineRule="auto"/>
              <w:rPr>
                <w:rFonts w:cs="Arial"/>
                <w:b w:val="0"/>
                <w:sz w:val="22"/>
                <w:szCs w:val="22"/>
                <w:lang w:val="fr-FR"/>
              </w:rPr>
            </w:pPr>
            <w:r w:rsidRPr="007E50F9">
              <w:rPr>
                <w:rFonts w:cs="Arial"/>
                <w:b w:val="0"/>
                <w:sz w:val="22"/>
                <w:szCs w:val="22"/>
                <w:lang w:val="fr-FR"/>
              </w:rPr>
              <w:t xml:space="preserve">Hydrocortisone 1% </w:t>
            </w:r>
            <w:proofErr w:type="spellStart"/>
            <w:r w:rsidRPr="007E50F9">
              <w:rPr>
                <w:rFonts w:cs="Arial"/>
                <w:b w:val="0"/>
                <w:sz w:val="22"/>
                <w:szCs w:val="22"/>
                <w:lang w:val="fr-FR"/>
              </w:rPr>
              <w:t>cream</w:t>
            </w:r>
            <w:proofErr w:type="spellEnd"/>
          </w:p>
          <w:p w14:paraId="7ADD2463" w14:textId="77777777" w:rsidR="00D25576" w:rsidRPr="007E50F9" w:rsidRDefault="00D25576" w:rsidP="00130C51">
            <w:pPr>
              <w:pStyle w:val="dim-1-title"/>
              <w:spacing w:before="0" w:line="240" w:lineRule="auto"/>
              <w:ind w:left="384"/>
              <w:rPr>
                <w:rFonts w:cs="Arial"/>
                <w:b w:val="0"/>
                <w:i/>
                <w:sz w:val="22"/>
                <w:szCs w:val="22"/>
                <w:lang w:val="fr-FR"/>
              </w:rPr>
            </w:pPr>
            <w:proofErr w:type="spellStart"/>
            <w:r w:rsidRPr="007E50F9">
              <w:rPr>
                <w:rFonts w:cs="Arial"/>
                <w:b w:val="0"/>
                <w:i/>
                <w:sz w:val="22"/>
                <w:szCs w:val="22"/>
                <w:lang w:val="fr-FR"/>
              </w:rPr>
              <w:t>Ingredient</w:t>
            </w:r>
            <w:proofErr w:type="spellEnd"/>
            <w:r w:rsidRPr="007E50F9">
              <w:rPr>
                <w:rFonts w:cs="Arial"/>
                <w:b w:val="0"/>
                <w:i/>
                <w:sz w:val="22"/>
                <w:szCs w:val="22"/>
                <w:lang w:val="fr-FR"/>
              </w:rPr>
              <w:t xml:space="preserve">                          SVN        SVNU        SVD        SVDU</w:t>
            </w:r>
          </w:p>
          <w:p w14:paraId="10C9E0A8" w14:textId="77777777" w:rsidR="00D25576" w:rsidRPr="007E50F9" w:rsidRDefault="00D25576" w:rsidP="00130C51">
            <w:pPr>
              <w:pStyle w:val="dim-1-title"/>
              <w:spacing w:before="0" w:line="240" w:lineRule="auto"/>
              <w:ind w:left="384"/>
              <w:rPr>
                <w:rFonts w:cs="Arial"/>
                <w:b w:val="0"/>
                <w:sz w:val="22"/>
                <w:szCs w:val="22"/>
                <w:lang w:val="fr-FR"/>
              </w:rPr>
            </w:pPr>
            <w:r w:rsidRPr="007E50F9">
              <w:rPr>
                <w:rFonts w:cs="Arial"/>
                <w:b w:val="0"/>
                <w:sz w:val="22"/>
                <w:szCs w:val="22"/>
                <w:lang w:val="fr-FR"/>
              </w:rPr>
              <w:t>Hydrocortisone                 10              mg              1            g</w:t>
            </w:r>
          </w:p>
          <w:p w14:paraId="2BBC35B8" w14:textId="77777777" w:rsidR="00D25576" w:rsidRPr="007E50F9" w:rsidRDefault="00D25576" w:rsidP="00130C51">
            <w:pPr>
              <w:pStyle w:val="dim-1-title"/>
              <w:spacing w:before="0" w:after="120"/>
              <w:rPr>
                <w:rFonts w:cs="Arial"/>
                <w:b w:val="0"/>
                <w:sz w:val="22"/>
                <w:lang w:val="fr-FR"/>
              </w:rPr>
            </w:pPr>
          </w:p>
          <w:p w14:paraId="6E659F85" w14:textId="77777777" w:rsidR="00D25576" w:rsidRPr="007E50F9" w:rsidRDefault="00D25576" w:rsidP="00130C51">
            <w:pPr>
              <w:pStyle w:val="Header"/>
              <w:tabs>
                <w:tab w:val="clear" w:pos="4153"/>
                <w:tab w:val="clear" w:pos="8306"/>
              </w:tabs>
            </w:pPr>
          </w:p>
          <w:p w14:paraId="4BA59CB0" w14:textId="77777777" w:rsidR="00D25576" w:rsidRPr="007E50F9" w:rsidRDefault="00D25576" w:rsidP="00130C51">
            <w:pPr>
              <w:pStyle w:val="dim-1-title"/>
              <w:spacing w:before="0" w:after="120"/>
              <w:rPr>
                <w:rFonts w:cs="Arial"/>
                <w:b w:val="0"/>
                <w:sz w:val="22"/>
                <w:lang w:val="fr-FR"/>
              </w:rPr>
            </w:pPr>
          </w:p>
        </w:tc>
        <w:tc>
          <w:tcPr>
            <w:tcW w:w="2259" w:type="dxa"/>
            <w:tcBorders>
              <w:top w:val="single" w:sz="4" w:space="0" w:color="auto"/>
              <w:left w:val="single" w:sz="4" w:space="0" w:color="auto"/>
              <w:bottom w:val="single" w:sz="4" w:space="0" w:color="auto"/>
            </w:tcBorders>
          </w:tcPr>
          <w:p w14:paraId="2B78F104" w14:textId="77777777" w:rsidR="00D25576" w:rsidRPr="007E50F9" w:rsidRDefault="00D25576" w:rsidP="00130C51">
            <w:pPr>
              <w:pStyle w:val="attribute"/>
              <w:rPr>
                <w:rFonts w:ascii="Arial" w:hAnsi="Arial" w:cs="Arial"/>
              </w:rPr>
            </w:pPr>
            <w:r w:rsidRPr="007E50F9">
              <w:rPr>
                <w:rFonts w:ascii="Arial" w:hAnsi="Arial" w:cs="Arial"/>
              </w:rPr>
              <w:t>0 or 1</w:t>
            </w:r>
          </w:p>
        </w:tc>
      </w:tr>
      <w:tr w:rsidR="00D25576" w:rsidRPr="007E50F9" w14:paraId="37DEBFD9" w14:textId="77777777" w:rsidTr="008201BC">
        <w:trPr>
          <w:cantSplit/>
        </w:trPr>
        <w:tc>
          <w:tcPr>
            <w:tcW w:w="805" w:type="dxa"/>
            <w:vMerge w:val="restart"/>
            <w:tcBorders>
              <w:top w:val="single" w:sz="4" w:space="0" w:color="auto"/>
              <w:left w:val="single" w:sz="4" w:space="0" w:color="auto"/>
              <w:right w:val="single" w:sz="4" w:space="0" w:color="auto"/>
            </w:tcBorders>
          </w:tcPr>
          <w:p w14:paraId="291FECB9" w14:textId="77777777" w:rsidR="00D25576" w:rsidRPr="007E50F9" w:rsidRDefault="00D25576" w:rsidP="00130C51">
            <w:pPr>
              <w:pStyle w:val="attribute"/>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14:paraId="48C92EE7" w14:textId="77777777" w:rsidR="00D25576" w:rsidRPr="007E50F9" w:rsidRDefault="00D25576" w:rsidP="00130C51">
            <w:pPr>
              <w:pStyle w:val="attribute"/>
              <w:rPr>
                <w:rFonts w:ascii="Arial" w:hAnsi="Arial" w:cs="Arial"/>
              </w:rPr>
            </w:pPr>
            <w:r w:rsidRPr="007E50F9">
              <w:rPr>
                <w:rFonts w:ascii="Arial" w:hAnsi="Arial" w:cs="Arial"/>
              </w:rPr>
              <w:t xml:space="preserve">strength value numerator </w:t>
            </w:r>
          </w:p>
        </w:tc>
        <w:tc>
          <w:tcPr>
            <w:tcW w:w="2953" w:type="dxa"/>
            <w:tcBorders>
              <w:top w:val="single" w:sz="4" w:space="0" w:color="auto"/>
              <w:left w:val="single" w:sz="4" w:space="0" w:color="auto"/>
              <w:bottom w:val="single" w:sz="4" w:space="0" w:color="auto"/>
              <w:right w:val="single" w:sz="4" w:space="0" w:color="auto"/>
            </w:tcBorders>
          </w:tcPr>
          <w:p w14:paraId="69192883" w14:textId="77777777" w:rsidR="00D25576" w:rsidRPr="007E50F9" w:rsidRDefault="00D25576" w:rsidP="00130C51">
            <w:pPr>
              <w:pStyle w:val="attribute"/>
              <w:rPr>
                <w:rFonts w:ascii="Arial" w:hAnsi="Arial" w:cs="Arial"/>
              </w:rPr>
            </w:pPr>
            <w:r w:rsidRPr="007E50F9">
              <w:rPr>
                <w:rFonts w:ascii="Arial" w:hAnsi="Arial" w:cs="Arial"/>
              </w:rPr>
              <w:t>real</w:t>
            </w:r>
          </w:p>
        </w:tc>
        <w:tc>
          <w:tcPr>
            <w:tcW w:w="2259" w:type="dxa"/>
            <w:tcBorders>
              <w:top w:val="single" w:sz="4" w:space="0" w:color="auto"/>
              <w:left w:val="single" w:sz="4" w:space="0" w:color="auto"/>
              <w:bottom w:val="single" w:sz="4" w:space="0" w:color="auto"/>
            </w:tcBorders>
          </w:tcPr>
          <w:p w14:paraId="05340635" w14:textId="77777777" w:rsidR="00D25576" w:rsidRPr="007E50F9" w:rsidRDefault="00D25576" w:rsidP="00130C51">
            <w:pPr>
              <w:pStyle w:val="attribute"/>
              <w:rPr>
                <w:rFonts w:ascii="Arial" w:hAnsi="Arial" w:cs="Arial"/>
                <w:b w:val="0"/>
              </w:rPr>
            </w:pPr>
            <w:r w:rsidRPr="007E50F9">
              <w:rPr>
                <w:rFonts w:ascii="Arial" w:hAnsi="Arial" w:cs="Arial"/>
              </w:rPr>
              <w:t>1</w:t>
            </w:r>
            <w:r w:rsidRPr="007E50F9">
              <w:rPr>
                <w:rStyle w:val="FootnoteReference"/>
                <w:rFonts w:ascii="Arial" w:hAnsi="Arial" w:cs="Arial"/>
                <w:b w:val="0"/>
              </w:rPr>
              <w:footnoteReference w:id="5"/>
            </w:r>
          </w:p>
        </w:tc>
      </w:tr>
      <w:tr w:rsidR="00D25576" w:rsidRPr="007E50F9" w14:paraId="372B7E3B" w14:textId="77777777" w:rsidTr="008201BC">
        <w:trPr>
          <w:cantSplit/>
        </w:trPr>
        <w:tc>
          <w:tcPr>
            <w:tcW w:w="805" w:type="dxa"/>
            <w:vMerge/>
            <w:tcBorders>
              <w:left w:val="single" w:sz="4" w:space="0" w:color="auto"/>
              <w:right w:val="single" w:sz="4" w:space="0" w:color="auto"/>
            </w:tcBorders>
          </w:tcPr>
          <w:p w14:paraId="7772C231" w14:textId="77777777" w:rsidR="00D25576" w:rsidRPr="007E50F9" w:rsidRDefault="00D25576" w:rsidP="00130C51">
            <w:pPr>
              <w:pStyle w:val="dim-1-title"/>
              <w:spacing w:before="120" w:after="120"/>
              <w:rPr>
                <w:rFonts w:cs="Arial"/>
                <w:b w:val="0"/>
                <w:sz w:val="22"/>
              </w:rPr>
            </w:pPr>
          </w:p>
        </w:tc>
        <w:tc>
          <w:tcPr>
            <w:tcW w:w="8829" w:type="dxa"/>
            <w:gridSpan w:val="3"/>
            <w:tcBorders>
              <w:top w:val="single" w:sz="4" w:space="0" w:color="auto"/>
              <w:left w:val="single" w:sz="4" w:space="0" w:color="auto"/>
              <w:bottom w:val="single" w:sz="4" w:space="0" w:color="auto"/>
            </w:tcBorders>
          </w:tcPr>
          <w:p w14:paraId="0890D441" w14:textId="77777777" w:rsidR="00D25576" w:rsidRPr="007E50F9" w:rsidRDefault="00D25576" w:rsidP="00130C51">
            <w:pPr>
              <w:pStyle w:val="dim-1-title"/>
              <w:spacing w:before="120" w:after="120"/>
              <w:rPr>
                <w:rFonts w:cs="Arial"/>
                <w:b w:val="0"/>
                <w:sz w:val="22"/>
              </w:rPr>
            </w:pPr>
            <w:r w:rsidRPr="007E50F9">
              <w:rPr>
                <w:rFonts w:cs="Arial"/>
                <w:b w:val="0"/>
                <w:sz w:val="22"/>
              </w:rPr>
              <w:t xml:space="preserve">The numerator of the amount of ingredient substance, </w:t>
            </w:r>
            <w:proofErr w:type="gramStart"/>
            <w:r w:rsidRPr="007E50F9">
              <w:rPr>
                <w:rFonts w:cs="Arial"/>
                <w:b w:val="0"/>
                <w:sz w:val="22"/>
              </w:rPr>
              <w:t>e.g.</w:t>
            </w:r>
            <w:proofErr w:type="gramEnd"/>
            <w:r w:rsidRPr="007E50F9">
              <w:rPr>
                <w:rFonts w:cs="Arial"/>
                <w:b w:val="0"/>
                <w:sz w:val="22"/>
              </w:rPr>
              <w:t xml:space="preserve"> 25 where the strength conforms to the expression ‘25mg per 1 ml’.   </w:t>
            </w:r>
          </w:p>
        </w:tc>
      </w:tr>
      <w:tr w:rsidR="00D25576" w:rsidRPr="007E50F9" w14:paraId="47F221E2" w14:textId="77777777" w:rsidTr="008201BC">
        <w:trPr>
          <w:cantSplit/>
        </w:trPr>
        <w:tc>
          <w:tcPr>
            <w:tcW w:w="805" w:type="dxa"/>
            <w:vMerge w:val="restart"/>
            <w:tcBorders>
              <w:left w:val="single" w:sz="4" w:space="0" w:color="auto"/>
              <w:right w:val="single" w:sz="4" w:space="0" w:color="auto"/>
            </w:tcBorders>
          </w:tcPr>
          <w:p w14:paraId="1A967541" w14:textId="77777777" w:rsidR="00D25576" w:rsidRPr="007E50F9" w:rsidRDefault="00D25576" w:rsidP="00130C51">
            <w:pPr>
              <w:pStyle w:val="attribute"/>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14:paraId="191CED99" w14:textId="77777777" w:rsidR="00D25576" w:rsidRPr="007E50F9" w:rsidRDefault="00D25576" w:rsidP="00130C51">
            <w:pPr>
              <w:pStyle w:val="attribute"/>
              <w:rPr>
                <w:rFonts w:ascii="Arial" w:hAnsi="Arial" w:cs="Arial"/>
              </w:rPr>
            </w:pPr>
            <w:r w:rsidRPr="007E50F9">
              <w:rPr>
                <w:rFonts w:ascii="Arial" w:hAnsi="Arial" w:cs="Arial"/>
              </w:rPr>
              <w:t xml:space="preserve">strength value numerator unit </w:t>
            </w:r>
          </w:p>
        </w:tc>
        <w:tc>
          <w:tcPr>
            <w:tcW w:w="2953" w:type="dxa"/>
            <w:tcBorders>
              <w:top w:val="single" w:sz="4" w:space="0" w:color="auto"/>
              <w:left w:val="single" w:sz="4" w:space="0" w:color="auto"/>
              <w:bottom w:val="single" w:sz="4" w:space="0" w:color="auto"/>
              <w:right w:val="single" w:sz="4" w:space="0" w:color="auto"/>
            </w:tcBorders>
          </w:tcPr>
          <w:p w14:paraId="05D3B5CA"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59" w:type="dxa"/>
            <w:tcBorders>
              <w:top w:val="single" w:sz="4" w:space="0" w:color="auto"/>
              <w:left w:val="single" w:sz="4" w:space="0" w:color="auto"/>
              <w:bottom w:val="single" w:sz="4" w:space="0" w:color="auto"/>
            </w:tcBorders>
          </w:tcPr>
          <w:p w14:paraId="25F1CA7F" w14:textId="77777777" w:rsidR="00D25576" w:rsidRPr="007E50F9" w:rsidRDefault="00D25576" w:rsidP="00130C51">
            <w:pPr>
              <w:pStyle w:val="attribute"/>
              <w:rPr>
                <w:rFonts w:ascii="Arial" w:hAnsi="Arial" w:cs="Arial"/>
              </w:rPr>
            </w:pPr>
            <w:r w:rsidRPr="007E50F9">
              <w:rPr>
                <w:rFonts w:ascii="Arial" w:hAnsi="Arial" w:cs="Arial"/>
              </w:rPr>
              <w:t>1</w:t>
            </w:r>
            <w:r w:rsidRPr="007E50F9">
              <w:rPr>
                <w:rStyle w:val="FootnoteReference"/>
                <w:rFonts w:ascii="Arial" w:hAnsi="Arial" w:cs="Arial"/>
              </w:rPr>
              <w:footnoteReference w:id="6"/>
            </w:r>
          </w:p>
        </w:tc>
      </w:tr>
      <w:tr w:rsidR="00D25576" w:rsidRPr="007E50F9" w14:paraId="7AD89AE7" w14:textId="77777777" w:rsidTr="008201BC">
        <w:trPr>
          <w:cantSplit/>
        </w:trPr>
        <w:tc>
          <w:tcPr>
            <w:tcW w:w="805" w:type="dxa"/>
            <w:vMerge/>
            <w:tcBorders>
              <w:left w:val="single" w:sz="4" w:space="0" w:color="auto"/>
              <w:right w:val="single" w:sz="4" w:space="0" w:color="auto"/>
            </w:tcBorders>
          </w:tcPr>
          <w:p w14:paraId="2F0ABA56" w14:textId="77777777" w:rsidR="00D25576" w:rsidRPr="007E50F9" w:rsidRDefault="00D25576" w:rsidP="00130C51">
            <w:pPr>
              <w:pStyle w:val="dim-1-title"/>
              <w:spacing w:before="120" w:after="120"/>
              <w:rPr>
                <w:rFonts w:cs="Arial"/>
                <w:b w:val="0"/>
                <w:sz w:val="22"/>
              </w:rPr>
            </w:pPr>
          </w:p>
        </w:tc>
        <w:tc>
          <w:tcPr>
            <w:tcW w:w="8829" w:type="dxa"/>
            <w:gridSpan w:val="3"/>
            <w:tcBorders>
              <w:top w:val="single" w:sz="4" w:space="0" w:color="auto"/>
              <w:left w:val="single" w:sz="4" w:space="0" w:color="auto"/>
              <w:bottom w:val="single" w:sz="4" w:space="0" w:color="auto"/>
            </w:tcBorders>
          </w:tcPr>
          <w:p w14:paraId="499B49E9" w14:textId="77777777" w:rsidR="00D25576" w:rsidRPr="007E50F9" w:rsidRDefault="00D25576" w:rsidP="00130C51">
            <w:pPr>
              <w:pStyle w:val="dim-1-title"/>
              <w:spacing w:before="120" w:after="120"/>
              <w:rPr>
                <w:rFonts w:cs="Arial"/>
                <w:b w:val="0"/>
                <w:sz w:val="22"/>
              </w:rPr>
            </w:pPr>
            <w:r w:rsidRPr="007E50F9">
              <w:rPr>
                <w:rFonts w:cs="Arial"/>
                <w:b w:val="0"/>
                <w:sz w:val="22"/>
              </w:rPr>
              <w:t xml:space="preserve">The unit of measure associated with the previous numerator value, </w:t>
            </w:r>
            <w:proofErr w:type="gramStart"/>
            <w:r w:rsidRPr="007E50F9">
              <w:rPr>
                <w:rFonts w:cs="Arial"/>
                <w:b w:val="0"/>
                <w:sz w:val="22"/>
              </w:rPr>
              <w:t>e.g.</w:t>
            </w:r>
            <w:proofErr w:type="gramEnd"/>
            <w:r w:rsidRPr="007E50F9">
              <w:rPr>
                <w:rFonts w:cs="Arial"/>
                <w:b w:val="0"/>
                <w:sz w:val="22"/>
              </w:rPr>
              <w:t xml:space="preserve"> mg. where the strength conforms to the expression ‘25mg per 1 ml’.   </w:t>
            </w:r>
          </w:p>
          <w:p w14:paraId="656F5339" w14:textId="77777777" w:rsidR="00D25576" w:rsidRPr="007E50F9" w:rsidRDefault="00D25576" w:rsidP="00130C51">
            <w:pPr>
              <w:pStyle w:val="dim-1-title"/>
              <w:spacing w:before="120" w:after="120"/>
              <w:rPr>
                <w:rFonts w:cs="Arial"/>
                <w:b w:val="0"/>
                <w:sz w:val="22"/>
              </w:rPr>
            </w:pPr>
          </w:p>
        </w:tc>
      </w:tr>
      <w:tr w:rsidR="00D25576" w:rsidRPr="007E50F9" w14:paraId="00A7D9A4" w14:textId="77777777" w:rsidTr="008201BC">
        <w:trPr>
          <w:cantSplit/>
        </w:trPr>
        <w:tc>
          <w:tcPr>
            <w:tcW w:w="805" w:type="dxa"/>
            <w:vMerge/>
            <w:tcBorders>
              <w:left w:val="single" w:sz="4" w:space="0" w:color="auto"/>
              <w:right w:val="single" w:sz="4" w:space="0" w:color="auto"/>
            </w:tcBorders>
          </w:tcPr>
          <w:p w14:paraId="62BB9105" w14:textId="77777777" w:rsidR="00D25576" w:rsidRPr="007E50F9" w:rsidRDefault="00D25576" w:rsidP="00130C51">
            <w:pPr>
              <w:pStyle w:val="attribute"/>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14:paraId="50B74575" w14:textId="77777777" w:rsidR="00D25576" w:rsidRPr="007E50F9" w:rsidRDefault="00D25576" w:rsidP="00130C51">
            <w:pPr>
              <w:pStyle w:val="attribute"/>
              <w:rPr>
                <w:rFonts w:ascii="Arial" w:hAnsi="Arial" w:cs="Arial"/>
              </w:rPr>
            </w:pPr>
            <w:r w:rsidRPr="007E50F9">
              <w:rPr>
                <w:rFonts w:ascii="Arial" w:hAnsi="Arial" w:cs="Arial"/>
              </w:rPr>
              <w:t>strength value denominator</w:t>
            </w:r>
          </w:p>
        </w:tc>
        <w:tc>
          <w:tcPr>
            <w:tcW w:w="2953" w:type="dxa"/>
            <w:tcBorders>
              <w:top w:val="single" w:sz="4" w:space="0" w:color="auto"/>
              <w:left w:val="single" w:sz="4" w:space="0" w:color="auto"/>
              <w:bottom w:val="single" w:sz="4" w:space="0" w:color="auto"/>
              <w:right w:val="single" w:sz="4" w:space="0" w:color="auto"/>
            </w:tcBorders>
          </w:tcPr>
          <w:p w14:paraId="21F06EC6" w14:textId="77777777" w:rsidR="00D25576" w:rsidRPr="007E50F9" w:rsidRDefault="00D25576" w:rsidP="00130C51">
            <w:pPr>
              <w:pStyle w:val="attribute"/>
              <w:rPr>
                <w:rFonts w:ascii="Arial" w:hAnsi="Arial" w:cs="Arial"/>
              </w:rPr>
            </w:pPr>
            <w:r w:rsidRPr="007E50F9">
              <w:rPr>
                <w:rFonts w:ascii="Arial" w:hAnsi="Arial" w:cs="Arial"/>
              </w:rPr>
              <w:t>real</w:t>
            </w:r>
          </w:p>
        </w:tc>
        <w:tc>
          <w:tcPr>
            <w:tcW w:w="2259" w:type="dxa"/>
            <w:tcBorders>
              <w:top w:val="single" w:sz="4" w:space="0" w:color="auto"/>
              <w:left w:val="single" w:sz="4" w:space="0" w:color="auto"/>
              <w:bottom w:val="single" w:sz="4" w:space="0" w:color="auto"/>
            </w:tcBorders>
          </w:tcPr>
          <w:p w14:paraId="1FD67088" w14:textId="77777777" w:rsidR="00D25576" w:rsidRPr="007E50F9" w:rsidRDefault="00D25576" w:rsidP="00130C51">
            <w:pPr>
              <w:pStyle w:val="attribute"/>
              <w:rPr>
                <w:rFonts w:ascii="Arial" w:hAnsi="Arial" w:cs="Arial"/>
              </w:rPr>
            </w:pPr>
            <w:r w:rsidRPr="007E50F9">
              <w:rPr>
                <w:rFonts w:ascii="Arial" w:hAnsi="Arial" w:cs="Arial"/>
              </w:rPr>
              <w:t>0 or 1</w:t>
            </w:r>
          </w:p>
        </w:tc>
      </w:tr>
      <w:tr w:rsidR="00D25576" w:rsidRPr="007E50F9" w14:paraId="5B1D77A5" w14:textId="77777777" w:rsidTr="008201BC">
        <w:trPr>
          <w:cantSplit/>
        </w:trPr>
        <w:tc>
          <w:tcPr>
            <w:tcW w:w="805" w:type="dxa"/>
            <w:vMerge/>
            <w:tcBorders>
              <w:left w:val="single" w:sz="4" w:space="0" w:color="auto"/>
              <w:right w:val="single" w:sz="4" w:space="0" w:color="auto"/>
            </w:tcBorders>
          </w:tcPr>
          <w:p w14:paraId="42551FF3" w14:textId="77777777" w:rsidR="00D25576" w:rsidRPr="007E50F9" w:rsidRDefault="00D25576" w:rsidP="00130C51">
            <w:pPr>
              <w:pStyle w:val="dim-1-title"/>
              <w:spacing w:before="120" w:after="120"/>
              <w:rPr>
                <w:rFonts w:cs="Arial"/>
                <w:b w:val="0"/>
                <w:sz w:val="22"/>
              </w:rPr>
            </w:pPr>
          </w:p>
        </w:tc>
        <w:tc>
          <w:tcPr>
            <w:tcW w:w="8829" w:type="dxa"/>
            <w:gridSpan w:val="3"/>
            <w:tcBorders>
              <w:top w:val="single" w:sz="4" w:space="0" w:color="auto"/>
              <w:left w:val="single" w:sz="4" w:space="0" w:color="auto"/>
              <w:bottom w:val="single" w:sz="4" w:space="0" w:color="auto"/>
            </w:tcBorders>
          </w:tcPr>
          <w:p w14:paraId="56B79008" w14:textId="77777777" w:rsidR="00D25576" w:rsidRPr="007E50F9" w:rsidRDefault="00D25576" w:rsidP="00130C51">
            <w:pPr>
              <w:pStyle w:val="dim-1-title"/>
              <w:spacing w:before="120" w:after="120"/>
              <w:rPr>
                <w:rFonts w:cs="Arial"/>
                <w:b w:val="0"/>
                <w:sz w:val="22"/>
              </w:rPr>
            </w:pPr>
            <w:r w:rsidRPr="007E50F9">
              <w:rPr>
                <w:rFonts w:cs="Arial"/>
                <w:b w:val="0"/>
                <w:sz w:val="22"/>
              </w:rPr>
              <w:t xml:space="preserve">The denominator of the amount of ingredient substance, </w:t>
            </w:r>
            <w:proofErr w:type="gramStart"/>
            <w:r w:rsidRPr="007E50F9">
              <w:rPr>
                <w:rFonts w:cs="Arial"/>
                <w:b w:val="0"/>
                <w:sz w:val="22"/>
              </w:rPr>
              <w:t>e.g.</w:t>
            </w:r>
            <w:proofErr w:type="gramEnd"/>
            <w:r w:rsidRPr="007E50F9">
              <w:rPr>
                <w:rFonts w:cs="Arial"/>
                <w:b w:val="0"/>
                <w:sz w:val="22"/>
              </w:rPr>
              <w:t xml:space="preserve"> 1 where the strength conforms to the expression ‘25mg per 1 ml’.   </w:t>
            </w:r>
          </w:p>
        </w:tc>
      </w:tr>
      <w:tr w:rsidR="00D25576" w:rsidRPr="007E50F9" w14:paraId="57E0E93D" w14:textId="77777777" w:rsidTr="008201BC">
        <w:trPr>
          <w:cantSplit/>
        </w:trPr>
        <w:tc>
          <w:tcPr>
            <w:tcW w:w="805" w:type="dxa"/>
            <w:vMerge/>
            <w:tcBorders>
              <w:left w:val="single" w:sz="4" w:space="0" w:color="auto"/>
              <w:right w:val="single" w:sz="4" w:space="0" w:color="auto"/>
            </w:tcBorders>
          </w:tcPr>
          <w:p w14:paraId="1483CEA2" w14:textId="77777777" w:rsidR="00D25576" w:rsidRPr="007E50F9" w:rsidRDefault="00D25576" w:rsidP="00130C51">
            <w:pPr>
              <w:pStyle w:val="attribute"/>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14:paraId="1F9AE097" w14:textId="77777777" w:rsidR="00D25576" w:rsidRPr="007E50F9" w:rsidRDefault="00D25576" w:rsidP="00130C51">
            <w:pPr>
              <w:pStyle w:val="attribute"/>
              <w:rPr>
                <w:rFonts w:ascii="Arial" w:hAnsi="Arial" w:cs="Arial"/>
              </w:rPr>
            </w:pPr>
            <w:r w:rsidRPr="007E50F9">
              <w:rPr>
                <w:rFonts w:ascii="Arial" w:hAnsi="Arial" w:cs="Arial"/>
              </w:rPr>
              <w:t>strength value denominator unit</w:t>
            </w:r>
          </w:p>
        </w:tc>
        <w:tc>
          <w:tcPr>
            <w:tcW w:w="2953" w:type="dxa"/>
            <w:tcBorders>
              <w:top w:val="single" w:sz="4" w:space="0" w:color="auto"/>
              <w:left w:val="single" w:sz="4" w:space="0" w:color="auto"/>
              <w:bottom w:val="single" w:sz="4" w:space="0" w:color="auto"/>
              <w:right w:val="single" w:sz="4" w:space="0" w:color="auto"/>
            </w:tcBorders>
          </w:tcPr>
          <w:p w14:paraId="13A6BC20"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59" w:type="dxa"/>
            <w:tcBorders>
              <w:top w:val="single" w:sz="4" w:space="0" w:color="auto"/>
              <w:left w:val="single" w:sz="4" w:space="0" w:color="auto"/>
              <w:bottom w:val="single" w:sz="4" w:space="0" w:color="auto"/>
            </w:tcBorders>
          </w:tcPr>
          <w:p w14:paraId="7E8BE519" w14:textId="77777777" w:rsidR="00D25576" w:rsidRPr="007E50F9" w:rsidRDefault="00D25576" w:rsidP="00130C51">
            <w:pPr>
              <w:pStyle w:val="attribute"/>
              <w:rPr>
                <w:rFonts w:ascii="Arial" w:hAnsi="Arial" w:cs="Arial"/>
              </w:rPr>
            </w:pPr>
            <w:r w:rsidRPr="007E50F9">
              <w:rPr>
                <w:rFonts w:ascii="Arial" w:hAnsi="Arial" w:cs="Arial"/>
              </w:rPr>
              <w:t>0 or 1</w:t>
            </w:r>
          </w:p>
        </w:tc>
      </w:tr>
      <w:tr w:rsidR="00D25576" w:rsidRPr="007E50F9" w14:paraId="79B6EBDA" w14:textId="77777777" w:rsidTr="008201BC">
        <w:trPr>
          <w:cantSplit/>
        </w:trPr>
        <w:tc>
          <w:tcPr>
            <w:tcW w:w="805" w:type="dxa"/>
            <w:vMerge/>
            <w:tcBorders>
              <w:left w:val="single" w:sz="4" w:space="0" w:color="auto"/>
              <w:bottom w:val="single" w:sz="4" w:space="0" w:color="auto"/>
              <w:right w:val="single" w:sz="4" w:space="0" w:color="auto"/>
            </w:tcBorders>
          </w:tcPr>
          <w:p w14:paraId="6A60BE6C" w14:textId="77777777" w:rsidR="00D25576" w:rsidRPr="007E50F9" w:rsidRDefault="00D25576" w:rsidP="00130C51">
            <w:pPr>
              <w:pStyle w:val="dim-1-title"/>
              <w:spacing w:before="120" w:after="120"/>
              <w:rPr>
                <w:rFonts w:cs="Arial"/>
                <w:b w:val="0"/>
                <w:sz w:val="22"/>
              </w:rPr>
            </w:pPr>
          </w:p>
        </w:tc>
        <w:tc>
          <w:tcPr>
            <w:tcW w:w="8829" w:type="dxa"/>
            <w:gridSpan w:val="3"/>
            <w:tcBorders>
              <w:top w:val="single" w:sz="4" w:space="0" w:color="auto"/>
              <w:left w:val="single" w:sz="4" w:space="0" w:color="auto"/>
              <w:bottom w:val="single" w:sz="4" w:space="0" w:color="auto"/>
            </w:tcBorders>
          </w:tcPr>
          <w:p w14:paraId="1C761957" w14:textId="77777777" w:rsidR="00D25576" w:rsidRPr="007E50F9" w:rsidRDefault="00D25576" w:rsidP="00130C51">
            <w:pPr>
              <w:pStyle w:val="dim-1-title"/>
              <w:spacing w:before="120" w:after="120"/>
              <w:rPr>
                <w:rFonts w:cs="Arial"/>
                <w:b w:val="0"/>
                <w:sz w:val="22"/>
              </w:rPr>
            </w:pPr>
            <w:r w:rsidRPr="007E50F9">
              <w:rPr>
                <w:rFonts w:cs="Arial"/>
                <w:b w:val="0"/>
                <w:sz w:val="22"/>
              </w:rPr>
              <w:t xml:space="preserve">The unit of measure associated with the previous numerator value, </w:t>
            </w:r>
            <w:proofErr w:type="gramStart"/>
            <w:r w:rsidRPr="007E50F9">
              <w:rPr>
                <w:rFonts w:cs="Arial"/>
                <w:b w:val="0"/>
                <w:sz w:val="22"/>
              </w:rPr>
              <w:t>e.g.</w:t>
            </w:r>
            <w:proofErr w:type="gramEnd"/>
            <w:r w:rsidRPr="007E50F9">
              <w:rPr>
                <w:rFonts w:cs="Arial"/>
                <w:b w:val="0"/>
                <w:sz w:val="22"/>
              </w:rPr>
              <w:t xml:space="preserve"> mL where the strength conforms to the expression ‘25mg per 1 ml’.   </w:t>
            </w:r>
          </w:p>
        </w:tc>
      </w:tr>
    </w:tbl>
    <w:p w14:paraId="798314CF" w14:textId="77777777" w:rsidR="00D25576" w:rsidRPr="007E50F9" w:rsidRDefault="00D25576" w:rsidP="00130C51">
      <w:pPr>
        <w:pStyle w:val="std-para"/>
        <w:rPr>
          <w:rFonts w:cs="Arial"/>
          <w:b/>
          <w:sz w:val="24"/>
        </w:rPr>
      </w:pPr>
    </w:p>
    <w:p w14:paraId="34C24AE7" w14:textId="77777777" w:rsidR="00D25576" w:rsidRPr="007E50F9" w:rsidRDefault="008201BC" w:rsidP="008C7496">
      <w:pPr>
        <w:pStyle w:val="Heading3"/>
      </w:pPr>
      <w:bookmarkStart w:id="39" w:name="_Toc420008625"/>
      <w:r>
        <w:t xml:space="preserve">4.4.4 </w:t>
      </w:r>
      <w:r w:rsidR="00D25576" w:rsidRPr="007E50F9">
        <w:t>Controlle</w:t>
      </w:r>
      <w:r w:rsidR="008C7496" w:rsidRPr="007E50F9">
        <w:t>d drug prescribing info</w:t>
      </w:r>
      <w:r w:rsidR="00D25576" w:rsidRPr="007E50F9">
        <w:t>rmation</w:t>
      </w:r>
      <w:bookmarkStart w:id="40" w:name="controlled_drug_info"/>
      <w:bookmarkEnd w:id="39"/>
      <w:bookmarkEnd w:id="40"/>
    </w:p>
    <w:p w14:paraId="1CC04395" w14:textId="77777777" w:rsidR="00D25576" w:rsidRPr="007E50F9" w:rsidRDefault="00D25576" w:rsidP="00130C51">
      <w:pPr>
        <w:pStyle w:val="std-para"/>
        <w:rPr>
          <w:rFonts w:cs="Arial"/>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2"/>
        <w:gridCol w:w="2948"/>
        <w:gridCol w:w="2264"/>
      </w:tblGrid>
      <w:tr w:rsidR="00D25576" w:rsidRPr="007E50F9" w14:paraId="6EB7D05E" w14:textId="77777777" w:rsidTr="008201BC">
        <w:trPr>
          <w:cantSplit/>
        </w:trPr>
        <w:tc>
          <w:tcPr>
            <w:tcW w:w="9634" w:type="dxa"/>
            <w:gridSpan w:val="4"/>
          </w:tcPr>
          <w:p w14:paraId="16ED5F6F" w14:textId="77777777" w:rsidR="00D25576" w:rsidRPr="007E50F9" w:rsidRDefault="00D25576" w:rsidP="00130C51">
            <w:pPr>
              <w:pBdr>
                <w:top w:val="single" w:sz="4" w:space="1" w:color="auto"/>
                <w:left w:val="single" w:sz="4" w:space="5" w:color="auto"/>
                <w:bottom w:val="single" w:sz="4" w:space="1" w:color="auto"/>
                <w:right w:val="single" w:sz="4" w:space="0" w:color="auto"/>
              </w:pBdr>
              <w:rPr>
                <w:bCs/>
                <w:sz w:val="22"/>
                <w:szCs w:val="22"/>
              </w:rPr>
            </w:pPr>
            <w:r w:rsidRPr="007E50F9">
              <w:rPr>
                <w:b/>
                <w:bCs/>
                <w:sz w:val="22"/>
                <w:szCs w:val="22"/>
              </w:rPr>
              <w:lastRenderedPageBreak/>
              <w:t>Definition:</w:t>
            </w:r>
            <w:r w:rsidRPr="007E50F9">
              <w:rPr>
                <w:bCs/>
                <w:sz w:val="22"/>
                <w:szCs w:val="22"/>
              </w:rPr>
              <w:t xml:space="preserve">  The controlled drug category will be allocated according to the Misuse of Drugs Act 1971 and the restrictions of the Misuse of Drugs Regulations.</w:t>
            </w:r>
          </w:p>
          <w:p w14:paraId="2B72D08F" w14:textId="77777777" w:rsidR="00D25576" w:rsidRPr="007E50F9" w:rsidRDefault="00D25576" w:rsidP="00130C51">
            <w:pPr>
              <w:pBdr>
                <w:top w:val="single" w:sz="4" w:space="1" w:color="auto"/>
                <w:left w:val="single" w:sz="4" w:space="5" w:color="auto"/>
                <w:bottom w:val="single" w:sz="4" w:space="1" w:color="auto"/>
                <w:right w:val="single" w:sz="4" w:space="0" w:color="auto"/>
              </w:pBdr>
              <w:rPr>
                <w:sz w:val="22"/>
              </w:rPr>
            </w:pPr>
          </w:p>
        </w:tc>
      </w:tr>
      <w:tr w:rsidR="00D25576" w:rsidRPr="007E50F9" w14:paraId="4AF82960" w14:textId="77777777" w:rsidTr="008201BC">
        <w:trPr>
          <w:cantSplit/>
        </w:trPr>
        <w:tc>
          <w:tcPr>
            <w:tcW w:w="9634" w:type="dxa"/>
            <w:gridSpan w:val="4"/>
          </w:tcPr>
          <w:p w14:paraId="1CC19EDC" w14:textId="77777777" w:rsidR="00D25576" w:rsidRPr="007E50F9" w:rsidRDefault="00D25576" w:rsidP="00130C51">
            <w:pPr>
              <w:pStyle w:val="dim-0-type"/>
              <w:spacing w:before="120" w:after="120"/>
              <w:rPr>
                <w:rFonts w:cs="Arial"/>
                <w:b w:val="0"/>
                <w:sz w:val="22"/>
              </w:rPr>
            </w:pPr>
            <w:r w:rsidRPr="007E50F9">
              <w:rPr>
                <w:rFonts w:cs="Arial"/>
                <w:sz w:val="22"/>
              </w:rPr>
              <w:t xml:space="preserve">Description: </w:t>
            </w:r>
            <w:r w:rsidRPr="007E50F9">
              <w:rPr>
                <w:rFonts w:cs="Arial"/>
                <w:b w:val="0"/>
                <w:sz w:val="22"/>
              </w:rPr>
              <w:t xml:space="preserve">Information relating to Virtual Medicinal Products where these are </w:t>
            </w:r>
            <w:r w:rsidRPr="007E50F9">
              <w:rPr>
                <w:rFonts w:cs="Arial"/>
                <w:sz w:val="22"/>
              </w:rPr>
              <w:t xml:space="preserve">drugs </w:t>
            </w:r>
            <w:r w:rsidRPr="007E50F9">
              <w:rPr>
                <w:rFonts w:cs="Arial"/>
                <w:b w:val="0"/>
                <w:sz w:val="22"/>
              </w:rPr>
              <w:t xml:space="preserve">and </w:t>
            </w:r>
            <w:proofErr w:type="gramStart"/>
            <w:r w:rsidRPr="007E50F9">
              <w:rPr>
                <w:rFonts w:cs="Arial"/>
                <w:b w:val="0"/>
                <w:sz w:val="22"/>
              </w:rPr>
              <w:t>in particular where</w:t>
            </w:r>
            <w:proofErr w:type="gramEnd"/>
            <w:r w:rsidRPr="007E50F9">
              <w:rPr>
                <w:rFonts w:cs="Arial"/>
                <w:b w:val="0"/>
                <w:sz w:val="22"/>
              </w:rPr>
              <w:t xml:space="preserve"> the drug is controlled under the Misuse of Drugs Act.</w:t>
            </w:r>
          </w:p>
        </w:tc>
      </w:tr>
      <w:tr w:rsidR="00D25576" w:rsidRPr="007E50F9" w14:paraId="5CA7C30C" w14:textId="77777777" w:rsidTr="008201BC">
        <w:trPr>
          <w:cantSplit/>
        </w:trPr>
        <w:tc>
          <w:tcPr>
            <w:tcW w:w="9634" w:type="dxa"/>
            <w:gridSpan w:val="4"/>
          </w:tcPr>
          <w:p w14:paraId="2D581E58" w14:textId="77777777" w:rsidR="00D25576" w:rsidRPr="007E50F9" w:rsidRDefault="00D25576" w:rsidP="00130C51">
            <w:pPr>
              <w:pStyle w:val="dim-0-type"/>
              <w:spacing w:after="120"/>
              <w:rPr>
                <w:rFonts w:cs="Arial"/>
                <w:sz w:val="22"/>
              </w:rPr>
            </w:pPr>
            <w:r w:rsidRPr="007E50F9">
              <w:rPr>
                <w:rFonts w:cs="Arial"/>
                <w:sz w:val="22"/>
              </w:rPr>
              <w:t>Association</w:t>
            </w:r>
          </w:p>
          <w:p w14:paraId="2890E0F9" w14:textId="77777777" w:rsidR="00D25576" w:rsidRPr="007E50F9" w:rsidRDefault="00D25576" w:rsidP="00130C51">
            <w:pPr>
              <w:pStyle w:val="dim-0-type"/>
              <w:rPr>
                <w:rFonts w:cs="Arial"/>
                <w:i/>
                <w:sz w:val="22"/>
              </w:rPr>
            </w:pPr>
            <w:r w:rsidRPr="007E50F9">
              <w:rPr>
                <w:rFonts w:cs="Arial"/>
                <w:i/>
                <w:sz w:val="22"/>
              </w:rPr>
              <w:t xml:space="preserve">Virtual Medicinal Product </w:t>
            </w:r>
            <w:r w:rsidRPr="007E50F9">
              <w:rPr>
                <w:rFonts w:cs="Arial"/>
                <w:b w:val="0"/>
                <w:sz w:val="22"/>
              </w:rPr>
              <w:t>(4.4)</w:t>
            </w:r>
          </w:p>
          <w:p w14:paraId="5913837A" w14:textId="77777777" w:rsidR="00D25576" w:rsidRPr="007E50F9" w:rsidRDefault="00D25576" w:rsidP="00130C51">
            <w:pPr>
              <w:pStyle w:val="dim-0-type"/>
              <w:spacing w:after="120"/>
              <w:rPr>
                <w:rFonts w:cs="Arial"/>
                <w:b w:val="0"/>
                <w:sz w:val="22"/>
              </w:rPr>
            </w:pPr>
            <w:r w:rsidRPr="007E50F9">
              <w:rPr>
                <w:rFonts w:cs="Arial"/>
                <w:b w:val="0"/>
                <w:sz w:val="22"/>
              </w:rPr>
              <w:t>Each instance of Controlled Drug Prescribing Information shall be associated with one instance of Virtual Medicinal Product.</w:t>
            </w:r>
          </w:p>
        </w:tc>
      </w:tr>
      <w:tr w:rsidR="00D25576" w:rsidRPr="007E50F9" w14:paraId="381DCCA2" w14:textId="77777777" w:rsidTr="008201BC">
        <w:trPr>
          <w:trHeight w:hRule="exact" w:val="80"/>
        </w:trPr>
        <w:tc>
          <w:tcPr>
            <w:tcW w:w="9634" w:type="dxa"/>
            <w:gridSpan w:val="4"/>
            <w:tcBorders>
              <w:bottom w:val="nil"/>
            </w:tcBorders>
            <w:shd w:val="pct30" w:color="auto" w:fill="FFFFFF"/>
          </w:tcPr>
          <w:p w14:paraId="2AF29A7F"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3D5104E1" w14:textId="77777777" w:rsidTr="008201BC">
        <w:tc>
          <w:tcPr>
            <w:tcW w:w="9634" w:type="dxa"/>
            <w:gridSpan w:val="4"/>
            <w:tcBorders>
              <w:bottom w:val="double" w:sz="4" w:space="0" w:color="auto"/>
            </w:tcBorders>
          </w:tcPr>
          <w:p w14:paraId="6A403C2A"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proofErr w:type="gramStart"/>
            <w:r w:rsidRPr="007E50F9">
              <w:rPr>
                <w:rFonts w:ascii="Arial" w:hAnsi="Arial" w:cs="Arial"/>
                <w:sz w:val="22"/>
              </w:rPr>
              <w:tab/>
              <w:t xml:space="preserve">  Occurrence</w:t>
            </w:r>
            <w:proofErr w:type="gramEnd"/>
          </w:p>
        </w:tc>
      </w:tr>
      <w:tr w:rsidR="00D25576" w:rsidRPr="007E50F9" w14:paraId="1DE84C86" w14:textId="77777777" w:rsidTr="008201BC">
        <w:trPr>
          <w:cantSplit/>
        </w:trPr>
        <w:tc>
          <w:tcPr>
            <w:tcW w:w="4422" w:type="dxa"/>
            <w:gridSpan w:val="2"/>
            <w:tcBorders>
              <w:top w:val="double" w:sz="4" w:space="0" w:color="auto"/>
              <w:left w:val="single" w:sz="4" w:space="0" w:color="auto"/>
              <w:bottom w:val="single" w:sz="4" w:space="0" w:color="auto"/>
              <w:right w:val="single" w:sz="4" w:space="0" w:color="auto"/>
            </w:tcBorders>
          </w:tcPr>
          <w:p w14:paraId="6834FB9C" w14:textId="77777777" w:rsidR="00D25576" w:rsidRPr="007E50F9" w:rsidRDefault="00D25576" w:rsidP="00130C51">
            <w:pPr>
              <w:pStyle w:val="attribute"/>
              <w:rPr>
                <w:rFonts w:ascii="Arial" w:hAnsi="Arial" w:cs="Arial"/>
              </w:rPr>
            </w:pPr>
            <w:r w:rsidRPr="007E50F9">
              <w:rPr>
                <w:rFonts w:ascii="Arial" w:hAnsi="Arial" w:cs="Arial"/>
              </w:rPr>
              <w:t>virtual medicinal product identifier</w:t>
            </w:r>
          </w:p>
        </w:tc>
        <w:tc>
          <w:tcPr>
            <w:tcW w:w="2948" w:type="dxa"/>
            <w:tcBorders>
              <w:top w:val="double" w:sz="4" w:space="0" w:color="auto"/>
              <w:left w:val="single" w:sz="4" w:space="0" w:color="auto"/>
              <w:bottom w:val="single" w:sz="4" w:space="0" w:color="auto"/>
              <w:right w:val="single" w:sz="4" w:space="0" w:color="auto"/>
            </w:tcBorders>
          </w:tcPr>
          <w:p w14:paraId="53A581A3"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double" w:sz="4" w:space="0" w:color="auto"/>
              <w:left w:val="single" w:sz="4" w:space="0" w:color="auto"/>
              <w:bottom w:val="single" w:sz="4" w:space="0" w:color="auto"/>
            </w:tcBorders>
          </w:tcPr>
          <w:p w14:paraId="0F6B2E9F"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08020C78" w14:textId="77777777" w:rsidTr="008201BC">
        <w:trPr>
          <w:cantSplit/>
        </w:trPr>
        <w:tc>
          <w:tcPr>
            <w:tcW w:w="9634" w:type="dxa"/>
            <w:gridSpan w:val="4"/>
            <w:tcBorders>
              <w:top w:val="single" w:sz="4" w:space="0" w:color="auto"/>
              <w:left w:val="single" w:sz="4" w:space="0" w:color="auto"/>
            </w:tcBorders>
          </w:tcPr>
          <w:p w14:paraId="73CC8472" w14:textId="77777777" w:rsidR="00D25576" w:rsidRPr="007E50F9" w:rsidRDefault="00D25576" w:rsidP="00130C51">
            <w:pPr>
              <w:pStyle w:val="ListBullet1"/>
              <w:spacing w:before="120" w:after="120"/>
              <w:ind w:left="431" w:hanging="431"/>
              <w:rPr>
                <w:rFonts w:cs="Arial"/>
                <w:sz w:val="22"/>
              </w:rPr>
            </w:pPr>
            <w:r w:rsidRPr="007E50F9">
              <w:rPr>
                <w:rFonts w:cs="Arial"/>
                <w:sz w:val="22"/>
              </w:rPr>
              <w:t>Identification of the Virtual Medicinal Product to which this set of information relates.</w:t>
            </w:r>
          </w:p>
        </w:tc>
      </w:tr>
      <w:tr w:rsidR="00D25576" w:rsidRPr="007E50F9" w14:paraId="4DC902EA" w14:textId="77777777" w:rsidTr="008201BC">
        <w:trPr>
          <w:cantSplit/>
        </w:trPr>
        <w:tc>
          <w:tcPr>
            <w:tcW w:w="4390" w:type="dxa"/>
            <w:tcBorders>
              <w:top w:val="single" w:sz="4" w:space="0" w:color="auto"/>
              <w:left w:val="single" w:sz="4" w:space="0" w:color="auto"/>
              <w:bottom w:val="single" w:sz="4" w:space="0" w:color="auto"/>
              <w:right w:val="single" w:sz="4" w:space="0" w:color="auto"/>
            </w:tcBorders>
          </w:tcPr>
          <w:p w14:paraId="51A4FF3B" w14:textId="77777777" w:rsidR="00D25576" w:rsidRPr="007E50F9" w:rsidRDefault="00D25576" w:rsidP="00130C51">
            <w:pPr>
              <w:pStyle w:val="attribute"/>
              <w:rPr>
                <w:rFonts w:ascii="Arial" w:hAnsi="Arial" w:cs="Arial"/>
              </w:rPr>
            </w:pPr>
            <w:r w:rsidRPr="007E50F9">
              <w:rPr>
                <w:rFonts w:ascii="Arial" w:hAnsi="Arial" w:cs="Arial"/>
              </w:rPr>
              <w:t>controlled drug category</w:t>
            </w:r>
          </w:p>
        </w:tc>
        <w:tc>
          <w:tcPr>
            <w:tcW w:w="2980" w:type="dxa"/>
            <w:gridSpan w:val="2"/>
            <w:tcBorders>
              <w:top w:val="single" w:sz="4" w:space="0" w:color="auto"/>
              <w:left w:val="single" w:sz="4" w:space="0" w:color="auto"/>
              <w:bottom w:val="single" w:sz="4" w:space="0" w:color="auto"/>
              <w:right w:val="single" w:sz="4" w:space="0" w:color="auto"/>
            </w:tcBorders>
          </w:tcPr>
          <w:p w14:paraId="41E057A5"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568F2D48"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5F7B2499" w14:textId="77777777" w:rsidTr="008201BC">
        <w:trPr>
          <w:cantSplit/>
        </w:trPr>
        <w:tc>
          <w:tcPr>
            <w:tcW w:w="9634" w:type="dxa"/>
            <w:gridSpan w:val="4"/>
            <w:tcBorders>
              <w:top w:val="single" w:sz="4" w:space="0" w:color="auto"/>
              <w:left w:val="single" w:sz="4" w:space="0" w:color="auto"/>
              <w:bottom w:val="nil"/>
            </w:tcBorders>
          </w:tcPr>
          <w:p w14:paraId="3381AA18" w14:textId="77777777" w:rsidR="00D25576" w:rsidRPr="007E50F9" w:rsidRDefault="00D25576" w:rsidP="00130C51">
            <w:pPr>
              <w:pStyle w:val="dim-1-title"/>
              <w:rPr>
                <w:rFonts w:cs="Arial"/>
                <w:b w:val="0"/>
                <w:sz w:val="22"/>
              </w:rPr>
            </w:pPr>
            <w:r w:rsidRPr="007E50F9">
              <w:rPr>
                <w:rFonts w:cs="Arial"/>
                <w:b w:val="0"/>
                <w:sz w:val="22"/>
              </w:rPr>
              <w:t xml:space="preserve">If a controlled drug category change date is included in the record, this attribute shall be used to convey the category on and </w:t>
            </w:r>
            <w:proofErr w:type="gramStart"/>
            <w:r w:rsidRPr="007E50F9">
              <w:rPr>
                <w:rFonts w:cs="Arial"/>
                <w:b w:val="0"/>
                <w:sz w:val="22"/>
              </w:rPr>
              <w:t>subsequent to</w:t>
            </w:r>
            <w:proofErr w:type="gramEnd"/>
            <w:r w:rsidRPr="007E50F9">
              <w:rPr>
                <w:rFonts w:cs="Arial"/>
                <w:b w:val="0"/>
                <w:sz w:val="22"/>
              </w:rPr>
              <w:t xml:space="preserve"> that date, otherwise the category is to be interpreted as the category at the release of the current version of the dictionary.</w:t>
            </w:r>
          </w:p>
          <w:p w14:paraId="10672174" w14:textId="77777777" w:rsidR="00D25576" w:rsidRPr="007E50F9" w:rsidRDefault="00D25576" w:rsidP="00130C51">
            <w:pPr>
              <w:pStyle w:val="dim-1-title"/>
              <w:rPr>
                <w:rFonts w:cs="Arial"/>
                <w:b w:val="0"/>
                <w:sz w:val="22"/>
              </w:rPr>
            </w:pPr>
          </w:p>
        </w:tc>
      </w:tr>
      <w:tr w:rsidR="00D25576" w:rsidRPr="007E50F9" w14:paraId="191A73FB" w14:textId="77777777" w:rsidTr="008201BC">
        <w:trPr>
          <w:cantSplit/>
          <w:trHeight w:val="4420"/>
        </w:trPr>
        <w:tc>
          <w:tcPr>
            <w:tcW w:w="9634" w:type="dxa"/>
            <w:gridSpan w:val="4"/>
            <w:tcBorders>
              <w:top w:val="nil"/>
              <w:left w:val="single" w:sz="4" w:space="0" w:color="auto"/>
            </w:tcBorders>
          </w:tcPr>
          <w:p w14:paraId="1237EA09" w14:textId="77777777" w:rsidR="00D25576" w:rsidRPr="007E50F9" w:rsidRDefault="00D25576" w:rsidP="00130C51">
            <w:pPr>
              <w:pStyle w:val="dim-1-title"/>
              <w:rPr>
                <w:rFonts w:cs="Arial"/>
                <w:sz w:val="22"/>
                <w:u w:val="single"/>
              </w:rPr>
            </w:pPr>
            <w:r w:rsidRPr="007E50F9">
              <w:rPr>
                <w:rFonts w:cs="Arial"/>
                <w:sz w:val="22"/>
                <w:u w:val="single"/>
              </w:rPr>
              <w:t>Values</w:t>
            </w:r>
          </w:p>
          <w:p w14:paraId="061A16B1" w14:textId="77777777" w:rsidR="00D25576" w:rsidRPr="007E50F9" w:rsidRDefault="00D25576" w:rsidP="00130C51">
            <w:pPr>
              <w:pStyle w:val="dim-1-title"/>
              <w:rPr>
                <w:rFonts w:cs="Arial"/>
                <w:sz w:val="22"/>
                <w:u w:val="single"/>
              </w:rPr>
            </w:pPr>
          </w:p>
          <w:p w14:paraId="31E5395A" w14:textId="77777777" w:rsidR="00D25576" w:rsidRPr="007E50F9" w:rsidRDefault="00D25576" w:rsidP="00130C51">
            <w:pPr>
              <w:pStyle w:val="dim-1-title"/>
              <w:rPr>
                <w:rFonts w:cs="Arial"/>
                <w:b w:val="0"/>
                <w:sz w:val="22"/>
              </w:rPr>
            </w:pPr>
            <w:r w:rsidRPr="007E50F9">
              <w:rPr>
                <w:rFonts w:cs="Arial"/>
                <w:b w:val="0"/>
                <w:sz w:val="22"/>
              </w:rPr>
              <w:t>0 = No controlled drug status</w:t>
            </w:r>
          </w:p>
          <w:p w14:paraId="41D5FC40" w14:textId="77777777" w:rsidR="00D25576" w:rsidRPr="007E50F9" w:rsidRDefault="00D25576" w:rsidP="00130C51">
            <w:pPr>
              <w:pStyle w:val="dim-1-title"/>
              <w:rPr>
                <w:rFonts w:cs="Arial"/>
                <w:b w:val="0"/>
                <w:sz w:val="22"/>
                <w:u w:val="single"/>
              </w:rPr>
            </w:pPr>
            <w:r w:rsidRPr="007E50F9">
              <w:rPr>
                <w:rFonts w:cs="Arial"/>
                <w:b w:val="0"/>
                <w:sz w:val="22"/>
              </w:rPr>
              <w:t xml:space="preserve">1 = </w:t>
            </w:r>
            <w:r w:rsidRPr="007E50F9">
              <w:rPr>
                <w:rFonts w:cs="Arial"/>
                <w:b w:val="0"/>
              </w:rPr>
              <w:t>Schedule 1 (</w:t>
            </w:r>
            <w:proofErr w:type="gramStart"/>
            <w:r w:rsidRPr="007E50F9">
              <w:rPr>
                <w:rFonts w:cs="Arial"/>
                <w:b w:val="0"/>
              </w:rPr>
              <w:t>CD</w:t>
            </w:r>
            <w:r w:rsidRPr="007E50F9">
              <w:rPr>
                <w:rFonts w:cs="Arial"/>
                <w:b w:val="0"/>
                <w:sz w:val="22"/>
              </w:rPr>
              <w:t xml:space="preserve">  </w:t>
            </w:r>
            <w:proofErr w:type="spellStart"/>
            <w:r w:rsidRPr="007E50F9">
              <w:rPr>
                <w:rFonts w:cs="Arial"/>
                <w:b w:val="0"/>
                <w:sz w:val="22"/>
              </w:rPr>
              <w:t>Lic</w:t>
            </w:r>
            <w:proofErr w:type="spellEnd"/>
            <w:proofErr w:type="gramEnd"/>
            <w:r w:rsidRPr="007E50F9">
              <w:rPr>
                <w:rFonts w:cs="Arial"/>
                <w:b w:val="0"/>
                <w:sz w:val="22"/>
              </w:rPr>
              <w:t>)</w:t>
            </w:r>
          </w:p>
          <w:p w14:paraId="493AF2D3" w14:textId="77777777" w:rsidR="00D25576" w:rsidRPr="007E50F9" w:rsidRDefault="00D25576" w:rsidP="00130C51">
            <w:pPr>
              <w:pStyle w:val="dim-1-title"/>
              <w:rPr>
                <w:rFonts w:cs="Arial"/>
                <w:b w:val="0"/>
                <w:sz w:val="22"/>
              </w:rPr>
            </w:pPr>
            <w:r w:rsidRPr="007E50F9">
              <w:rPr>
                <w:rFonts w:cs="Arial"/>
                <w:b w:val="0"/>
                <w:sz w:val="22"/>
              </w:rPr>
              <w:t>2 = Schedule 2 (</w:t>
            </w:r>
            <w:r w:rsidRPr="007E50F9">
              <w:rPr>
                <w:rFonts w:cs="Arial"/>
                <w:b w:val="0"/>
              </w:rPr>
              <w:t>CD)</w:t>
            </w:r>
          </w:p>
          <w:p w14:paraId="75825EBE" w14:textId="77777777" w:rsidR="00D25576" w:rsidRPr="007E50F9" w:rsidRDefault="00D25576" w:rsidP="00130C51">
            <w:pPr>
              <w:pStyle w:val="dim-1-title"/>
              <w:rPr>
                <w:rFonts w:cs="Arial"/>
                <w:b w:val="0"/>
                <w:sz w:val="22"/>
              </w:rPr>
            </w:pPr>
            <w:r w:rsidRPr="007E50F9">
              <w:rPr>
                <w:rFonts w:cs="Arial"/>
                <w:b w:val="0"/>
                <w:sz w:val="22"/>
              </w:rPr>
              <w:t>3 = Schedule 2 (</w:t>
            </w:r>
            <w:r w:rsidRPr="007E50F9">
              <w:rPr>
                <w:rFonts w:cs="Arial"/>
                <w:b w:val="0"/>
              </w:rPr>
              <w:t>CD Exempt Safe Custody)</w:t>
            </w:r>
          </w:p>
          <w:p w14:paraId="257993EA" w14:textId="77777777" w:rsidR="00D25576" w:rsidRPr="007E50F9" w:rsidRDefault="00D25576" w:rsidP="00130C51">
            <w:pPr>
              <w:pStyle w:val="dim-1-title"/>
              <w:rPr>
                <w:rFonts w:cs="Arial"/>
                <w:b w:val="0"/>
                <w:sz w:val="22"/>
              </w:rPr>
            </w:pPr>
            <w:r w:rsidRPr="007E50F9">
              <w:rPr>
                <w:rFonts w:cs="Arial"/>
                <w:b w:val="0"/>
                <w:sz w:val="22"/>
              </w:rPr>
              <w:t xml:space="preserve">4 = Schedule 3 </w:t>
            </w:r>
            <w:r w:rsidRPr="007E50F9">
              <w:rPr>
                <w:rFonts w:cs="Arial"/>
                <w:b w:val="0"/>
              </w:rPr>
              <w:t>(CD No Register)</w:t>
            </w:r>
          </w:p>
          <w:p w14:paraId="442C3945" w14:textId="77777777" w:rsidR="00D25576" w:rsidRPr="007E50F9" w:rsidRDefault="00D25576" w:rsidP="00130C51">
            <w:pPr>
              <w:pStyle w:val="dim-1-title"/>
              <w:rPr>
                <w:rFonts w:cs="Arial"/>
                <w:b w:val="0"/>
              </w:rPr>
            </w:pPr>
            <w:r w:rsidRPr="007E50F9">
              <w:rPr>
                <w:rFonts w:cs="Arial"/>
                <w:b w:val="0"/>
                <w:sz w:val="22"/>
              </w:rPr>
              <w:t xml:space="preserve">5 = Schedule 3 </w:t>
            </w:r>
            <w:r w:rsidRPr="007E50F9">
              <w:rPr>
                <w:rFonts w:cs="Arial"/>
                <w:b w:val="0"/>
              </w:rPr>
              <w:t>(CD No Register Exempt Safe Custody)</w:t>
            </w:r>
          </w:p>
          <w:p w14:paraId="6F9DEDEC" w14:textId="77777777" w:rsidR="00D25576" w:rsidRPr="007E50F9" w:rsidRDefault="00D25576" w:rsidP="00130C51">
            <w:pPr>
              <w:pStyle w:val="dim-1-title"/>
              <w:rPr>
                <w:rFonts w:cs="Arial"/>
                <w:b w:val="0"/>
              </w:rPr>
            </w:pPr>
            <w:r w:rsidRPr="007E50F9">
              <w:rPr>
                <w:rFonts w:cs="Arial"/>
                <w:b w:val="0"/>
                <w:sz w:val="22"/>
              </w:rPr>
              <w:t>6 = Schedule 3 (CD No Register Phenobarbital)</w:t>
            </w:r>
          </w:p>
          <w:p w14:paraId="18BD591E" w14:textId="77777777" w:rsidR="00D25576" w:rsidRPr="007E50F9" w:rsidRDefault="00D25576" w:rsidP="00130C51">
            <w:pPr>
              <w:spacing w:before="60" w:after="60"/>
              <w:rPr>
                <w:sz w:val="22"/>
              </w:rPr>
            </w:pPr>
            <w:r w:rsidRPr="007E50F9">
              <w:rPr>
                <w:sz w:val="22"/>
              </w:rPr>
              <w:t>7 = Schedule 3 (CD No Register Temazepam)</w:t>
            </w:r>
          </w:p>
          <w:p w14:paraId="33109A68" w14:textId="77777777" w:rsidR="00D25576" w:rsidRPr="007E50F9" w:rsidRDefault="00D25576" w:rsidP="00130C51">
            <w:pPr>
              <w:spacing w:before="60" w:after="60"/>
              <w:rPr>
                <w:sz w:val="22"/>
              </w:rPr>
            </w:pPr>
            <w:r w:rsidRPr="007E50F9">
              <w:rPr>
                <w:sz w:val="22"/>
              </w:rPr>
              <w:t xml:space="preserve">8 = Schedule 4 (CD </w:t>
            </w:r>
            <w:proofErr w:type="spellStart"/>
            <w:r w:rsidRPr="007E50F9">
              <w:rPr>
                <w:sz w:val="22"/>
              </w:rPr>
              <w:t>Anab</w:t>
            </w:r>
            <w:proofErr w:type="spellEnd"/>
            <w:r w:rsidRPr="007E50F9">
              <w:rPr>
                <w:sz w:val="22"/>
              </w:rPr>
              <w:t>)</w:t>
            </w:r>
          </w:p>
          <w:p w14:paraId="1F005EB3" w14:textId="77777777" w:rsidR="00D25576" w:rsidRPr="007E50F9" w:rsidRDefault="00D25576" w:rsidP="00130C51">
            <w:pPr>
              <w:spacing w:before="60" w:after="60"/>
              <w:rPr>
                <w:sz w:val="22"/>
              </w:rPr>
            </w:pPr>
            <w:r w:rsidRPr="007E50F9">
              <w:rPr>
                <w:sz w:val="22"/>
              </w:rPr>
              <w:t>9 = Schedule 4 (CD Benz)</w:t>
            </w:r>
          </w:p>
          <w:p w14:paraId="6C3DC77A" w14:textId="77777777" w:rsidR="00D25576" w:rsidRPr="007E50F9" w:rsidRDefault="00D25576" w:rsidP="00130C51">
            <w:pPr>
              <w:spacing w:before="60" w:after="60"/>
              <w:rPr>
                <w:b/>
                <w:sz w:val="22"/>
              </w:rPr>
            </w:pPr>
            <w:r w:rsidRPr="007E50F9">
              <w:rPr>
                <w:sz w:val="22"/>
              </w:rPr>
              <w:t xml:space="preserve">10 = Schedule 5 (CD </w:t>
            </w:r>
            <w:proofErr w:type="spellStart"/>
            <w:r w:rsidRPr="007E50F9">
              <w:rPr>
                <w:sz w:val="22"/>
              </w:rPr>
              <w:t>Inv</w:t>
            </w:r>
            <w:proofErr w:type="spellEnd"/>
            <w:r w:rsidRPr="007E50F9">
              <w:rPr>
                <w:sz w:val="22"/>
              </w:rPr>
              <w:t>)</w:t>
            </w:r>
          </w:p>
        </w:tc>
      </w:tr>
      <w:tr w:rsidR="00D25576" w:rsidRPr="007E50F9" w14:paraId="34381B3B" w14:textId="77777777" w:rsidTr="008201BC">
        <w:trPr>
          <w:cantSplit/>
        </w:trPr>
        <w:tc>
          <w:tcPr>
            <w:tcW w:w="4422" w:type="dxa"/>
            <w:gridSpan w:val="2"/>
            <w:tcBorders>
              <w:top w:val="single" w:sz="4" w:space="0" w:color="auto"/>
              <w:left w:val="single" w:sz="4" w:space="0" w:color="auto"/>
              <w:bottom w:val="single" w:sz="4" w:space="0" w:color="auto"/>
              <w:right w:val="single" w:sz="4" w:space="0" w:color="auto"/>
            </w:tcBorders>
          </w:tcPr>
          <w:p w14:paraId="26E023F3" w14:textId="77777777" w:rsidR="00D25576" w:rsidRPr="007E50F9" w:rsidRDefault="00D25576" w:rsidP="00130C51">
            <w:pPr>
              <w:pStyle w:val="attribute"/>
              <w:rPr>
                <w:rFonts w:ascii="Arial" w:hAnsi="Arial" w:cs="Arial"/>
              </w:rPr>
            </w:pPr>
            <w:r w:rsidRPr="007E50F9">
              <w:rPr>
                <w:rFonts w:ascii="Arial" w:hAnsi="Arial" w:cs="Arial"/>
              </w:rPr>
              <w:t>controlled drug category change date</w:t>
            </w:r>
          </w:p>
        </w:tc>
        <w:tc>
          <w:tcPr>
            <w:tcW w:w="2948" w:type="dxa"/>
            <w:tcBorders>
              <w:top w:val="single" w:sz="4" w:space="0" w:color="auto"/>
              <w:left w:val="single" w:sz="4" w:space="0" w:color="auto"/>
              <w:bottom w:val="single" w:sz="4" w:space="0" w:color="auto"/>
              <w:right w:val="single" w:sz="4" w:space="0" w:color="auto"/>
            </w:tcBorders>
          </w:tcPr>
          <w:p w14:paraId="7FCFEADA" w14:textId="77777777" w:rsidR="00D25576" w:rsidRPr="007E50F9" w:rsidRDefault="00D25576" w:rsidP="00130C51">
            <w:pPr>
              <w:pStyle w:val="attribute"/>
              <w:rPr>
                <w:rFonts w:ascii="Arial" w:hAnsi="Arial" w:cs="Arial"/>
              </w:rPr>
            </w:pPr>
            <w:r w:rsidRPr="007E50F9">
              <w:rPr>
                <w:rFonts w:ascii="Arial" w:hAnsi="Arial" w:cs="Arial"/>
              </w:rPr>
              <w:t>date</w:t>
            </w:r>
          </w:p>
        </w:tc>
        <w:tc>
          <w:tcPr>
            <w:tcW w:w="2264" w:type="dxa"/>
            <w:tcBorders>
              <w:top w:val="single" w:sz="4" w:space="0" w:color="auto"/>
              <w:left w:val="single" w:sz="4" w:space="0" w:color="auto"/>
              <w:bottom w:val="single" w:sz="4" w:space="0" w:color="auto"/>
            </w:tcBorders>
          </w:tcPr>
          <w:p w14:paraId="6671BBA2"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39D93F02" w14:textId="77777777" w:rsidTr="008201BC">
        <w:trPr>
          <w:cantSplit/>
        </w:trPr>
        <w:tc>
          <w:tcPr>
            <w:tcW w:w="9634" w:type="dxa"/>
            <w:gridSpan w:val="4"/>
            <w:tcBorders>
              <w:top w:val="single" w:sz="4" w:space="0" w:color="auto"/>
              <w:left w:val="single" w:sz="4" w:space="0" w:color="auto"/>
              <w:bottom w:val="single" w:sz="4" w:space="0" w:color="auto"/>
            </w:tcBorders>
          </w:tcPr>
          <w:p w14:paraId="6779770E" w14:textId="77777777" w:rsidR="00D25576" w:rsidRPr="007E50F9" w:rsidRDefault="00D25576" w:rsidP="00130C51">
            <w:pPr>
              <w:spacing w:before="120" w:after="120"/>
              <w:rPr>
                <w:sz w:val="22"/>
              </w:rPr>
            </w:pPr>
            <w:r w:rsidRPr="007E50F9">
              <w:rPr>
                <w:sz w:val="22"/>
              </w:rPr>
              <w:t xml:space="preserve">date at which the category of the controlled drug changed  </w:t>
            </w:r>
          </w:p>
        </w:tc>
      </w:tr>
      <w:tr w:rsidR="00D25576" w:rsidRPr="007E50F9" w14:paraId="0F7CF852" w14:textId="77777777" w:rsidTr="008201BC">
        <w:trPr>
          <w:cantSplit/>
        </w:trPr>
        <w:tc>
          <w:tcPr>
            <w:tcW w:w="4422" w:type="dxa"/>
            <w:gridSpan w:val="2"/>
            <w:tcBorders>
              <w:top w:val="single" w:sz="4" w:space="0" w:color="auto"/>
              <w:left w:val="single" w:sz="4" w:space="0" w:color="auto"/>
              <w:bottom w:val="single" w:sz="4" w:space="0" w:color="auto"/>
              <w:right w:val="single" w:sz="4" w:space="0" w:color="auto"/>
            </w:tcBorders>
          </w:tcPr>
          <w:p w14:paraId="5E531148" w14:textId="77777777" w:rsidR="00D25576" w:rsidRPr="007E50F9" w:rsidRDefault="00D25576" w:rsidP="00130C51">
            <w:pPr>
              <w:pStyle w:val="attribute"/>
              <w:rPr>
                <w:rFonts w:ascii="Arial" w:hAnsi="Arial" w:cs="Arial"/>
              </w:rPr>
            </w:pPr>
            <w:r w:rsidRPr="007E50F9">
              <w:rPr>
                <w:rFonts w:ascii="Arial" w:hAnsi="Arial" w:cs="Arial"/>
              </w:rPr>
              <w:t>controlled drug category prior to change date</w:t>
            </w:r>
          </w:p>
        </w:tc>
        <w:tc>
          <w:tcPr>
            <w:tcW w:w="2948" w:type="dxa"/>
            <w:tcBorders>
              <w:top w:val="single" w:sz="4" w:space="0" w:color="auto"/>
              <w:left w:val="single" w:sz="4" w:space="0" w:color="auto"/>
              <w:bottom w:val="single" w:sz="4" w:space="0" w:color="auto"/>
              <w:right w:val="single" w:sz="4" w:space="0" w:color="auto"/>
            </w:tcBorders>
          </w:tcPr>
          <w:p w14:paraId="33CAE407"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099AB777"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6B824861" w14:textId="77777777" w:rsidTr="008201BC">
        <w:trPr>
          <w:cantSplit/>
        </w:trPr>
        <w:tc>
          <w:tcPr>
            <w:tcW w:w="9634" w:type="dxa"/>
            <w:gridSpan w:val="4"/>
            <w:tcBorders>
              <w:top w:val="single" w:sz="4" w:space="0" w:color="auto"/>
              <w:left w:val="single" w:sz="4" w:space="0" w:color="auto"/>
              <w:bottom w:val="single" w:sz="4" w:space="0" w:color="auto"/>
            </w:tcBorders>
          </w:tcPr>
          <w:p w14:paraId="484F1C15" w14:textId="77777777" w:rsidR="00D25576" w:rsidRPr="007E50F9" w:rsidRDefault="00D25576" w:rsidP="00130C51">
            <w:pPr>
              <w:pStyle w:val="dim-1-text"/>
              <w:spacing w:before="120"/>
              <w:ind w:left="0" w:firstLine="0"/>
              <w:rPr>
                <w:rFonts w:cs="Arial"/>
                <w:sz w:val="22"/>
              </w:rPr>
            </w:pPr>
            <w:r w:rsidRPr="007E50F9">
              <w:rPr>
                <w:rFonts w:cs="Arial"/>
                <w:sz w:val="22"/>
              </w:rPr>
              <w:t>The prescribing/dispensing classification of a medicinal product in terms of its controlled drug status prior to this category changing.  This attribute shall only be included if there is a controlled drug category change date.</w:t>
            </w:r>
          </w:p>
          <w:p w14:paraId="1DF5379C" w14:textId="77777777" w:rsidR="00D25576" w:rsidRPr="007E50F9" w:rsidRDefault="00D25576" w:rsidP="00130C51">
            <w:pPr>
              <w:pStyle w:val="dim-1-text"/>
              <w:spacing w:before="0"/>
              <w:rPr>
                <w:rFonts w:cs="Arial"/>
                <w:sz w:val="22"/>
              </w:rPr>
            </w:pPr>
            <w:r w:rsidRPr="007E50F9">
              <w:rPr>
                <w:rFonts w:cs="Arial"/>
                <w:sz w:val="22"/>
              </w:rPr>
              <w:t>VALUES</w:t>
            </w:r>
          </w:p>
          <w:p w14:paraId="63631750" w14:textId="77777777" w:rsidR="00D25576" w:rsidRPr="007E50F9" w:rsidRDefault="00D25576" w:rsidP="00130C51">
            <w:pPr>
              <w:pStyle w:val="dim-1-text"/>
              <w:spacing w:before="0" w:after="120"/>
              <w:ind w:left="510"/>
              <w:rPr>
                <w:rFonts w:cs="Arial"/>
                <w:sz w:val="22"/>
              </w:rPr>
            </w:pPr>
            <w:r w:rsidRPr="007E50F9">
              <w:rPr>
                <w:rFonts w:cs="Arial"/>
                <w:sz w:val="22"/>
              </w:rPr>
              <w:t xml:space="preserve"> As in </w:t>
            </w:r>
            <w:r w:rsidRPr="007E50F9">
              <w:rPr>
                <w:rFonts w:cs="Arial"/>
                <w:i/>
                <w:sz w:val="22"/>
              </w:rPr>
              <w:t>controlled drug category</w:t>
            </w:r>
            <w:r w:rsidRPr="007E50F9">
              <w:rPr>
                <w:rFonts w:cs="Arial"/>
                <w:sz w:val="22"/>
              </w:rPr>
              <w:t xml:space="preserve"> above.</w:t>
            </w:r>
          </w:p>
        </w:tc>
      </w:tr>
    </w:tbl>
    <w:p w14:paraId="001F95CC" w14:textId="77777777" w:rsidR="00D25576" w:rsidRPr="007E50F9" w:rsidRDefault="00D25576" w:rsidP="00130C51"/>
    <w:p w14:paraId="56C25D98" w14:textId="77777777" w:rsidR="00D25576" w:rsidRPr="007E50F9" w:rsidRDefault="00D25576" w:rsidP="00130C51"/>
    <w:p w14:paraId="798D69AE" w14:textId="77777777" w:rsidR="00D25576" w:rsidRDefault="00D25576" w:rsidP="00130C51"/>
    <w:p w14:paraId="411C4227" w14:textId="77777777" w:rsidR="00581768" w:rsidRDefault="00581768" w:rsidP="00130C51"/>
    <w:p w14:paraId="7422BB70" w14:textId="77777777" w:rsidR="00581768" w:rsidRDefault="00581768" w:rsidP="00130C51"/>
    <w:p w14:paraId="737DBFC1" w14:textId="77777777" w:rsidR="00581768" w:rsidRPr="007E50F9" w:rsidRDefault="00581768" w:rsidP="00130C51"/>
    <w:p w14:paraId="3A3249EC" w14:textId="77777777" w:rsidR="00D25576" w:rsidRPr="007E50F9" w:rsidRDefault="008201BC" w:rsidP="008C7496">
      <w:pPr>
        <w:pStyle w:val="Heading3"/>
      </w:pPr>
      <w:bookmarkStart w:id="41" w:name="_Toc420008626"/>
      <w:r>
        <w:lastRenderedPageBreak/>
        <w:t xml:space="preserve">4.4.5 </w:t>
      </w:r>
      <w:r w:rsidR="00D25576" w:rsidRPr="007E50F9">
        <w:t>Ontolog</w:t>
      </w:r>
      <w:r w:rsidR="008C7496" w:rsidRPr="007E50F9">
        <w:t>y form &amp; route info</w:t>
      </w:r>
      <w:r w:rsidR="00D25576" w:rsidRPr="007E50F9">
        <w:t>rmation</w:t>
      </w:r>
      <w:bookmarkEnd w:id="41"/>
    </w:p>
    <w:p w14:paraId="364AB17C" w14:textId="77777777" w:rsidR="00D25576" w:rsidRPr="007E50F9" w:rsidRDefault="00D25576" w:rsidP="00130C51">
      <w:pPr>
        <w:pStyle w:val="std-para"/>
        <w:rPr>
          <w:rFonts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73B2EB79" w14:textId="77777777" w:rsidTr="008201BC">
        <w:trPr>
          <w:cantSplit/>
        </w:trPr>
        <w:tc>
          <w:tcPr>
            <w:tcW w:w="9634" w:type="dxa"/>
            <w:gridSpan w:val="3"/>
          </w:tcPr>
          <w:p w14:paraId="6A87B836" w14:textId="77777777" w:rsidR="00D25576" w:rsidRPr="007E50F9" w:rsidRDefault="00D25576" w:rsidP="00130C51">
            <w:pPr>
              <w:pStyle w:val="dim-0-type"/>
              <w:spacing w:before="120"/>
              <w:rPr>
                <w:rFonts w:cs="Arial"/>
                <w:b w:val="0"/>
                <w:sz w:val="22"/>
              </w:rPr>
            </w:pPr>
            <w:r w:rsidRPr="007E50F9">
              <w:rPr>
                <w:rFonts w:cs="Arial"/>
                <w:sz w:val="22"/>
              </w:rPr>
              <w:t xml:space="preserve">Description: </w:t>
            </w:r>
            <w:r w:rsidRPr="007E50F9">
              <w:rPr>
                <w:rFonts w:cs="Arial"/>
                <w:b w:val="0"/>
                <w:sz w:val="22"/>
              </w:rPr>
              <w:t xml:space="preserve">Information relating the VMP to its combined form and route of administration. The form is the form of the product at administration to the patient </w:t>
            </w:r>
            <w:proofErr w:type="gramStart"/>
            <w:r w:rsidRPr="007E50F9">
              <w:rPr>
                <w:rFonts w:cs="Arial"/>
                <w:b w:val="0"/>
                <w:sz w:val="22"/>
              </w:rPr>
              <w:t>e.g.</w:t>
            </w:r>
            <w:proofErr w:type="gramEnd"/>
            <w:r w:rsidRPr="007E50F9">
              <w:rPr>
                <w:rFonts w:cs="Arial"/>
                <w:b w:val="0"/>
                <w:sz w:val="22"/>
              </w:rPr>
              <w:t xml:space="preserve"> a soluble tablet will be a solution.</w:t>
            </w:r>
          </w:p>
        </w:tc>
      </w:tr>
      <w:tr w:rsidR="00D25576" w:rsidRPr="007E50F9" w14:paraId="4DB309D8" w14:textId="77777777" w:rsidTr="008201BC">
        <w:trPr>
          <w:cantSplit/>
        </w:trPr>
        <w:tc>
          <w:tcPr>
            <w:tcW w:w="9634" w:type="dxa"/>
            <w:gridSpan w:val="3"/>
          </w:tcPr>
          <w:p w14:paraId="32006477" w14:textId="77777777" w:rsidR="00D25576" w:rsidRPr="007E50F9" w:rsidRDefault="00D25576" w:rsidP="00130C51">
            <w:pPr>
              <w:pStyle w:val="dim-0-type"/>
              <w:spacing w:after="120"/>
              <w:rPr>
                <w:rFonts w:cs="Arial"/>
                <w:sz w:val="22"/>
              </w:rPr>
            </w:pPr>
            <w:r w:rsidRPr="007E50F9">
              <w:rPr>
                <w:rFonts w:cs="Arial"/>
                <w:sz w:val="22"/>
              </w:rPr>
              <w:t>Association</w:t>
            </w:r>
          </w:p>
          <w:p w14:paraId="541AE519" w14:textId="77777777" w:rsidR="00D25576" w:rsidRPr="007E50F9" w:rsidRDefault="00D25576" w:rsidP="00130C51">
            <w:pPr>
              <w:pStyle w:val="dim-0-type"/>
              <w:rPr>
                <w:rFonts w:cs="Arial"/>
                <w:i/>
                <w:sz w:val="22"/>
              </w:rPr>
            </w:pPr>
            <w:r w:rsidRPr="007E50F9">
              <w:rPr>
                <w:rFonts w:cs="Arial"/>
                <w:i/>
                <w:sz w:val="22"/>
              </w:rPr>
              <w:t xml:space="preserve">Virtual Medicinal Product </w:t>
            </w:r>
            <w:r w:rsidRPr="007E50F9">
              <w:rPr>
                <w:rFonts w:cs="Arial"/>
                <w:b w:val="0"/>
                <w:sz w:val="22"/>
              </w:rPr>
              <w:t>(4.4)</w:t>
            </w:r>
          </w:p>
          <w:p w14:paraId="26D3CEF1" w14:textId="77777777" w:rsidR="00D25576" w:rsidRPr="007E50F9" w:rsidRDefault="00D25576" w:rsidP="00130C51">
            <w:pPr>
              <w:pStyle w:val="dim-0-type"/>
              <w:rPr>
                <w:rFonts w:cs="Arial"/>
                <w:b w:val="0"/>
                <w:sz w:val="22"/>
              </w:rPr>
            </w:pPr>
            <w:r w:rsidRPr="007E50F9">
              <w:rPr>
                <w:rFonts w:cs="Arial"/>
                <w:b w:val="0"/>
                <w:sz w:val="22"/>
              </w:rPr>
              <w:t>Each instance of Ontology Form &amp; Route Information shall be associated with one instance of Virtual Medicinal Product.</w:t>
            </w:r>
          </w:p>
          <w:p w14:paraId="26B6CBBE" w14:textId="77777777" w:rsidR="00D25576" w:rsidRPr="007E50F9" w:rsidRDefault="00D25576" w:rsidP="00130C51">
            <w:pPr>
              <w:pStyle w:val="dim-0-type"/>
              <w:rPr>
                <w:rFonts w:cs="Arial"/>
                <w:b w:val="0"/>
                <w:sz w:val="22"/>
              </w:rPr>
            </w:pPr>
          </w:p>
        </w:tc>
      </w:tr>
      <w:tr w:rsidR="00D25576" w:rsidRPr="007E50F9" w14:paraId="19127A18" w14:textId="77777777" w:rsidTr="008201BC">
        <w:trPr>
          <w:trHeight w:hRule="exact" w:val="80"/>
        </w:trPr>
        <w:tc>
          <w:tcPr>
            <w:tcW w:w="9634" w:type="dxa"/>
            <w:gridSpan w:val="3"/>
            <w:tcBorders>
              <w:bottom w:val="nil"/>
            </w:tcBorders>
            <w:shd w:val="pct30" w:color="auto" w:fill="FFFFFF"/>
          </w:tcPr>
          <w:p w14:paraId="688D8ACB"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389BCAA4" w14:textId="77777777" w:rsidTr="008201BC">
        <w:tc>
          <w:tcPr>
            <w:tcW w:w="9634" w:type="dxa"/>
            <w:gridSpan w:val="3"/>
            <w:tcBorders>
              <w:bottom w:val="double" w:sz="4" w:space="0" w:color="auto"/>
            </w:tcBorders>
          </w:tcPr>
          <w:p w14:paraId="74E2B738"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proofErr w:type="gramStart"/>
            <w:r w:rsidRPr="007E50F9">
              <w:rPr>
                <w:rFonts w:ascii="Arial" w:hAnsi="Arial" w:cs="Arial"/>
                <w:sz w:val="22"/>
              </w:rPr>
              <w:tab/>
              <w:t xml:space="preserve">  Occurrence</w:t>
            </w:r>
            <w:proofErr w:type="gramEnd"/>
          </w:p>
        </w:tc>
      </w:tr>
      <w:tr w:rsidR="00D25576" w:rsidRPr="007E50F9" w14:paraId="2CBC6C0C"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4BB9D39D" w14:textId="77777777" w:rsidR="00D25576" w:rsidRPr="007E50F9" w:rsidRDefault="00D25576" w:rsidP="00130C51">
            <w:pPr>
              <w:pStyle w:val="attribute"/>
              <w:rPr>
                <w:rFonts w:ascii="Arial" w:hAnsi="Arial" w:cs="Arial"/>
              </w:rPr>
            </w:pPr>
            <w:r w:rsidRPr="007E50F9">
              <w:rPr>
                <w:rFonts w:ascii="Arial" w:hAnsi="Arial" w:cs="Arial"/>
              </w:rPr>
              <w:t>virtual medicinal product identifier</w:t>
            </w:r>
          </w:p>
        </w:tc>
        <w:tc>
          <w:tcPr>
            <w:tcW w:w="2948" w:type="dxa"/>
            <w:tcBorders>
              <w:top w:val="single" w:sz="4" w:space="0" w:color="auto"/>
              <w:left w:val="single" w:sz="4" w:space="0" w:color="auto"/>
              <w:bottom w:val="single" w:sz="4" w:space="0" w:color="auto"/>
              <w:right w:val="single" w:sz="4" w:space="0" w:color="auto"/>
            </w:tcBorders>
          </w:tcPr>
          <w:p w14:paraId="32F8064D"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701690C3"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68CC31D2" w14:textId="77777777" w:rsidTr="008201BC">
        <w:trPr>
          <w:cantSplit/>
        </w:trPr>
        <w:tc>
          <w:tcPr>
            <w:tcW w:w="9634" w:type="dxa"/>
            <w:gridSpan w:val="3"/>
            <w:tcBorders>
              <w:top w:val="single" w:sz="4" w:space="0" w:color="auto"/>
              <w:left w:val="single" w:sz="4" w:space="0" w:color="auto"/>
              <w:bottom w:val="single" w:sz="4" w:space="0" w:color="auto"/>
            </w:tcBorders>
          </w:tcPr>
          <w:p w14:paraId="5389CEB7" w14:textId="77777777" w:rsidR="00D25576" w:rsidRPr="007E50F9" w:rsidRDefault="00D25576" w:rsidP="00130C51">
            <w:pPr>
              <w:pStyle w:val="ListBullet1"/>
              <w:spacing w:before="120" w:after="120"/>
              <w:ind w:left="431" w:hanging="431"/>
              <w:rPr>
                <w:rFonts w:cs="Arial"/>
                <w:sz w:val="22"/>
              </w:rPr>
            </w:pPr>
            <w:r w:rsidRPr="007E50F9">
              <w:rPr>
                <w:rFonts w:cs="Arial"/>
                <w:sz w:val="22"/>
              </w:rPr>
              <w:t>Identification of the Virtual Medicinal Product to which this set of information relates.</w:t>
            </w:r>
          </w:p>
        </w:tc>
      </w:tr>
      <w:tr w:rsidR="00D25576" w:rsidRPr="007E50F9" w14:paraId="1FEDDE8C" w14:textId="77777777" w:rsidTr="008201BC">
        <w:trPr>
          <w:cantSplit/>
        </w:trPr>
        <w:tc>
          <w:tcPr>
            <w:tcW w:w="4422" w:type="dxa"/>
            <w:tcBorders>
              <w:top w:val="single" w:sz="4" w:space="0" w:color="auto"/>
              <w:left w:val="single" w:sz="4" w:space="0" w:color="auto"/>
              <w:bottom w:val="nil"/>
              <w:right w:val="single" w:sz="4" w:space="0" w:color="auto"/>
            </w:tcBorders>
          </w:tcPr>
          <w:p w14:paraId="7CA04257" w14:textId="77777777" w:rsidR="00D25576" w:rsidRPr="007E50F9" w:rsidRDefault="00D25576" w:rsidP="00130C51">
            <w:pPr>
              <w:pStyle w:val="attribute"/>
              <w:rPr>
                <w:rFonts w:ascii="Arial" w:hAnsi="Arial" w:cs="Arial"/>
              </w:rPr>
            </w:pPr>
            <w:r w:rsidRPr="007E50F9">
              <w:rPr>
                <w:rFonts w:ascii="Arial" w:hAnsi="Arial" w:cs="Arial"/>
              </w:rPr>
              <w:t>virtual medicinal product form &amp; route</w:t>
            </w:r>
          </w:p>
        </w:tc>
        <w:tc>
          <w:tcPr>
            <w:tcW w:w="2948" w:type="dxa"/>
            <w:tcBorders>
              <w:top w:val="single" w:sz="4" w:space="0" w:color="auto"/>
              <w:left w:val="single" w:sz="4" w:space="0" w:color="auto"/>
              <w:bottom w:val="nil"/>
              <w:right w:val="single" w:sz="4" w:space="0" w:color="auto"/>
            </w:tcBorders>
          </w:tcPr>
          <w:p w14:paraId="2B1E09E1"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nil"/>
            </w:tcBorders>
          </w:tcPr>
          <w:p w14:paraId="3A6DC365"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5670BB00" w14:textId="77777777" w:rsidTr="008201BC">
        <w:trPr>
          <w:cantSplit/>
          <w:trHeight w:val="2447"/>
        </w:trPr>
        <w:tc>
          <w:tcPr>
            <w:tcW w:w="9634" w:type="dxa"/>
            <w:gridSpan w:val="3"/>
            <w:tcBorders>
              <w:top w:val="single" w:sz="4" w:space="0" w:color="auto"/>
              <w:left w:val="single" w:sz="4" w:space="0" w:color="auto"/>
              <w:bottom w:val="single" w:sz="4" w:space="0" w:color="auto"/>
            </w:tcBorders>
          </w:tcPr>
          <w:p w14:paraId="037F6712" w14:textId="77777777" w:rsidR="00D25576" w:rsidRPr="007E50F9" w:rsidRDefault="00D25576" w:rsidP="00130C51">
            <w:pPr>
              <w:pStyle w:val="dim-0-type"/>
              <w:spacing w:before="120" w:line="240" w:lineRule="auto"/>
              <w:rPr>
                <w:rFonts w:cs="Arial"/>
                <w:i/>
                <w:sz w:val="22"/>
              </w:rPr>
            </w:pPr>
            <w:r w:rsidRPr="007E50F9">
              <w:rPr>
                <w:rFonts w:cs="Arial"/>
                <w:b w:val="0"/>
                <w:sz w:val="22"/>
              </w:rPr>
              <w:t xml:space="preserve">The physical conformation of the drug and its mode(s) of administration.  The form-route information shall be represented as a code taken from the </w:t>
            </w:r>
            <w:proofErr w:type="gramStart"/>
            <w:r w:rsidRPr="007E50F9">
              <w:rPr>
                <w:rFonts w:cs="Arial"/>
                <w:b w:val="0"/>
                <w:sz w:val="22"/>
              </w:rPr>
              <w:t xml:space="preserve">associated  </w:t>
            </w:r>
            <w:proofErr w:type="spellStart"/>
            <w:r w:rsidRPr="007E50F9">
              <w:rPr>
                <w:rFonts w:cs="Arial"/>
                <w:b w:val="0"/>
                <w:sz w:val="22"/>
              </w:rPr>
              <w:t>dm</w:t>
            </w:r>
            <w:proofErr w:type="gramEnd"/>
            <w:r w:rsidRPr="007E50F9">
              <w:rPr>
                <w:rFonts w:cs="Arial"/>
                <w:b w:val="0"/>
                <w:sz w:val="22"/>
              </w:rPr>
              <w:t>+d</w:t>
            </w:r>
            <w:proofErr w:type="spellEnd"/>
            <w:r w:rsidRPr="007E50F9">
              <w:rPr>
                <w:rFonts w:cs="Arial"/>
                <w:b w:val="0"/>
                <w:sz w:val="22"/>
              </w:rPr>
              <w:t xml:space="preserve"> approved list of medicinal product forms and routes. This represents the ontological form and route </w:t>
            </w:r>
            <w:proofErr w:type="gramStart"/>
            <w:r w:rsidRPr="007E50F9">
              <w:rPr>
                <w:rFonts w:cs="Arial"/>
                <w:b w:val="0"/>
                <w:sz w:val="22"/>
              </w:rPr>
              <w:t>i.e.</w:t>
            </w:r>
            <w:proofErr w:type="gramEnd"/>
            <w:r w:rsidRPr="007E50F9">
              <w:rPr>
                <w:rFonts w:cs="Arial"/>
                <w:b w:val="0"/>
                <w:sz w:val="22"/>
              </w:rPr>
              <w:t xml:space="preserve"> that given at administration.</w:t>
            </w:r>
          </w:p>
          <w:p w14:paraId="49A1D895" w14:textId="77777777" w:rsidR="00D25576" w:rsidRPr="007E50F9" w:rsidRDefault="00D25576" w:rsidP="00130C51">
            <w:pPr>
              <w:pStyle w:val="dim-0-type"/>
              <w:spacing w:before="120" w:line="240" w:lineRule="auto"/>
              <w:rPr>
                <w:rFonts w:cs="Arial"/>
                <w:i/>
                <w:sz w:val="22"/>
              </w:rPr>
            </w:pPr>
            <w:r w:rsidRPr="007E50F9">
              <w:rPr>
                <w:rFonts w:cs="Arial"/>
                <w:b w:val="0"/>
                <w:sz w:val="22"/>
              </w:rPr>
              <w:t xml:space="preserve">EXAMPLES:    </w:t>
            </w:r>
            <w:proofErr w:type="spellStart"/>
            <w:proofErr w:type="gramStart"/>
            <w:r w:rsidRPr="007E50F9">
              <w:rPr>
                <w:rFonts w:cs="Arial"/>
                <w:b w:val="0"/>
                <w:sz w:val="22"/>
              </w:rPr>
              <w:t>tablet.oral</w:t>
            </w:r>
            <w:proofErr w:type="spellEnd"/>
            <w:proofErr w:type="gramEnd"/>
          </w:p>
          <w:p w14:paraId="60FEAB10" w14:textId="77777777" w:rsidR="00D25576" w:rsidRPr="007E50F9" w:rsidRDefault="00D25576" w:rsidP="00130C51">
            <w:pPr>
              <w:pStyle w:val="dim-0-type"/>
              <w:spacing w:before="0" w:line="240" w:lineRule="auto"/>
              <w:ind w:left="1440"/>
              <w:rPr>
                <w:rFonts w:cs="Arial"/>
                <w:b w:val="0"/>
                <w:sz w:val="22"/>
              </w:rPr>
            </w:pPr>
            <w:proofErr w:type="spellStart"/>
            <w:proofErr w:type="gramStart"/>
            <w:r w:rsidRPr="007E50F9">
              <w:rPr>
                <w:rFonts w:cs="Arial"/>
                <w:b w:val="0"/>
                <w:sz w:val="22"/>
              </w:rPr>
              <w:t>suspension.oral</w:t>
            </w:r>
            <w:proofErr w:type="spellEnd"/>
            <w:proofErr w:type="gramEnd"/>
          </w:p>
          <w:p w14:paraId="24F563F9" w14:textId="77777777" w:rsidR="00D25576" w:rsidRPr="007E50F9" w:rsidRDefault="00D25576" w:rsidP="00130C51">
            <w:pPr>
              <w:pStyle w:val="dim-0-type"/>
              <w:spacing w:before="0" w:line="240" w:lineRule="auto"/>
              <w:ind w:left="1440"/>
              <w:rPr>
                <w:rFonts w:cs="Arial"/>
                <w:b w:val="0"/>
                <w:sz w:val="22"/>
              </w:rPr>
            </w:pPr>
            <w:proofErr w:type="spellStart"/>
            <w:proofErr w:type="gramStart"/>
            <w:r w:rsidRPr="007E50F9">
              <w:rPr>
                <w:rFonts w:cs="Arial"/>
                <w:b w:val="0"/>
                <w:sz w:val="22"/>
              </w:rPr>
              <w:t>solutioninjection.intravenous</w:t>
            </w:r>
            <w:proofErr w:type="spellEnd"/>
            <w:proofErr w:type="gramEnd"/>
          </w:p>
          <w:p w14:paraId="75091528" w14:textId="77777777" w:rsidR="00D25576" w:rsidRPr="007E50F9" w:rsidRDefault="00D25576" w:rsidP="00130C51">
            <w:pPr>
              <w:pStyle w:val="dim-0-type"/>
              <w:spacing w:before="0" w:line="240" w:lineRule="auto"/>
              <w:ind w:left="1440"/>
              <w:rPr>
                <w:rFonts w:cs="Arial"/>
                <w:b w:val="0"/>
                <w:sz w:val="22"/>
              </w:rPr>
            </w:pPr>
            <w:proofErr w:type="spellStart"/>
            <w:proofErr w:type="gramStart"/>
            <w:r w:rsidRPr="007E50F9">
              <w:rPr>
                <w:rFonts w:cs="Arial"/>
                <w:b w:val="0"/>
                <w:sz w:val="22"/>
              </w:rPr>
              <w:t>solutioninjection.intramuscular</w:t>
            </w:r>
            <w:proofErr w:type="spellEnd"/>
            <w:proofErr w:type="gramEnd"/>
          </w:p>
          <w:p w14:paraId="787D873B" w14:textId="77777777" w:rsidR="00D25576" w:rsidRPr="007E50F9" w:rsidRDefault="00D25576" w:rsidP="00130C51">
            <w:pPr>
              <w:pStyle w:val="dim-1-text"/>
              <w:spacing w:before="0" w:line="240" w:lineRule="auto"/>
              <w:ind w:left="1610"/>
              <w:rPr>
                <w:rFonts w:cs="Arial"/>
                <w:sz w:val="22"/>
              </w:rPr>
            </w:pPr>
            <w:proofErr w:type="spellStart"/>
            <w:r w:rsidRPr="007E50F9">
              <w:rPr>
                <w:rFonts w:cs="Arial"/>
                <w:sz w:val="22"/>
              </w:rPr>
              <w:t>capsulemodified-</w:t>
            </w:r>
            <w:proofErr w:type="gramStart"/>
            <w:r w:rsidRPr="007E50F9">
              <w:rPr>
                <w:rFonts w:cs="Arial"/>
                <w:sz w:val="22"/>
              </w:rPr>
              <w:t>release.oral</w:t>
            </w:r>
            <w:proofErr w:type="spellEnd"/>
            <w:proofErr w:type="gramEnd"/>
          </w:p>
          <w:p w14:paraId="02B9CB43" w14:textId="77777777" w:rsidR="00D25576" w:rsidRPr="007E50F9" w:rsidRDefault="00D25576" w:rsidP="00130C51">
            <w:pPr>
              <w:pStyle w:val="dim-1-text"/>
              <w:spacing w:before="0" w:line="240" w:lineRule="auto"/>
              <w:ind w:left="1274"/>
              <w:rPr>
                <w:rFonts w:cs="Arial"/>
                <w:sz w:val="22"/>
              </w:rPr>
            </w:pPr>
          </w:p>
          <w:p w14:paraId="2CB78150" w14:textId="77777777" w:rsidR="00D25576" w:rsidRPr="007E50F9" w:rsidRDefault="00D25576" w:rsidP="00130C51">
            <w:pPr>
              <w:pStyle w:val="dim-1-text"/>
              <w:spacing w:before="0" w:line="240" w:lineRule="auto"/>
              <w:rPr>
                <w:rFonts w:cs="Arial"/>
                <w:sz w:val="22"/>
              </w:rPr>
            </w:pPr>
            <w:r w:rsidRPr="007E50F9">
              <w:rPr>
                <w:rFonts w:cs="Arial"/>
                <w:sz w:val="22"/>
              </w:rPr>
              <w:t xml:space="preserve">NOTES: </w:t>
            </w:r>
          </w:p>
          <w:p w14:paraId="16E8A7D8" w14:textId="77777777" w:rsidR="00D25576" w:rsidRPr="007E50F9" w:rsidRDefault="00D25576" w:rsidP="00130C51">
            <w:pPr>
              <w:pStyle w:val="dim-1-text"/>
              <w:numPr>
                <w:ilvl w:val="0"/>
                <w:numId w:val="19"/>
              </w:numPr>
              <w:spacing w:before="0" w:line="240" w:lineRule="auto"/>
              <w:rPr>
                <w:rFonts w:cs="Arial"/>
                <w:sz w:val="22"/>
              </w:rPr>
            </w:pPr>
            <w:r w:rsidRPr="007E50F9">
              <w:rPr>
                <w:rFonts w:cs="Arial"/>
                <w:sz w:val="22"/>
              </w:rPr>
              <w:t xml:space="preserve">The form aspect shall be specifically the form at administration which may be different from the form at </w:t>
            </w:r>
            <w:proofErr w:type="gramStart"/>
            <w:r w:rsidRPr="007E50F9">
              <w:rPr>
                <w:rFonts w:cs="Arial"/>
                <w:sz w:val="22"/>
              </w:rPr>
              <w:t>dispensing</w:t>
            </w:r>
            <w:proofErr w:type="gramEnd"/>
          </w:p>
          <w:p w14:paraId="767BC269" w14:textId="77777777" w:rsidR="00D25576" w:rsidRPr="007E50F9" w:rsidRDefault="00D25576" w:rsidP="00130C51">
            <w:pPr>
              <w:pStyle w:val="dim-1-text"/>
              <w:numPr>
                <w:ilvl w:val="0"/>
                <w:numId w:val="19"/>
              </w:numPr>
              <w:spacing w:before="0" w:line="240" w:lineRule="auto"/>
              <w:rPr>
                <w:rFonts w:cs="Arial"/>
                <w:sz w:val="22"/>
              </w:rPr>
            </w:pPr>
            <w:r w:rsidRPr="007E50F9">
              <w:rPr>
                <w:rFonts w:cs="Arial"/>
                <w:sz w:val="22"/>
              </w:rPr>
              <w:t>The form-route string is a text string. It will comprise of one form with zero to many descriptors and one route.</w:t>
            </w:r>
          </w:p>
          <w:p w14:paraId="04DE3826" w14:textId="77777777" w:rsidR="00D25576" w:rsidRPr="007E50F9" w:rsidRDefault="00D25576" w:rsidP="00130C51">
            <w:pPr>
              <w:pStyle w:val="dim-1-text"/>
              <w:numPr>
                <w:ilvl w:val="0"/>
                <w:numId w:val="19"/>
              </w:numPr>
              <w:spacing w:before="0" w:line="240" w:lineRule="auto"/>
              <w:rPr>
                <w:rFonts w:cs="Arial"/>
                <w:sz w:val="22"/>
              </w:rPr>
            </w:pPr>
            <w:r w:rsidRPr="007E50F9">
              <w:rPr>
                <w:rFonts w:cs="Arial"/>
                <w:sz w:val="22"/>
              </w:rPr>
              <w:t xml:space="preserve">If a VMP has 2 routes (intravenous and intramuscular) then this VMP will have 2 virtual product form + routes:  </w:t>
            </w:r>
            <w:proofErr w:type="spellStart"/>
            <w:proofErr w:type="gramStart"/>
            <w:r w:rsidRPr="007E50F9">
              <w:rPr>
                <w:rFonts w:cs="Arial"/>
                <w:sz w:val="22"/>
              </w:rPr>
              <w:t>solutioninjection.intravenous</w:t>
            </w:r>
            <w:proofErr w:type="spellEnd"/>
            <w:proofErr w:type="gramEnd"/>
            <w:r w:rsidRPr="007E50F9">
              <w:rPr>
                <w:rFonts w:cs="Arial"/>
                <w:sz w:val="22"/>
              </w:rPr>
              <w:t xml:space="preserve"> and </w:t>
            </w:r>
            <w:proofErr w:type="spellStart"/>
            <w:r w:rsidRPr="007E50F9">
              <w:rPr>
                <w:rFonts w:cs="Arial"/>
                <w:sz w:val="22"/>
              </w:rPr>
              <w:t>solutioninjection.intramuscular</w:t>
            </w:r>
            <w:proofErr w:type="spellEnd"/>
            <w:r w:rsidRPr="007E50F9">
              <w:rPr>
                <w:rFonts w:cs="Arial"/>
                <w:sz w:val="22"/>
              </w:rPr>
              <w:t xml:space="preserve">. </w:t>
            </w:r>
          </w:p>
          <w:p w14:paraId="5C1CC2F9" w14:textId="77777777" w:rsidR="00D25576" w:rsidRPr="007E50F9" w:rsidRDefault="00D25576" w:rsidP="00130C51">
            <w:pPr>
              <w:pStyle w:val="dim-1-text"/>
              <w:numPr>
                <w:ilvl w:val="0"/>
                <w:numId w:val="19"/>
              </w:numPr>
              <w:spacing w:before="0" w:after="120" w:line="240" w:lineRule="auto"/>
              <w:rPr>
                <w:rFonts w:cs="Arial"/>
                <w:sz w:val="22"/>
              </w:rPr>
            </w:pPr>
            <w:r w:rsidRPr="007E50F9">
              <w:rPr>
                <w:rFonts w:cs="Arial"/>
                <w:sz w:val="22"/>
              </w:rPr>
              <w:t xml:space="preserve">The automatic construction of the </w:t>
            </w:r>
            <w:proofErr w:type="spellStart"/>
            <w:r w:rsidRPr="007E50F9">
              <w:rPr>
                <w:rFonts w:cs="Arial"/>
                <w:sz w:val="22"/>
              </w:rPr>
              <w:t>form+route</w:t>
            </w:r>
            <w:proofErr w:type="spellEnd"/>
            <w:r w:rsidRPr="007E50F9">
              <w:rPr>
                <w:rFonts w:cs="Arial"/>
                <w:sz w:val="22"/>
              </w:rPr>
              <w:t xml:space="preserve"> description from the entries for virtual product form and virtual product route would not be reliable.</w:t>
            </w:r>
          </w:p>
        </w:tc>
      </w:tr>
    </w:tbl>
    <w:p w14:paraId="3DC2C219" w14:textId="77777777" w:rsidR="00D25576" w:rsidRPr="007E50F9" w:rsidRDefault="00D25576" w:rsidP="00130C51">
      <w:pPr>
        <w:rPr>
          <w:color w:val="0000FF"/>
        </w:rPr>
      </w:pPr>
    </w:p>
    <w:p w14:paraId="739CFD6A" w14:textId="77777777" w:rsidR="00D25576" w:rsidRPr="007E50F9" w:rsidRDefault="00D25576" w:rsidP="00130C51">
      <w:pPr>
        <w:rPr>
          <w:color w:val="0000FF"/>
        </w:rPr>
      </w:pPr>
    </w:p>
    <w:p w14:paraId="68B2BE85" w14:textId="77777777" w:rsidR="00D25576" w:rsidRPr="007E50F9" w:rsidRDefault="00D25576" w:rsidP="00130C51">
      <w:pPr>
        <w:rPr>
          <w:color w:val="0000FF"/>
        </w:rPr>
      </w:pPr>
    </w:p>
    <w:p w14:paraId="2C43EDA0" w14:textId="77777777" w:rsidR="00D25576" w:rsidRPr="007E50F9" w:rsidRDefault="00D25576" w:rsidP="00944C82">
      <w:pPr>
        <w:pStyle w:val="Heading2"/>
      </w:pPr>
      <w:bookmarkStart w:id="42" w:name="_Hlt56134234"/>
      <w:bookmarkStart w:id="43" w:name="ActMedProd"/>
      <w:bookmarkEnd w:id="42"/>
      <w:bookmarkEnd w:id="43"/>
      <w:r w:rsidRPr="007E50F9">
        <w:br w:type="page"/>
      </w:r>
      <w:bookmarkStart w:id="44" w:name="_Toc420008627"/>
      <w:r w:rsidR="008201BC">
        <w:lastRenderedPageBreak/>
        <w:t xml:space="preserve">4.5 </w:t>
      </w:r>
      <w:r w:rsidRPr="007E50F9">
        <w:t>Actua</w:t>
      </w:r>
      <w:r w:rsidR="008C7496" w:rsidRPr="007E50F9">
        <w:t>l medicinal pro</w:t>
      </w:r>
      <w:r w:rsidRPr="007E50F9">
        <w:t>duct</w:t>
      </w:r>
      <w:bookmarkStart w:id="45" w:name="_Hlt56134278"/>
      <w:bookmarkEnd w:id="44"/>
      <w:bookmarkEnd w:id="45"/>
    </w:p>
    <w:p w14:paraId="44FFEFE3" w14:textId="77777777" w:rsidR="00D25576" w:rsidRPr="007E50F9" w:rsidRDefault="00D25576" w:rsidP="00130C51"/>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04830C56" w14:textId="77777777" w:rsidTr="008201BC">
        <w:trPr>
          <w:cantSplit/>
        </w:trPr>
        <w:tc>
          <w:tcPr>
            <w:tcW w:w="9634" w:type="dxa"/>
            <w:gridSpan w:val="3"/>
          </w:tcPr>
          <w:p w14:paraId="29A2AC5C" w14:textId="77777777" w:rsidR="00D25576" w:rsidRPr="007E50F9" w:rsidRDefault="00D25576" w:rsidP="00130C51">
            <w:pPr>
              <w:pStyle w:val="BodyText"/>
              <w:rPr>
                <w:rFonts w:cs="Arial"/>
                <w:sz w:val="22"/>
                <w:szCs w:val="22"/>
              </w:rPr>
            </w:pPr>
            <w:r w:rsidRPr="007E50F9">
              <w:rPr>
                <w:rFonts w:cs="Arial"/>
                <w:b/>
                <w:sz w:val="22"/>
              </w:rPr>
              <w:t>Definition:</w:t>
            </w:r>
            <w:r w:rsidRPr="007E50F9">
              <w:rPr>
                <w:rFonts w:cs="Arial"/>
                <w:sz w:val="22"/>
              </w:rPr>
              <w:t xml:space="preserve">  </w:t>
            </w:r>
            <w:r w:rsidRPr="007E50F9">
              <w:rPr>
                <w:rFonts w:cs="Arial"/>
                <w:sz w:val="22"/>
                <w:szCs w:val="22"/>
              </w:rPr>
              <w:t>An Actual Medicinal Product (AMP) is a single dose unit of a finished form (unless the product is presented as a continuous dosage form), attributable to an identified supplier that contains a specified amount of an ingredient substance.</w:t>
            </w:r>
          </w:p>
          <w:p w14:paraId="60BB178B" w14:textId="77777777" w:rsidR="00D25576" w:rsidRPr="007E50F9" w:rsidRDefault="00D25576" w:rsidP="00130C51">
            <w:pPr>
              <w:pStyle w:val="BodyText"/>
              <w:rPr>
                <w:rFonts w:cs="Arial"/>
              </w:rPr>
            </w:pPr>
          </w:p>
        </w:tc>
      </w:tr>
      <w:tr w:rsidR="00D25576" w:rsidRPr="007E50F9" w14:paraId="04BE694A" w14:textId="77777777" w:rsidTr="008201BC">
        <w:trPr>
          <w:cantSplit/>
        </w:trPr>
        <w:tc>
          <w:tcPr>
            <w:tcW w:w="9634" w:type="dxa"/>
            <w:gridSpan w:val="3"/>
          </w:tcPr>
          <w:p w14:paraId="327CF4BE" w14:textId="77777777" w:rsidR="00D25576" w:rsidRPr="007E50F9" w:rsidRDefault="00D25576" w:rsidP="00130C51">
            <w:pPr>
              <w:pStyle w:val="dim-0-type"/>
              <w:spacing w:before="120" w:after="120"/>
              <w:rPr>
                <w:rFonts w:cs="Arial"/>
                <w:b w:val="0"/>
                <w:sz w:val="22"/>
              </w:rPr>
            </w:pPr>
            <w:r w:rsidRPr="007E50F9">
              <w:rPr>
                <w:rFonts w:cs="Arial"/>
                <w:sz w:val="22"/>
              </w:rPr>
              <w:t xml:space="preserve">Description: </w:t>
            </w:r>
            <w:r w:rsidRPr="007E50F9">
              <w:rPr>
                <w:rFonts w:cs="Arial"/>
                <w:b w:val="0"/>
                <w:sz w:val="22"/>
              </w:rPr>
              <w:t xml:space="preserve">An Actual Medicinal Product is a medicinal product that has been made available by a supplier.  </w:t>
            </w:r>
          </w:p>
          <w:p w14:paraId="7EC5EB05" w14:textId="77777777" w:rsidR="00D25576" w:rsidRPr="007E50F9" w:rsidRDefault="00D25576" w:rsidP="00130C51">
            <w:pPr>
              <w:pStyle w:val="dim-0-type"/>
              <w:rPr>
                <w:rFonts w:cs="Arial"/>
                <w:b w:val="0"/>
                <w:sz w:val="22"/>
              </w:rPr>
            </w:pPr>
            <w:r w:rsidRPr="007E50F9">
              <w:rPr>
                <w:rFonts w:cs="Arial"/>
                <w:b w:val="0"/>
                <w:sz w:val="22"/>
              </w:rPr>
              <w:t>NOTES</w:t>
            </w:r>
          </w:p>
          <w:p w14:paraId="09D62265" w14:textId="77777777" w:rsidR="00D25576" w:rsidRPr="007E50F9" w:rsidRDefault="00D25576" w:rsidP="00130C51">
            <w:pPr>
              <w:pStyle w:val="dim-0-type"/>
              <w:numPr>
                <w:ilvl w:val="0"/>
                <w:numId w:val="21"/>
              </w:numPr>
              <w:rPr>
                <w:rFonts w:cs="Arial"/>
                <w:b w:val="0"/>
                <w:sz w:val="22"/>
              </w:rPr>
            </w:pPr>
            <w:r w:rsidRPr="007E50F9">
              <w:rPr>
                <w:rFonts w:cs="Arial"/>
                <w:b w:val="0"/>
                <w:sz w:val="22"/>
              </w:rPr>
              <w:t xml:space="preserve">An instance of the Actual Medicinal Product shall provide sufficient information to uniquely identify the product but not the size of pack that the supplier makes available for dispensing. </w:t>
            </w:r>
          </w:p>
          <w:p w14:paraId="76F22EAA" w14:textId="77777777" w:rsidR="00D25576" w:rsidRPr="007E50F9" w:rsidRDefault="00D25576" w:rsidP="00130C51">
            <w:pPr>
              <w:pStyle w:val="dim-0-type"/>
              <w:ind w:left="720"/>
              <w:rPr>
                <w:rFonts w:cs="Arial"/>
                <w:b w:val="0"/>
                <w:sz w:val="22"/>
              </w:rPr>
            </w:pPr>
            <w:r w:rsidRPr="007E50F9">
              <w:rPr>
                <w:rFonts w:cs="Arial"/>
                <w:b w:val="0"/>
                <w:sz w:val="22"/>
              </w:rPr>
              <w:t xml:space="preserve">Examples:  </w:t>
            </w:r>
          </w:p>
          <w:p w14:paraId="43F535E1" w14:textId="77777777" w:rsidR="00D25576" w:rsidRPr="007E50F9" w:rsidRDefault="00D25576" w:rsidP="00130C51">
            <w:pPr>
              <w:pStyle w:val="dim-0-type"/>
              <w:ind w:left="1056"/>
              <w:rPr>
                <w:rFonts w:cs="Arial"/>
                <w:b w:val="0"/>
                <w:sz w:val="22"/>
              </w:rPr>
            </w:pPr>
            <w:proofErr w:type="spellStart"/>
            <w:r w:rsidRPr="007E50F9">
              <w:rPr>
                <w:rFonts w:cs="Arial"/>
                <w:b w:val="0"/>
                <w:sz w:val="22"/>
              </w:rPr>
              <w:t>Efcortelan</w:t>
            </w:r>
            <w:proofErr w:type="spellEnd"/>
            <w:r w:rsidRPr="007E50F9">
              <w:rPr>
                <w:rFonts w:cs="Arial"/>
                <w:b w:val="0"/>
                <w:sz w:val="22"/>
              </w:rPr>
              <w:t xml:space="preserve"> 2.5% ointment (</w:t>
            </w:r>
            <w:proofErr w:type="spellStart"/>
            <w:r w:rsidRPr="007E50F9">
              <w:rPr>
                <w:rFonts w:cs="Arial"/>
                <w:b w:val="0"/>
                <w:sz w:val="22"/>
              </w:rPr>
              <w:t>Chemidex</w:t>
            </w:r>
            <w:proofErr w:type="spellEnd"/>
            <w:r w:rsidRPr="007E50F9">
              <w:rPr>
                <w:rFonts w:cs="Arial"/>
                <w:b w:val="0"/>
                <w:sz w:val="22"/>
              </w:rPr>
              <w:t xml:space="preserve"> Pharma Ltd)</w:t>
            </w:r>
          </w:p>
          <w:p w14:paraId="3120D7F9" w14:textId="77777777" w:rsidR="00D25576" w:rsidRPr="007E50F9" w:rsidRDefault="00D25576" w:rsidP="00130C51">
            <w:pPr>
              <w:pStyle w:val="dim-0-type"/>
              <w:ind w:left="1056"/>
              <w:rPr>
                <w:rFonts w:cs="Arial"/>
                <w:b w:val="0"/>
                <w:sz w:val="22"/>
              </w:rPr>
            </w:pPr>
            <w:r w:rsidRPr="007E50F9">
              <w:rPr>
                <w:rFonts w:cs="Arial"/>
                <w:b w:val="0"/>
                <w:sz w:val="22"/>
              </w:rPr>
              <w:t>Methadone 20mg/2ml solution for injection ampoules (The Boots Company Ltd)</w:t>
            </w:r>
          </w:p>
          <w:p w14:paraId="540A4020" w14:textId="77777777" w:rsidR="00D25576" w:rsidRPr="007E50F9" w:rsidRDefault="00D25576" w:rsidP="00130C51">
            <w:pPr>
              <w:pStyle w:val="dim-0-type"/>
              <w:ind w:left="1056"/>
              <w:rPr>
                <w:rFonts w:cs="Arial"/>
                <w:b w:val="0"/>
                <w:sz w:val="22"/>
                <w:lang w:val="fr-FR"/>
              </w:rPr>
            </w:pPr>
            <w:proofErr w:type="spellStart"/>
            <w:r w:rsidRPr="007E50F9">
              <w:rPr>
                <w:rFonts w:cs="Arial"/>
                <w:b w:val="0"/>
                <w:sz w:val="22"/>
                <w:lang w:val="fr-FR"/>
              </w:rPr>
              <w:t>Sofra</w:t>
            </w:r>
            <w:proofErr w:type="spellEnd"/>
            <w:r w:rsidRPr="007E50F9">
              <w:rPr>
                <w:rFonts w:cs="Arial"/>
                <w:b w:val="0"/>
                <w:sz w:val="22"/>
                <w:lang w:val="fr-FR"/>
              </w:rPr>
              <w:t xml:space="preserve">-tulle </w:t>
            </w:r>
            <w:proofErr w:type="spellStart"/>
            <w:r w:rsidRPr="007E50F9">
              <w:rPr>
                <w:rFonts w:cs="Arial"/>
                <w:b w:val="0"/>
                <w:sz w:val="22"/>
                <w:lang w:val="fr-FR"/>
              </w:rPr>
              <w:t>gauze</w:t>
            </w:r>
            <w:proofErr w:type="spellEnd"/>
            <w:r w:rsidRPr="007E50F9">
              <w:rPr>
                <w:rFonts w:cs="Arial"/>
                <w:b w:val="0"/>
                <w:sz w:val="22"/>
                <w:lang w:val="fr-FR"/>
              </w:rPr>
              <w:t xml:space="preserve"> dressing 10cm x10 cm (Aventis)</w:t>
            </w:r>
          </w:p>
          <w:p w14:paraId="284AEF35" w14:textId="77777777" w:rsidR="00D25576" w:rsidRPr="007E50F9" w:rsidRDefault="00D25576" w:rsidP="00130C51">
            <w:pPr>
              <w:pStyle w:val="dim-0-type"/>
              <w:ind w:left="1056"/>
              <w:rPr>
                <w:rFonts w:cs="Arial"/>
                <w:b w:val="0"/>
                <w:sz w:val="22"/>
                <w:lang w:val="fr-FR"/>
              </w:rPr>
            </w:pPr>
          </w:p>
          <w:p w14:paraId="5DC78717" w14:textId="77777777" w:rsidR="00D25576" w:rsidRPr="007E50F9" w:rsidRDefault="00D25576" w:rsidP="00130C51">
            <w:pPr>
              <w:pStyle w:val="dim-0-type"/>
              <w:numPr>
                <w:ilvl w:val="0"/>
                <w:numId w:val="21"/>
              </w:numPr>
              <w:spacing w:after="60"/>
              <w:rPr>
                <w:rFonts w:cs="Arial"/>
                <w:b w:val="0"/>
                <w:sz w:val="22"/>
              </w:rPr>
            </w:pPr>
            <w:r w:rsidRPr="007E50F9">
              <w:rPr>
                <w:rFonts w:cs="Arial"/>
                <w:b w:val="0"/>
                <w:sz w:val="22"/>
              </w:rPr>
              <w:t>Each Actual Medicinal Product is associated with an identifiable supplier.</w:t>
            </w:r>
          </w:p>
          <w:p w14:paraId="4A965818" w14:textId="77777777" w:rsidR="00D25576" w:rsidRPr="007E50F9" w:rsidRDefault="00D25576" w:rsidP="00130C51">
            <w:pPr>
              <w:pStyle w:val="dim-0-type"/>
              <w:numPr>
                <w:ilvl w:val="0"/>
                <w:numId w:val="21"/>
              </w:numPr>
              <w:spacing w:after="60"/>
              <w:rPr>
                <w:rFonts w:cs="Arial"/>
                <w:b w:val="0"/>
                <w:sz w:val="22"/>
              </w:rPr>
            </w:pPr>
            <w:r w:rsidRPr="007E50F9">
              <w:rPr>
                <w:rFonts w:cs="Arial"/>
                <w:b w:val="0"/>
                <w:sz w:val="22"/>
              </w:rPr>
              <w:t xml:space="preserve">The dictionary may include AMP entries for products which are not available separately, for example </w:t>
            </w:r>
            <w:proofErr w:type="spellStart"/>
            <w:r w:rsidRPr="007E50F9">
              <w:rPr>
                <w:rFonts w:cs="Arial"/>
                <w:b w:val="0"/>
                <w:sz w:val="22"/>
              </w:rPr>
              <w:t>Estragest</w:t>
            </w:r>
            <w:proofErr w:type="spellEnd"/>
            <w:r w:rsidRPr="007E50F9">
              <w:rPr>
                <w:rFonts w:cs="Arial"/>
                <w:b w:val="0"/>
                <w:sz w:val="22"/>
              </w:rPr>
              <w:t xml:space="preserve"> TTS 50 patches which are only available as part of an </w:t>
            </w:r>
            <w:proofErr w:type="spellStart"/>
            <w:r w:rsidRPr="007E50F9">
              <w:rPr>
                <w:rFonts w:cs="Arial"/>
                <w:b w:val="0"/>
                <w:sz w:val="22"/>
              </w:rPr>
              <w:t>Estracombi</w:t>
            </w:r>
            <w:proofErr w:type="spellEnd"/>
            <w:r w:rsidRPr="007E50F9">
              <w:rPr>
                <w:rFonts w:cs="Arial"/>
                <w:b w:val="0"/>
                <w:sz w:val="22"/>
              </w:rPr>
              <w:t xml:space="preserve"> combination pack. </w:t>
            </w:r>
          </w:p>
        </w:tc>
      </w:tr>
      <w:tr w:rsidR="00D25576" w:rsidRPr="007E50F9" w14:paraId="0F598F8E" w14:textId="77777777" w:rsidTr="008201BC">
        <w:trPr>
          <w:cantSplit/>
        </w:trPr>
        <w:tc>
          <w:tcPr>
            <w:tcW w:w="9634" w:type="dxa"/>
            <w:gridSpan w:val="3"/>
            <w:tcBorders>
              <w:bottom w:val="nil"/>
            </w:tcBorders>
          </w:tcPr>
          <w:p w14:paraId="17D9E3D3" w14:textId="77777777" w:rsidR="00D25576" w:rsidRPr="007E50F9" w:rsidRDefault="00D25576" w:rsidP="00130C51">
            <w:pPr>
              <w:pStyle w:val="dim-0-type"/>
              <w:spacing w:after="240"/>
              <w:rPr>
                <w:rFonts w:cs="Arial"/>
                <w:sz w:val="22"/>
              </w:rPr>
            </w:pPr>
            <w:r w:rsidRPr="007E50F9">
              <w:rPr>
                <w:rFonts w:cs="Arial"/>
                <w:sz w:val="22"/>
              </w:rPr>
              <w:t>Associations</w:t>
            </w:r>
          </w:p>
          <w:p w14:paraId="1D05C203" w14:textId="77777777" w:rsidR="00D25576" w:rsidRPr="007E50F9" w:rsidRDefault="00D25576" w:rsidP="00130C51">
            <w:pPr>
              <w:pStyle w:val="dim-0-type"/>
              <w:rPr>
                <w:rFonts w:cs="Arial"/>
                <w:b w:val="0"/>
                <w:sz w:val="22"/>
              </w:rPr>
            </w:pPr>
            <w:r w:rsidRPr="007E50F9">
              <w:rPr>
                <w:rFonts w:cs="Arial"/>
                <w:i/>
                <w:sz w:val="22"/>
              </w:rPr>
              <w:t xml:space="preserve">Virtual Medicinal </w:t>
            </w:r>
            <w:proofErr w:type="gramStart"/>
            <w:r w:rsidRPr="007E50F9">
              <w:rPr>
                <w:rFonts w:cs="Arial"/>
                <w:i/>
                <w:sz w:val="22"/>
              </w:rPr>
              <w:t>Product</w:t>
            </w:r>
            <w:r w:rsidRPr="007E50F9">
              <w:rPr>
                <w:rFonts w:cs="Arial"/>
                <w:b w:val="0"/>
                <w:sz w:val="22"/>
              </w:rPr>
              <w:t xml:space="preserve">  (</w:t>
            </w:r>
            <w:proofErr w:type="gramEnd"/>
            <w:r w:rsidRPr="007E50F9">
              <w:rPr>
                <w:rFonts w:cs="Arial"/>
                <w:b w:val="0"/>
                <w:sz w:val="22"/>
              </w:rPr>
              <w:t>4.4)</w:t>
            </w:r>
          </w:p>
          <w:p w14:paraId="00F0B4F3" w14:textId="77777777" w:rsidR="00D25576" w:rsidRPr="007E50F9" w:rsidRDefault="00D25576" w:rsidP="00130C51">
            <w:pPr>
              <w:pStyle w:val="dim-0-type"/>
              <w:rPr>
                <w:rFonts w:cs="Arial"/>
                <w:b w:val="0"/>
                <w:sz w:val="22"/>
              </w:rPr>
            </w:pPr>
            <w:r w:rsidRPr="007E50F9">
              <w:rPr>
                <w:rFonts w:cs="Arial"/>
                <w:b w:val="0"/>
                <w:sz w:val="22"/>
              </w:rPr>
              <w:t xml:space="preserve">Each instance of Actual Medicinal Product shall always be associated with one instance of Virtual Medicinal Product and shall ‘inherit’ from this instance of Virtual Medicinal </w:t>
            </w:r>
            <w:proofErr w:type="gramStart"/>
            <w:r w:rsidRPr="007E50F9">
              <w:rPr>
                <w:rFonts w:cs="Arial"/>
                <w:b w:val="0"/>
                <w:sz w:val="22"/>
              </w:rPr>
              <w:t>Product  all</w:t>
            </w:r>
            <w:proofErr w:type="gramEnd"/>
            <w:r w:rsidRPr="007E50F9">
              <w:rPr>
                <w:rFonts w:cs="Arial"/>
                <w:b w:val="0"/>
                <w:sz w:val="22"/>
              </w:rPr>
              <w:t xml:space="preserve"> of its properties</w:t>
            </w:r>
          </w:p>
          <w:p w14:paraId="2D5A892C" w14:textId="77777777" w:rsidR="00D25576" w:rsidRPr="007E50F9" w:rsidRDefault="00D25576" w:rsidP="00130C51">
            <w:pPr>
              <w:pStyle w:val="dim-0-type"/>
              <w:rPr>
                <w:rFonts w:cs="Arial"/>
                <w:b w:val="0"/>
                <w:sz w:val="22"/>
              </w:rPr>
            </w:pPr>
          </w:p>
          <w:p w14:paraId="054D2DFD" w14:textId="77777777" w:rsidR="00D25576" w:rsidRPr="007E50F9" w:rsidRDefault="00D25576" w:rsidP="00130C51">
            <w:pPr>
              <w:pStyle w:val="dim-0-type"/>
              <w:rPr>
                <w:rFonts w:cs="Arial"/>
                <w:b w:val="0"/>
                <w:strike/>
                <w:sz w:val="22"/>
              </w:rPr>
            </w:pPr>
            <w:r w:rsidRPr="007E50F9">
              <w:rPr>
                <w:rFonts w:cs="Arial"/>
                <w:i/>
                <w:sz w:val="22"/>
              </w:rPr>
              <w:t>Licensed Route</w:t>
            </w:r>
            <w:r w:rsidRPr="007E50F9">
              <w:rPr>
                <w:rFonts w:cs="Arial"/>
                <w:b w:val="0"/>
                <w:sz w:val="22"/>
              </w:rPr>
              <w:t xml:space="preserve"> (4.5.1)</w:t>
            </w:r>
          </w:p>
          <w:p w14:paraId="7CE9E915" w14:textId="77777777" w:rsidR="00D25576" w:rsidRPr="007E50F9" w:rsidRDefault="00D25576" w:rsidP="00130C51">
            <w:pPr>
              <w:pStyle w:val="dim-0-type"/>
              <w:rPr>
                <w:rFonts w:cs="Arial"/>
                <w:b w:val="0"/>
                <w:sz w:val="22"/>
              </w:rPr>
            </w:pPr>
            <w:r w:rsidRPr="007E50F9">
              <w:rPr>
                <w:rFonts w:cs="Arial"/>
                <w:b w:val="0"/>
                <w:sz w:val="22"/>
              </w:rPr>
              <w:t xml:space="preserve">Each instance of Actual Medicinal Product may be associated with zero to many instances of licensed </w:t>
            </w:r>
            <w:proofErr w:type="gramStart"/>
            <w:r w:rsidRPr="007E50F9">
              <w:rPr>
                <w:rFonts w:cs="Arial"/>
                <w:b w:val="0"/>
                <w:sz w:val="22"/>
              </w:rPr>
              <w:t>route</w:t>
            </w:r>
            <w:proofErr w:type="gramEnd"/>
          </w:p>
          <w:p w14:paraId="349FCC98" w14:textId="77777777" w:rsidR="00D25576" w:rsidRPr="007E50F9" w:rsidRDefault="00D25576" w:rsidP="00130C51">
            <w:pPr>
              <w:pStyle w:val="dim-0-type"/>
              <w:spacing w:before="120"/>
              <w:rPr>
                <w:rFonts w:cs="Arial"/>
                <w:b w:val="0"/>
                <w:sz w:val="22"/>
              </w:rPr>
            </w:pPr>
            <w:r w:rsidRPr="007E50F9">
              <w:rPr>
                <w:rFonts w:cs="Arial"/>
                <w:i/>
                <w:sz w:val="22"/>
              </w:rPr>
              <w:t>Appliance Product Information</w:t>
            </w:r>
            <w:r w:rsidRPr="007E50F9">
              <w:rPr>
                <w:rFonts w:cs="Arial"/>
                <w:b w:val="0"/>
                <w:sz w:val="22"/>
              </w:rPr>
              <w:t xml:space="preserve"> (4.5.2)</w:t>
            </w:r>
          </w:p>
          <w:p w14:paraId="7178AC1F" w14:textId="77777777" w:rsidR="00D25576" w:rsidRPr="007E50F9" w:rsidRDefault="00D25576" w:rsidP="00130C51">
            <w:pPr>
              <w:pStyle w:val="dim-0-type"/>
              <w:spacing w:before="0" w:after="120"/>
              <w:rPr>
                <w:rFonts w:cs="Arial"/>
                <w:b w:val="0"/>
                <w:sz w:val="22"/>
              </w:rPr>
            </w:pPr>
            <w:r w:rsidRPr="007E50F9">
              <w:rPr>
                <w:rFonts w:cs="Arial"/>
                <w:b w:val="0"/>
                <w:sz w:val="22"/>
              </w:rPr>
              <w:t>Each instance of Actual Medicinal Product may be associated with zero to one instance of Appliance Product Information.</w:t>
            </w:r>
          </w:p>
          <w:p w14:paraId="3D701759" w14:textId="77777777" w:rsidR="00D25576" w:rsidRPr="007E50F9" w:rsidRDefault="00D25576" w:rsidP="00130C51">
            <w:pPr>
              <w:pStyle w:val="dim-0-type"/>
              <w:spacing w:before="0"/>
              <w:rPr>
                <w:rFonts w:cs="Arial"/>
                <w:b w:val="0"/>
                <w:sz w:val="22"/>
              </w:rPr>
            </w:pPr>
            <w:r w:rsidRPr="007E50F9">
              <w:rPr>
                <w:rFonts w:cs="Arial"/>
                <w:i/>
                <w:sz w:val="22"/>
              </w:rPr>
              <w:t xml:space="preserve">Actual Product Excipient </w:t>
            </w:r>
            <w:r w:rsidRPr="007E50F9">
              <w:rPr>
                <w:rFonts w:cs="Arial"/>
                <w:b w:val="0"/>
                <w:sz w:val="22"/>
              </w:rPr>
              <w:t>(4.5.3)</w:t>
            </w:r>
          </w:p>
          <w:p w14:paraId="103C955D" w14:textId="77777777" w:rsidR="00D25576" w:rsidRPr="007E50F9" w:rsidRDefault="00D25576" w:rsidP="00130C51">
            <w:pPr>
              <w:pStyle w:val="dim-0-type"/>
              <w:spacing w:before="0"/>
              <w:rPr>
                <w:rFonts w:cs="Arial"/>
                <w:b w:val="0"/>
                <w:sz w:val="22"/>
              </w:rPr>
            </w:pPr>
            <w:r w:rsidRPr="007E50F9">
              <w:rPr>
                <w:rFonts w:cs="Arial"/>
                <w:b w:val="0"/>
                <w:sz w:val="22"/>
              </w:rPr>
              <w:t>Each instance of Actual Medicinal Product may be associated with zero to many instances of Actual Product Excipients.</w:t>
            </w:r>
          </w:p>
          <w:p w14:paraId="7F3AD710" w14:textId="77777777" w:rsidR="00D25576" w:rsidRPr="007E50F9" w:rsidRDefault="00D25576" w:rsidP="00130C51">
            <w:pPr>
              <w:pStyle w:val="dim-0-type"/>
              <w:spacing w:before="0"/>
              <w:rPr>
                <w:rFonts w:cs="Arial"/>
                <w:sz w:val="22"/>
              </w:rPr>
            </w:pPr>
          </w:p>
        </w:tc>
      </w:tr>
      <w:tr w:rsidR="00D25576" w:rsidRPr="007E50F9" w14:paraId="36FEC4C1" w14:textId="77777777" w:rsidTr="008201BC">
        <w:trPr>
          <w:cantSplit/>
        </w:trPr>
        <w:tc>
          <w:tcPr>
            <w:tcW w:w="9634" w:type="dxa"/>
            <w:gridSpan w:val="3"/>
            <w:tcBorders>
              <w:top w:val="nil"/>
            </w:tcBorders>
          </w:tcPr>
          <w:p w14:paraId="79E4EF1C" w14:textId="77777777" w:rsidR="00D25576" w:rsidRPr="007E50F9" w:rsidRDefault="00D25576" w:rsidP="00130C51">
            <w:pPr>
              <w:pStyle w:val="dim-0-type"/>
              <w:rPr>
                <w:rFonts w:cs="Arial"/>
                <w:b w:val="0"/>
                <w:sz w:val="22"/>
              </w:rPr>
            </w:pPr>
            <w:r w:rsidRPr="007E50F9">
              <w:rPr>
                <w:rFonts w:cs="Arial"/>
                <w:i/>
                <w:sz w:val="22"/>
              </w:rPr>
              <w:t>Actual Medicinal Product Pack</w:t>
            </w:r>
            <w:r w:rsidRPr="007E50F9">
              <w:rPr>
                <w:rFonts w:cs="Arial"/>
                <w:b w:val="0"/>
                <w:i/>
                <w:sz w:val="22"/>
              </w:rPr>
              <w:t>.</w:t>
            </w:r>
            <w:r w:rsidRPr="007E50F9">
              <w:rPr>
                <w:rFonts w:cs="Arial"/>
                <w:b w:val="0"/>
                <w:sz w:val="22"/>
              </w:rPr>
              <w:t xml:space="preserve"> (</w:t>
            </w:r>
            <w:r w:rsidRPr="007E50F9">
              <w:rPr>
                <w:rFonts w:cs="Arial"/>
                <w:b w:val="0"/>
                <w:sz w:val="22"/>
              </w:rPr>
              <w:fldChar w:fldCharType="begin"/>
            </w:r>
            <w:r w:rsidRPr="007E50F9">
              <w:rPr>
                <w:rFonts w:cs="Arial"/>
                <w:b w:val="0"/>
                <w:sz w:val="22"/>
              </w:rPr>
              <w:instrText xml:space="preserve"> REF actualMPpack \r \h  \* MERGEFORMAT </w:instrText>
            </w:r>
            <w:r w:rsidRPr="007E50F9">
              <w:rPr>
                <w:rFonts w:cs="Arial"/>
                <w:b w:val="0"/>
                <w:sz w:val="22"/>
              </w:rPr>
            </w:r>
            <w:r w:rsidRPr="007E50F9">
              <w:rPr>
                <w:rFonts w:cs="Arial"/>
                <w:b w:val="0"/>
                <w:sz w:val="22"/>
              </w:rPr>
              <w:fldChar w:fldCharType="separate"/>
            </w:r>
            <w:r w:rsidRPr="007E50F9">
              <w:rPr>
                <w:rFonts w:cs="Arial"/>
                <w:b w:val="0"/>
                <w:sz w:val="22"/>
              </w:rPr>
              <w:t>4.7</w:t>
            </w:r>
            <w:r w:rsidRPr="007E50F9">
              <w:rPr>
                <w:rFonts w:cs="Arial"/>
                <w:b w:val="0"/>
                <w:sz w:val="22"/>
              </w:rPr>
              <w:fldChar w:fldCharType="end"/>
            </w:r>
            <w:r w:rsidRPr="007E50F9">
              <w:rPr>
                <w:rFonts w:cs="Arial"/>
                <w:b w:val="0"/>
                <w:sz w:val="22"/>
              </w:rPr>
              <w:t>)</w:t>
            </w:r>
          </w:p>
          <w:p w14:paraId="5EB5EBAC" w14:textId="77777777" w:rsidR="00D25576" w:rsidRPr="007E50F9" w:rsidRDefault="00D25576" w:rsidP="00130C51">
            <w:pPr>
              <w:pStyle w:val="dim-0-type"/>
              <w:rPr>
                <w:rFonts w:cs="Arial"/>
                <w:b w:val="0"/>
                <w:sz w:val="22"/>
              </w:rPr>
            </w:pPr>
            <w:r w:rsidRPr="007E50F9">
              <w:rPr>
                <w:rFonts w:cs="Arial"/>
                <w:b w:val="0"/>
                <w:sz w:val="22"/>
              </w:rPr>
              <w:t xml:space="preserve">Each instance of Actual Medicinal Product shall be associated with </w:t>
            </w:r>
            <w:proofErr w:type="gramStart"/>
            <w:r w:rsidRPr="007E50F9">
              <w:rPr>
                <w:rFonts w:cs="Arial"/>
                <w:b w:val="0"/>
                <w:sz w:val="22"/>
              </w:rPr>
              <w:t>one to many</w:t>
            </w:r>
            <w:proofErr w:type="gramEnd"/>
            <w:r w:rsidRPr="007E50F9">
              <w:rPr>
                <w:rFonts w:cs="Arial"/>
                <w:b w:val="0"/>
                <w:sz w:val="22"/>
              </w:rPr>
              <w:t xml:space="preserve"> instances of Actual Medicinal Product Pack.</w:t>
            </w:r>
          </w:p>
          <w:p w14:paraId="041F11E9" w14:textId="77777777" w:rsidR="00D25576" w:rsidRPr="007E50F9" w:rsidRDefault="00D25576" w:rsidP="00130C51">
            <w:pPr>
              <w:pStyle w:val="dim-0-type"/>
              <w:rPr>
                <w:rFonts w:cs="Arial"/>
                <w:b w:val="0"/>
                <w:sz w:val="22"/>
              </w:rPr>
            </w:pPr>
          </w:p>
        </w:tc>
      </w:tr>
      <w:tr w:rsidR="00D25576" w:rsidRPr="007E50F9" w14:paraId="2997C282" w14:textId="77777777" w:rsidTr="008201BC">
        <w:trPr>
          <w:trHeight w:hRule="exact" w:val="80"/>
        </w:trPr>
        <w:tc>
          <w:tcPr>
            <w:tcW w:w="9634" w:type="dxa"/>
            <w:gridSpan w:val="3"/>
            <w:tcBorders>
              <w:bottom w:val="nil"/>
            </w:tcBorders>
            <w:shd w:val="pct30" w:color="auto" w:fill="FFFFFF"/>
          </w:tcPr>
          <w:p w14:paraId="66CEE0ED"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320A19A5" w14:textId="77777777" w:rsidTr="008201BC">
        <w:tc>
          <w:tcPr>
            <w:tcW w:w="9634" w:type="dxa"/>
            <w:gridSpan w:val="3"/>
          </w:tcPr>
          <w:p w14:paraId="3E0DC9F9"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Occurrence</w:t>
            </w:r>
          </w:p>
        </w:tc>
      </w:tr>
      <w:tr w:rsidR="00D25576" w:rsidRPr="007E50F9" w14:paraId="47995E2E" w14:textId="77777777" w:rsidTr="008201BC">
        <w:trPr>
          <w:cantSplit/>
        </w:trPr>
        <w:tc>
          <w:tcPr>
            <w:tcW w:w="4422" w:type="dxa"/>
            <w:tcBorders>
              <w:top w:val="double" w:sz="4" w:space="0" w:color="auto"/>
              <w:left w:val="single" w:sz="4" w:space="0" w:color="auto"/>
              <w:bottom w:val="single" w:sz="4" w:space="0" w:color="auto"/>
              <w:right w:val="single" w:sz="4" w:space="0" w:color="auto"/>
            </w:tcBorders>
          </w:tcPr>
          <w:p w14:paraId="48868DA8" w14:textId="77777777" w:rsidR="00D25576" w:rsidRPr="007E50F9" w:rsidRDefault="00D25576" w:rsidP="00130C51">
            <w:pPr>
              <w:pStyle w:val="attribute"/>
              <w:rPr>
                <w:rFonts w:ascii="Arial" w:hAnsi="Arial" w:cs="Arial"/>
              </w:rPr>
            </w:pPr>
            <w:r w:rsidRPr="007E50F9">
              <w:rPr>
                <w:rFonts w:ascii="Arial" w:hAnsi="Arial" w:cs="Arial"/>
              </w:rPr>
              <w:t>Actual medicinal product identifier</w:t>
            </w:r>
          </w:p>
        </w:tc>
        <w:tc>
          <w:tcPr>
            <w:tcW w:w="2948" w:type="dxa"/>
            <w:tcBorders>
              <w:top w:val="double" w:sz="4" w:space="0" w:color="auto"/>
              <w:left w:val="single" w:sz="4" w:space="0" w:color="auto"/>
              <w:bottom w:val="single" w:sz="4" w:space="0" w:color="auto"/>
              <w:right w:val="single" w:sz="4" w:space="0" w:color="auto"/>
            </w:tcBorders>
          </w:tcPr>
          <w:p w14:paraId="6CF54124"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double" w:sz="4" w:space="0" w:color="auto"/>
              <w:left w:val="single" w:sz="4" w:space="0" w:color="auto"/>
              <w:bottom w:val="single" w:sz="4" w:space="0" w:color="auto"/>
            </w:tcBorders>
          </w:tcPr>
          <w:p w14:paraId="17D0FD7D"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63B4FA4C" w14:textId="77777777" w:rsidTr="008201BC">
        <w:trPr>
          <w:cantSplit/>
        </w:trPr>
        <w:tc>
          <w:tcPr>
            <w:tcW w:w="9634" w:type="dxa"/>
            <w:gridSpan w:val="3"/>
            <w:tcBorders>
              <w:top w:val="single" w:sz="4" w:space="0" w:color="auto"/>
              <w:left w:val="single" w:sz="4" w:space="0" w:color="auto"/>
            </w:tcBorders>
          </w:tcPr>
          <w:p w14:paraId="61BEE646" w14:textId="77777777" w:rsidR="00D25576" w:rsidRPr="007E50F9" w:rsidRDefault="00D25576" w:rsidP="00130C51">
            <w:pPr>
              <w:pStyle w:val="ListBullet1"/>
              <w:spacing w:before="120" w:after="120"/>
              <w:rPr>
                <w:rFonts w:cs="Arial"/>
                <w:sz w:val="22"/>
              </w:rPr>
            </w:pPr>
            <w:r w:rsidRPr="007E50F9">
              <w:rPr>
                <w:rFonts w:cs="Arial"/>
                <w:sz w:val="22"/>
              </w:rPr>
              <w:t xml:space="preserve">Unique identifier for the Actual Medicinal Product.   This code will be taken from the </w:t>
            </w:r>
            <w:smartTag w:uri="urn:schemas-microsoft-com:office:smarttags" w:element="place">
              <w:smartTag w:uri="urn:schemas-microsoft-com:office:smarttags" w:element="country-region">
                <w:r w:rsidRPr="007E50F9">
                  <w:rPr>
                    <w:rFonts w:cs="Arial"/>
                    <w:sz w:val="22"/>
                  </w:rPr>
                  <w:t>UK</w:t>
                </w:r>
              </w:smartTag>
            </w:smartTag>
            <w:r w:rsidRPr="007E50F9">
              <w:rPr>
                <w:rFonts w:cs="Arial"/>
                <w:sz w:val="22"/>
              </w:rPr>
              <w:t xml:space="preserve"> extension namespace section of </w:t>
            </w:r>
            <w:smartTag w:uri="urn:schemas-microsoft-com:office:smarttags" w:element="address">
              <w:smartTag w:uri="urn:schemas-microsoft-com:office:smarttags" w:element="Street">
                <w:r w:rsidRPr="007E50F9">
                  <w:rPr>
                    <w:rFonts w:cs="Arial"/>
                    <w:sz w:val="22"/>
                  </w:rPr>
                  <w:t>SNOMED CT.</w:t>
                </w:r>
              </w:smartTag>
            </w:smartTag>
          </w:p>
          <w:p w14:paraId="7394E3EB" w14:textId="77777777" w:rsidR="00D25576" w:rsidRPr="007E50F9" w:rsidRDefault="00D25576" w:rsidP="00130C51">
            <w:pPr>
              <w:pStyle w:val="ListBullet1"/>
              <w:ind w:left="432" w:hanging="432"/>
              <w:rPr>
                <w:rFonts w:cs="Arial"/>
                <w:sz w:val="22"/>
              </w:rPr>
            </w:pPr>
            <w:r w:rsidRPr="007E50F9">
              <w:rPr>
                <w:rFonts w:cs="Arial"/>
                <w:sz w:val="22"/>
              </w:rPr>
              <w:t>NOTE:   An identifier, once used to identify an Actual Medicinal Product and formally released, shall not at any time be:</w:t>
            </w:r>
          </w:p>
          <w:p w14:paraId="31F89C11" w14:textId="77777777" w:rsidR="00D25576" w:rsidRPr="007E50F9" w:rsidRDefault="00D25576" w:rsidP="00130C51">
            <w:pPr>
              <w:pStyle w:val="ListBullet1"/>
              <w:numPr>
                <w:ilvl w:val="0"/>
                <w:numId w:val="6"/>
              </w:numPr>
              <w:ind w:left="771"/>
              <w:rPr>
                <w:rFonts w:cs="Arial"/>
                <w:sz w:val="22"/>
              </w:rPr>
            </w:pPr>
            <w:r w:rsidRPr="007E50F9">
              <w:rPr>
                <w:rFonts w:cs="Arial"/>
                <w:sz w:val="22"/>
              </w:rPr>
              <w:t>Deleted, although it is permissible to mark it as no longer valid.</w:t>
            </w:r>
            <w:r w:rsidRPr="007E50F9">
              <w:rPr>
                <w:rStyle w:val="FootnoteReference"/>
                <w:rFonts w:cs="Arial"/>
                <w:sz w:val="22"/>
              </w:rPr>
              <w:footnoteReference w:id="7"/>
            </w:r>
          </w:p>
          <w:p w14:paraId="29880F05" w14:textId="77777777" w:rsidR="00D25576" w:rsidRPr="007E50F9" w:rsidRDefault="00D25576" w:rsidP="00130C51">
            <w:pPr>
              <w:pStyle w:val="ListBullet1"/>
              <w:numPr>
                <w:ilvl w:val="0"/>
                <w:numId w:val="9"/>
              </w:numPr>
              <w:spacing w:after="120"/>
              <w:ind w:left="771"/>
              <w:rPr>
                <w:rFonts w:cs="Arial"/>
                <w:sz w:val="22"/>
              </w:rPr>
            </w:pPr>
            <w:r w:rsidRPr="007E50F9">
              <w:rPr>
                <w:rFonts w:cs="Arial"/>
                <w:sz w:val="22"/>
              </w:rPr>
              <w:t>re-used and given to any other concept</w:t>
            </w:r>
          </w:p>
        </w:tc>
      </w:tr>
      <w:tr w:rsidR="00D25576" w:rsidRPr="007E50F9" w14:paraId="304D1E87"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0F31A64" w14:textId="77777777" w:rsidR="00D25576" w:rsidRPr="007E50F9" w:rsidRDefault="00D25576" w:rsidP="00130C51">
            <w:pPr>
              <w:pStyle w:val="dim-1-text"/>
              <w:spacing w:before="120" w:after="120"/>
              <w:rPr>
                <w:rFonts w:cs="Arial"/>
                <w:b/>
                <w:sz w:val="22"/>
              </w:rPr>
            </w:pPr>
            <w:r w:rsidRPr="007E50F9">
              <w:rPr>
                <w:rFonts w:cs="Arial"/>
                <w:b/>
                <w:sz w:val="22"/>
              </w:rPr>
              <w:lastRenderedPageBreak/>
              <w:t>Invalidity flag</w:t>
            </w:r>
          </w:p>
        </w:tc>
        <w:tc>
          <w:tcPr>
            <w:tcW w:w="2948" w:type="dxa"/>
            <w:tcBorders>
              <w:top w:val="single" w:sz="4" w:space="0" w:color="auto"/>
              <w:left w:val="single" w:sz="4" w:space="0" w:color="auto"/>
              <w:bottom w:val="single" w:sz="4" w:space="0" w:color="auto"/>
              <w:right w:val="single" w:sz="4" w:space="0" w:color="auto"/>
            </w:tcBorders>
          </w:tcPr>
          <w:p w14:paraId="79482D90" w14:textId="77777777" w:rsidR="00D25576" w:rsidRPr="007E50F9" w:rsidRDefault="00D25576" w:rsidP="00130C51">
            <w:pPr>
              <w:pStyle w:val="dim-1-text"/>
              <w:spacing w:before="120" w:after="120"/>
              <w:rPr>
                <w:rFonts w:cs="Arial"/>
                <w:b/>
                <w:sz w:val="22"/>
              </w:rPr>
            </w:pPr>
            <w:r w:rsidRPr="007E50F9">
              <w:rPr>
                <w:rFonts w:cs="Arial"/>
                <w:b/>
                <w:sz w:val="22"/>
              </w:rPr>
              <w:t>integer</w:t>
            </w:r>
          </w:p>
        </w:tc>
        <w:tc>
          <w:tcPr>
            <w:tcW w:w="2264" w:type="dxa"/>
            <w:tcBorders>
              <w:top w:val="single" w:sz="4" w:space="0" w:color="auto"/>
              <w:left w:val="single" w:sz="4" w:space="0" w:color="auto"/>
              <w:bottom w:val="single" w:sz="4" w:space="0" w:color="auto"/>
            </w:tcBorders>
          </w:tcPr>
          <w:p w14:paraId="6108F934" w14:textId="77777777" w:rsidR="00D25576" w:rsidRPr="007E50F9" w:rsidRDefault="00D25576" w:rsidP="00130C51">
            <w:pPr>
              <w:pStyle w:val="dim-1-text"/>
              <w:spacing w:before="120" w:after="120"/>
              <w:rPr>
                <w:rFonts w:cs="Arial"/>
                <w:b/>
                <w:sz w:val="22"/>
              </w:rPr>
            </w:pPr>
            <w:r w:rsidRPr="007E50F9">
              <w:rPr>
                <w:rFonts w:cs="Arial"/>
                <w:b/>
                <w:sz w:val="22"/>
              </w:rPr>
              <w:t>0 to 1</w:t>
            </w:r>
          </w:p>
        </w:tc>
      </w:tr>
      <w:tr w:rsidR="00D25576" w:rsidRPr="007E50F9" w14:paraId="59B664FB" w14:textId="77777777" w:rsidTr="008201BC">
        <w:trPr>
          <w:cantSplit/>
        </w:trPr>
        <w:tc>
          <w:tcPr>
            <w:tcW w:w="9634" w:type="dxa"/>
            <w:gridSpan w:val="3"/>
            <w:tcBorders>
              <w:top w:val="single" w:sz="4" w:space="0" w:color="auto"/>
              <w:left w:val="single" w:sz="4" w:space="0" w:color="auto"/>
              <w:bottom w:val="single" w:sz="4" w:space="0" w:color="auto"/>
            </w:tcBorders>
          </w:tcPr>
          <w:p w14:paraId="1998E455" w14:textId="77777777" w:rsidR="00D25576" w:rsidRPr="007E50F9" w:rsidRDefault="00D25576" w:rsidP="00130C51">
            <w:pPr>
              <w:pStyle w:val="dim-0-type"/>
              <w:spacing w:before="120"/>
              <w:rPr>
                <w:rFonts w:cs="Arial"/>
                <w:b w:val="0"/>
                <w:sz w:val="22"/>
              </w:rPr>
            </w:pPr>
            <w:r w:rsidRPr="007E50F9">
              <w:rPr>
                <w:rFonts w:cs="Arial"/>
                <w:b w:val="0"/>
                <w:sz w:val="22"/>
              </w:rPr>
              <w:t>Flag indicating that this dictionary entry was invalid.</w:t>
            </w:r>
          </w:p>
          <w:p w14:paraId="197C48B4" w14:textId="77777777" w:rsidR="00D25576" w:rsidRPr="007E50F9" w:rsidRDefault="00D25576" w:rsidP="00130C51">
            <w:pPr>
              <w:pStyle w:val="dim-1-text"/>
              <w:spacing w:before="120" w:after="120"/>
              <w:rPr>
                <w:rFonts w:cs="Arial"/>
                <w:sz w:val="22"/>
              </w:rPr>
            </w:pPr>
            <w:r w:rsidRPr="007E50F9">
              <w:rPr>
                <w:rFonts w:cs="Arial"/>
                <w:sz w:val="22"/>
              </w:rPr>
              <w:t>VALUE: 1 = Invalid</w:t>
            </w:r>
          </w:p>
          <w:p w14:paraId="4FFDE13B" w14:textId="77777777" w:rsidR="00D25576" w:rsidRPr="007E50F9" w:rsidRDefault="00D25576" w:rsidP="00130C51">
            <w:pPr>
              <w:pStyle w:val="dim-1-text"/>
              <w:spacing w:before="120" w:after="120"/>
              <w:rPr>
                <w:rFonts w:cs="Arial"/>
                <w:sz w:val="22"/>
              </w:rPr>
            </w:pPr>
            <w:r w:rsidRPr="007E50F9">
              <w:rPr>
                <w:rFonts w:cs="Arial"/>
                <w:sz w:val="22"/>
              </w:rPr>
              <w:t>NOTE:  The entry needs to be retained in case it was used prior to detection of the error(s) which caused its invalidation.</w:t>
            </w:r>
          </w:p>
        </w:tc>
      </w:tr>
      <w:tr w:rsidR="00D25576" w:rsidRPr="007E50F9" w14:paraId="0A7A2E18"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454CD523" w14:textId="77777777" w:rsidR="00D25576" w:rsidRPr="007E50F9" w:rsidRDefault="00D25576" w:rsidP="00130C51">
            <w:pPr>
              <w:pStyle w:val="attribute"/>
              <w:rPr>
                <w:rFonts w:ascii="Arial" w:hAnsi="Arial" w:cs="Arial"/>
              </w:rPr>
            </w:pPr>
            <w:r w:rsidRPr="007E50F9">
              <w:rPr>
                <w:rFonts w:ascii="Arial" w:hAnsi="Arial" w:cs="Arial"/>
              </w:rPr>
              <w:t>Virtual medicinal product identifier</w:t>
            </w:r>
          </w:p>
        </w:tc>
        <w:tc>
          <w:tcPr>
            <w:tcW w:w="2948" w:type="dxa"/>
            <w:tcBorders>
              <w:top w:val="single" w:sz="4" w:space="0" w:color="auto"/>
              <w:left w:val="single" w:sz="4" w:space="0" w:color="auto"/>
              <w:bottom w:val="single" w:sz="4" w:space="0" w:color="auto"/>
              <w:right w:val="single" w:sz="4" w:space="0" w:color="auto"/>
            </w:tcBorders>
          </w:tcPr>
          <w:p w14:paraId="2F998565"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2F9F39D3"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1C8D99EE" w14:textId="77777777" w:rsidTr="008201BC">
        <w:trPr>
          <w:cantSplit/>
        </w:trPr>
        <w:tc>
          <w:tcPr>
            <w:tcW w:w="9634" w:type="dxa"/>
            <w:gridSpan w:val="3"/>
            <w:tcBorders>
              <w:top w:val="single" w:sz="4" w:space="0" w:color="auto"/>
              <w:left w:val="single" w:sz="4" w:space="0" w:color="auto"/>
            </w:tcBorders>
          </w:tcPr>
          <w:p w14:paraId="0C470B6A" w14:textId="77777777" w:rsidR="00D25576" w:rsidRPr="007E50F9" w:rsidRDefault="00D25576" w:rsidP="00130C51">
            <w:pPr>
              <w:pStyle w:val="ListBullet1"/>
              <w:spacing w:before="120" w:after="120"/>
              <w:rPr>
                <w:rFonts w:cs="Arial"/>
                <w:sz w:val="22"/>
              </w:rPr>
            </w:pPr>
            <w:r w:rsidRPr="007E50F9">
              <w:rPr>
                <w:rFonts w:cs="Arial"/>
                <w:sz w:val="22"/>
              </w:rPr>
              <w:t>Unique identifier for the associated Virtual Medicinal Product.</w:t>
            </w:r>
          </w:p>
        </w:tc>
      </w:tr>
      <w:tr w:rsidR="00D25576" w:rsidRPr="007E50F9" w14:paraId="59D6BAA8"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7F5710AE" w14:textId="77777777" w:rsidR="00D25576" w:rsidRPr="007E50F9" w:rsidRDefault="00D25576" w:rsidP="00130C51">
            <w:pPr>
              <w:pStyle w:val="attribute"/>
              <w:rPr>
                <w:rFonts w:ascii="Arial" w:hAnsi="Arial" w:cs="Arial"/>
              </w:rPr>
            </w:pPr>
            <w:r w:rsidRPr="007E50F9">
              <w:rPr>
                <w:rFonts w:ascii="Arial" w:hAnsi="Arial" w:cs="Arial"/>
              </w:rPr>
              <w:t>Combination product indicator</w:t>
            </w:r>
          </w:p>
        </w:tc>
        <w:tc>
          <w:tcPr>
            <w:tcW w:w="2948" w:type="dxa"/>
            <w:tcBorders>
              <w:top w:val="single" w:sz="4" w:space="0" w:color="auto"/>
              <w:left w:val="single" w:sz="4" w:space="0" w:color="auto"/>
              <w:bottom w:val="single" w:sz="4" w:space="0" w:color="auto"/>
              <w:right w:val="single" w:sz="4" w:space="0" w:color="auto"/>
            </w:tcBorders>
          </w:tcPr>
          <w:p w14:paraId="4A27DF84"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76B6B1FA"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76230918" w14:textId="77777777" w:rsidTr="008201BC">
        <w:trPr>
          <w:cantSplit/>
        </w:trPr>
        <w:tc>
          <w:tcPr>
            <w:tcW w:w="9634" w:type="dxa"/>
            <w:gridSpan w:val="3"/>
            <w:tcBorders>
              <w:top w:val="single" w:sz="4" w:space="0" w:color="auto"/>
              <w:left w:val="single" w:sz="4" w:space="0" w:color="auto"/>
            </w:tcBorders>
          </w:tcPr>
          <w:p w14:paraId="1DC39C2B" w14:textId="77777777" w:rsidR="00D25576" w:rsidRPr="007E50F9" w:rsidRDefault="00D25576" w:rsidP="00130C51">
            <w:pPr>
              <w:pStyle w:val="dim-1-text"/>
              <w:spacing w:before="60" w:after="60"/>
              <w:ind w:left="173" w:hanging="173"/>
              <w:rPr>
                <w:rFonts w:cs="Arial"/>
                <w:sz w:val="22"/>
              </w:rPr>
            </w:pPr>
            <w:r w:rsidRPr="007E50F9">
              <w:rPr>
                <w:rFonts w:cs="Arial"/>
                <w:sz w:val="22"/>
              </w:rPr>
              <w:t>Flag denoting that the AMP is a combination product or is only available as a component of a combination product (</w:t>
            </w:r>
            <w:proofErr w:type="gramStart"/>
            <w:r w:rsidRPr="007E50F9">
              <w:rPr>
                <w:rFonts w:cs="Arial"/>
                <w:sz w:val="22"/>
              </w:rPr>
              <w:t>i.e.</w:t>
            </w:r>
            <w:proofErr w:type="gramEnd"/>
            <w:r w:rsidRPr="007E50F9">
              <w:rPr>
                <w:rFonts w:cs="Arial"/>
                <w:sz w:val="22"/>
              </w:rPr>
              <w:t xml:space="preserve"> not available in its own right).</w:t>
            </w:r>
          </w:p>
          <w:p w14:paraId="744AEEFE" w14:textId="77777777" w:rsidR="00D25576" w:rsidRPr="007E50F9" w:rsidRDefault="00D25576" w:rsidP="00130C51">
            <w:pPr>
              <w:pStyle w:val="dim-1-text"/>
              <w:spacing w:before="120"/>
              <w:rPr>
                <w:rFonts w:cs="Arial"/>
                <w:sz w:val="22"/>
              </w:rPr>
            </w:pPr>
            <w:r w:rsidRPr="007E50F9">
              <w:rPr>
                <w:rFonts w:cs="Arial"/>
                <w:sz w:val="22"/>
              </w:rPr>
              <w:t xml:space="preserve">VALUES: </w:t>
            </w:r>
          </w:p>
          <w:p w14:paraId="79BF6A26" w14:textId="77777777" w:rsidR="00D25576" w:rsidRPr="007E50F9" w:rsidRDefault="00D25576" w:rsidP="00130C51">
            <w:pPr>
              <w:pStyle w:val="dim-1-text"/>
              <w:spacing w:before="60" w:after="60"/>
              <w:ind w:left="879"/>
              <w:rPr>
                <w:rFonts w:cs="Arial"/>
                <w:sz w:val="22"/>
              </w:rPr>
            </w:pPr>
            <w:r w:rsidRPr="007E50F9">
              <w:rPr>
                <w:rFonts w:cs="Arial"/>
                <w:sz w:val="22"/>
              </w:rPr>
              <w:t>1 = combination product</w:t>
            </w:r>
          </w:p>
          <w:p w14:paraId="3F5838F4" w14:textId="77777777" w:rsidR="00D25576" w:rsidRPr="007E50F9" w:rsidRDefault="00D25576" w:rsidP="00130C51">
            <w:pPr>
              <w:pStyle w:val="dim-1-text"/>
              <w:spacing w:before="60" w:after="60"/>
              <w:ind w:left="879"/>
              <w:rPr>
                <w:rFonts w:cs="Arial"/>
                <w:sz w:val="22"/>
              </w:rPr>
            </w:pPr>
            <w:r w:rsidRPr="007E50F9">
              <w:rPr>
                <w:rFonts w:cs="Arial"/>
                <w:sz w:val="22"/>
              </w:rPr>
              <w:t>2 = component only product</w:t>
            </w:r>
          </w:p>
          <w:p w14:paraId="368DB9F0" w14:textId="77777777" w:rsidR="00D25576" w:rsidRPr="007E50F9" w:rsidRDefault="00D25576" w:rsidP="00130C51">
            <w:pPr>
              <w:pStyle w:val="dim-1-text"/>
              <w:spacing w:before="60" w:after="60"/>
              <w:ind w:left="879"/>
              <w:rPr>
                <w:rFonts w:cs="Arial"/>
                <w:sz w:val="22"/>
              </w:rPr>
            </w:pPr>
          </w:p>
        </w:tc>
      </w:tr>
      <w:tr w:rsidR="00D25576" w:rsidRPr="007E50F9" w14:paraId="14C1F36F"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920E6EA" w14:textId="77777777" w:rsidR="00D25576" w:rsidRPr="007E50F9" w:rsidRDefault="00D25576" w:rsidP="00130C51">
            <w:pPr>
              <w:pStyle w:val="attribute"/>
              <w:rPr>
                <w:rFonts w:ascii="Arial" w:hAnsi="Arial" w:cs="Arial"/>
              </w:rPr>
            </w:pPr>
            <w:r w:rsidRPr="007E50F9">
              <w:rPr>
                <w:rFonts w:ascii="Arial" w:hAnsi="Arial" w:cs="Arial"/>
              </w:rPr>
              <w:t>Actual medicinal product name</w:t>
            </w:r>
          </w:p>
        </w:tc>
        <w:tc>
          <w:tcPr>
            <w:tcW w:w="2948" w:type="dxa"/>
            <w:tcBorders>
              <w:top w:val="single" w:sz="4" w:space="0" w:color="auto"/>
              <w:left w:val="single" w:sz="4" w:space="0" w:color="auto"/>
              <w:bottom w:val="single" w:sz="4" w:space="0" w:color="auto"/>
              <w:right w:val="single" w:sz="4" w:space="0" w:color="auto"/>
            </w:tcBorders>
          </w:tcPr>
          <w:p w14:paraId="3E4768F6"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264" w:type="dxa"/>
            <w:tcBorders>
              <w:top w:val="single" w:sz="4" w:space="0" w:color="auto"/>
              <w:left w:val="single" w:sz="4" w:space="0" w:color="auto"/>
              <w:bottom w:val="single" w:sz="4" w:space="0" w:color="auto"/>
            </w:tcBorders>
          </w:tcPr>
          <w:p w14:paraId="549289EC"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07C3DFF7" w14:textId="77777777" w:rsidTr="008201BC">
        <w:trPr>
          <w:cantSplit/>
        </w:trPr>
        <w:tc>
          <w:tcPr>
            <w:tcW w:w="9634" w:type="dxa"/>
            <w:gridSpan w:val="3"/>
            <w:tcBorders>
              <w:top w:val="single" w:sz="4" w:space="0" w:color="auto"/>
              <w:left w:val="single" w:sz="4" w:space="0" w:color="auto"/>
              <w:bottom w:val="single" w:sz="4" w:space="0" w:color="auto"/>
            </w:tcBorders>
          </w:tcPr>
          <w:p w14:paraId="6FA4B4D9" w14:textId="77777777" w:rsidR="00D25576" w:rsidRPr="007E50F9" w:rsidRDefault="00D25576" w:rsidP="00130C51">
            <w:pPr>
              <w:pStyle w:val="dim-1-text"/>
              <w:rPr>
                <w:rFonts w:cs="Arial"/>
                <w:sz w:val="22"/>
              </w:rPr>
            </w:pPr>
            <w:r w:rsidRPr="007E50F9">
              <w:rPr>
                <w:rFonts w:cs="Arial"/>
                <w:sz w:val="22"/>
              </w:rPr>
              <w:t xml:space="preserve">The name that is used to identify the Actual Medicinal Product.  </w:t>
            </w:r>
          </w:p>
          <w:p w14:paraId="1CBAECA2" w14:textId="77777777" w:rsidR="00D25576" w:rsidRPr="007E50F9" w:rsidRDefault="00D25576" w:rsidP="00130C51">
            <w:pPr>
              <w:pStyle w:val="dim-1-text"/>
              <w:ind w:left="173" w:hanging="173"/>
              <w:rPr>
                <w:rFonts w:cs="Arial"/>
                <w:sz w:val="22"/>
              </w:rPr>
            </w:pPr>
            <w:r w:rsidRPr="007E50F9">
              <w:rPr>
                <w:rFonts w:cs="Arial"/>
                <w:sz w:val="22"/>
              </w:rPr>
              <w:t xml:space="preserve">NOTES: </w:t>
            </w:r>
          </w:p>
          <w:p w14:paraId="4A14C9CF" w14:textId="77777777" w:rsidR="00D25576" w:rsidRPr="007E50F9" w:rsidRDefault="00D25576" w:rsidP="00130C51">
            <w:pPr>
              <w:pStyle w:val="dim-1-text"/>
              <w:numPr>
                <w:ilvl w:val="0"/>
                <w:numId w:val="35"/>
              </w:numPr>
              <w:spacing w:after="120"/>
              <w:rPr>
                <w:rFonts w:cs="Arial"/>
                <w:sz w:val="22"/>
              </w:rPr>
            </w:pPr>
            <w:r w:rsidRPr="007E50F9">
              <w:rPr>
                <w:rFonts w:cs="Arial"/>
                <w:sz w:val="22"/>
              </w:rPr>
              <w:t xml:space="preserve">The ‘long’ version of the medicinal product name </w:t>
            </w:r>
          </w:p>
          <w:p w14:paraId="1A8EE491" w14:textId="77777777" w:rsidR="00D25576" w:rsidRPr="007E50F9" w:rsidRDefault="00D25576" w:rsidP="00130C51">
            <w:pPr>
              <w:pStyle w:val="dim-1-text"/>
              <w:numPr>
                <w:ilvl w:val="0"/>
                <w:numId w:val="35"/>
              </w:numPr>
              <w:spacing w:after="120"/>
              <w:rPr>
                <w:rFonts w:cs="Arial"/>
                <w:sz w:val="22"/>
              </w:rPr>
            </w:pPr>
            <w:r w:rsidRPr="007E50F9">
              <w:rPr>
                <w:rFonts w:cs="Arial"/>
                <w:sz w:val="22"/>
              </w:rPr>
              <w:t>The Actual Medicinal Product name may change over time.</w:t>
            </w:r>
          </w:p>
          <w:p w14:paraId="76E34465" w14:textId="77777777" w:rsidR="00D25576" w:rsidRPr="007E50F9" w:rsidRDefault="00D25576" w:rsidP="00130C51">
            <w:pPr>
              <w:pStyle w:val="dim-1-text"/>
              <w:numPr>
                <w:ilvl w:val="0"/>
                <w:numId w:val="35"/>
              </w:numPr>
              <w:spacing w:after="120"/>
              <w:rPr>
                <w:rFonts w:cs="Arial"/>
                <w:sz w:val="22"/>
                <w:szCs w:val="22"/>
              </w:rPr>
            </w:pPr>
            <w:r w:rsidRPr="007E50F9">
              <w:rPr>
                <w:rFonts w:cs="Arial"/>
                <w:sz w:val="22"/>
                <w:szCs w:val="22"/>
              </w:rPr>
              <w:t xml:space="preserve">If a date is supplied, this name will be used to describe the medicinal product on and </w:t>
            </w:r>
            <w:proofErr w:type="gramStart"/>
            <w:r w:rsidRPr="007E50F9">
              <w:rPr>
                <w:rFonts w:cs="Arial"/>
                <w:sz w:val="22"/>
                <w:szCs w:val="22"/>
              </w:rPr>
              <w:t>subsequent to</w:t>
            </w:r>
            <w:proofErr w:type="gramEnd"/>
            <w:r w:rsidRPr="007E50F9">
              <w:rPr>
                <w:rFonts w:cs="Arial"/>
                <w:sz w:val="22"/>
                <w:szCs w:val="22"/>
              </w:rPr>
              <w:t xml:space="preserve"> that date.</w:t>
            </w:r>
          </w:p>
        </w:tc>
      </w:tr>
      <w:tr w:rsidR="00D25576" w:rsidRPr="007E50F9" w14:paraId="2BD2B9EB"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0073B138" w14:textId="77777777" w:rsidR="00D25576" w:rsidRPr="007E50F9" w:rsidRDefault="00D25576" w:rsidP="00130C51">
            <w:pPr>
              <w:pStyle w:val="attribute"/>
              <w:rPr>
                <w:rFonts w:ascii="Arial" w:hAnsi="Arial" w:cs="Arial"/>
              </w:rPr>
            </w:pPr>
            <w:r w:rsidRPr="007E50F9">
              <w:rPr>
                <w:rFonts w:ascii="Arial" w:hAnsi="Arial" w:cs="Arial"/>
              </w:rPr>
              <w:t>date of name applicability</w:t>
            </w:r>
          </w:p>
        </w:tc>
        <w:tc>
          <w:tcPr>
            <w:tcW w:w="2948" w:type="dxa"/>
            <w:tcBorders>
              <w:top w:val="single" w:sz="4" w:space="0" w:color="auto"/>
              <w:left w:val="single" w:sz="4" w:space="0" w:color="auto"/>
              <w:bottom w:val="single" w:sz="4" w:space="0" w:color="auto"/>
              <w:right w:val="single" w:sz="4" w:space="0" w:color="auto"/>
            </w:tcBorders>
          </w:tcPr>
          <w:p w14:paraId="71626471" w14:textId="77777777" w:rsidR="00D25576" w:rsidRPr="007E50F9" w:rsidRDefault="00D25576" w:rsidP="00130C51">
            <w:pPr>
              <w:pStyle w:val="attribute"/>
              <w:rPr>
                <w:rFonts w:ascii="Arial" w:hAnsi="Arial" w:cs="Arial"/>
              </w:rPr>
            </w:pPr>
            <w:r w:rsidRPr="007E50F9">
              <w:rPr>
                <w:rFonts w:ascii="Arial" w:hAnsi="Arial" w:cs="Arial"/>
              </w:rPr>
              <w:t>date</w:t>
            </w:r>
          </w:p>
        </w:tc>
        <w:tc>
          <w:tcPr>
            <w:tcW w:w="2264" w:type="dxa"/>
            <w:tcBorders>
              <w:top w:val="single" w:sz="4" w:space="0" w:color="auto"/>
              <w:left w:val="single" w:sz="4" w:space="0" w:color="auto"/>
              <w:bottom w:val="single" w:sz="4" w:space="0" w:color="auto"/>
            </w:tcBorders>
          </w:tcPr>
          <w:p w14:paraId="66B43E9B"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1EF7045A" w14:textId="77777777" w:rsidTr="008201BC">
        <w:trPr>
          <w:cantSplit/>
        </w:trPr>
        <w:tc>
          <w:tcPr>
            <w:tcW w:w="9634" w:type="dxa"/>
            <w:gridSpan w:val="3"/>
            <w:tcBorders>
              <w:top w:val="single" w:sz="4" w:space="0" w:color="auto"/>
              <w:left w:val="single" w:sz="4" w:space="0" w:color="auto"/>
              <w:bottom w:val="single" w:sz="4" w:space="0" w:color="auto"/>
            </w:tcBorders>
          </w:tcPr>
          <w:p w14:paraId="4E333EA4" w14:textId="77777777" w:rsidR="00D25576" w:rsidRPr="007E50F9" w:rsidRDefault="00D25576" w:rsidP="00130C51">
            <w:pPr>
              <w:pStyle w:val="dim-1-text"/>
              <w:spacing w:after="120"/>
              <w:rPr>
                <w:rFonts w:cs="Arial"/>
                <w:sz w:val="22"/>
              </w:rPr>
            </w:pPr>
            <w:r w:rsidRPr="007E50F9">
              <w:rPr>
                <w:rFonts w:cs="Arial"/>
                <w:sz w:val="22"/>
              </w:rPr>
              <w:t>date from which the name became the preferred name for the Actual Medicinal Product as specified by the supplier</w:t>
            </w:r>
          </w:p>
        </w:tc>
      </w:tr>
      <w:tr w:rsidR="00D25576" w:rsidRPr="007E50F9" w14:paraId="48BF3772"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056EC452" w14:textId="77777777" w:rsidR="00D25576" w:rsidRPr="007E50F9" w:rsidRDefault="00D25576" w:rsidP="00130C51">
            <w:pPr>
              <w:pStyle w:val="attribute"/>
              <w:rPr>
                <w:rFonts w:ascii="Arial" w:hAnsi="Arial" w:cs="Arial"/>
              </w:rPr>
            </w:pPr>
            <w:r w:rsidRPr="007E50F9">
              <w:rPr>
                <w:rFonts w:ascii="Arial" w:hAnsi="Arial" w:cs="Arial"/>
              </w:rPr>
              <w:t>Previous name</w:t>
            </w:r>
          </w:p>
        </w:tc>
        <w:tc>
          <w:tcPr>
            <w:tcW w:w="2948" w:type="dxa"/>
            <w:tcBorders>
              <w:top w:val="single" w:sz="4" w:space="0" w:color="auto"/>
              <w:left w:val="single" w:sz="4" w:space="0" w:color="auto"/>
              <w:bottom w:val="single" w:sz="4" w:space="0" w:color="auto"/>
              <w:right w:val="single" w:sz="4" w:space="0" w:color="auto"/>
            </w:tcBorders>
          </w:tcPr>
          <w:p w14:paraId="056E262E"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264" w:type="dxa"/>
            <w:tcBorders>
              <w:top w:val="single" w:sz="4" w:space="0" w:color="auto"/>
              <w:left w:val="single" w:sz="4" w:space="0" w:color="auto"/>
              <w:bottom w:val="single" w:sz="4" w:space="0" w:color="auto"/>
            </w:tcBorders>
          </w:tcPr>
          <w:p w14:paraId="6DBB6283"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3AA34079" w14:textId="77777777" w:rsidTr="008201BC">
        <w:trPr>
          <w:cantSplit/>
        </w:trPr>
        <w:tc>
          <w:tcPr>
            <w:tcW w:w="9634" w:type="dxa"/>
            <w:gridSpan w:val="3"/>
            <w:tcBorders>
              <w:top w:val="single" w:sz="4" w:space="0" w:color="auto"/>
              <w:left w:val="single" w:sz="4" w:space="0" w:color="auto"/>
              <w:bottom w:val="single" w:sz="4" w:space="0" w:color="auto"/>
            </w:tcBorders>
          </w:tcPr>
          <w:p w14:paraId="6ABEF3FE" w14:textId="77777777" w:rsidR="00D25576" w:rsidRPr="007E50F9" w:rsidRDefault="00D25576" w:rsidP="00130C51">
            <w:pPr>
              <w:pStyle w:val="dim-1-text"/>
              <w:spacing w:after="120"/>
              <w:rPr>
                <w:rFonts w:cs="Arial"/>
                <w:sz w:val="22"/>
              </w:rPr>
            </w:pPr>
            <w:r w:rsidRPr="007E50F9">
              <w:rPr>
                <w:rFonts w:cs="Arial"/>
                <w:sz w:val="22"/>
              </w:rPr>
              <w:t>Name used prior to the date provided.  This shall be the ‘long’ name as used in the attribute ‘actual medicinal product name’</w:t>
            </w:r>
          </w:p>
        </w:tc>
      </w:tr>
      <w:tr w:rsidR="00D25576" w:rsidRPr="007E50F9" w14:paraId="613E8904"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23ED3CB2" w14:textId="77777777" w:rsidR="00D25576" w:rsidRPr="007E50F9" w:rsidRDefault="00D25576" w:rsidP="00130C51">
            <w:pPr>
              <w:pStyle w:val="attribute"/>
              <w:rPr>
                <w:rFonts w:ascii="Arial" w:hAnsi="Arial" w:cs="Arial"/>
              </w:rPr>
            </w:pPr>
            <w:r w:rsidRPr="007E50F9">
              <w:rPr>
                <w:rFonts w:ascii="Arial" w:hAnsi="Arial" w:cs="Arial"/>
              </w:rPr>
              <w:t>Actual medicinal product abbreviated name</w:t>
            </w:r>
          </w:p>
        </w:tc>
        <w:tc>
          <w:tcPr>
            <w:tcW w:w="2948" w:type="dxa"/>
            <w:tcBorders>
              <w:top w:val="single" w:sz="4" w:space="0" w:color="auto"/>
              <w:left w:val="single" w:sz="4" w:space="0" w:color="auto"/>
              <w:bottom w:val="single" w:sz="4" w:space="0" w:color="auto"/>
              <w:right w:val="single" w:sz="4" w:space="0" w:color="auto"/>
            </w:tcBorders>
          </w:tcPr>
          <w:p w14:paraId="5F3E513A"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264" w:type="dxa"/>
            <w:tcBorders>
              <w:top w:val="single" w:sz="4" w:space="0" w:color="auto"/>
              <w:left w:val="single" w:sz="4" w:space="0" w:color="auto"/>
              <w:bottom w:val="single" w:sz="4" w:space="0" w:color="auto"/>
            </w:tcBorders>
          </w:tcPr>
          <w:p w14:paraId="74BF12BB"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52F8454B" w14:textId="77777777" w:rsidTr="008201BC">
        <w:trPr>
          <w:cantSplit/>
        </w:trPr>
        <w:tc>
          <w:tcPr>
            <w:tcW w:w="9634" w:type="dxa"/>
            <w:gridSpan w:val="3"/>
            <w:tcBorders>
              <w:top w:val="single" w:sz="4" w:space="0" w:color="auto"/>
              <w:left w:val="single" w:sz="4" w:space="0" w:color="auto"/>
              <w:bottom w:val="single" w:sz="4" w:space="0" w:color="auto"/>
            </w:tcBorders>
          </w:tcPr>
          <w:p w14:paraId="371B4CAC" w14:textId="77777777" w:rsidR="00D25576" w:rsidRPr="007E50F9" w:rsidRDefault="00D25576" w:rsidP="00130C51">
            <w:pPr>
              <w:pStyle w:val="dim-1-text"/>
              <w:rPr>
                <w:rFonts w:cs="Arial"/>
                <w:sz w:val="22"/>
              </w:rPr>
            </w:pPr>
            <w:r w:rsidRPr="007E50F9">
              <w:rPr>
                <w:rFonts w:cs="Arial"/>
                <w:sz w:val="22"/>
              </w:rPr>
              <w:t xml:space="preserve">An abbreviation of the AMP name (required to meet the label name use case for medicines).  </w:t>
            </w:r>
          </w:p>
          <w:p w14:paraId="2D5943BE" w14:textId="77777777" w:rsidR="00D25576" w:rsidRPr="007E50F9" w:rsidRDefault="00D25576" w:rsidP="00130C51">
            <w:pPr>
              <w:pStyle w:val="dim-1-text"/>
              <w:rPr>
                <w:rFonts w:cs="Arial"/>
                <w:sz w:val="22"/>
              </w:rPr>
            </w:pPr>
            <w:r w:rsidRPr="007E50F9">
              <w:rPr>
                <w:rFonts w:cs="Arial"/>
                <w:sz w:val="22"/>
              </w:rPr>
              <w:t>NOTE:</w:t>
            </w:r>
          </w:p>
          <w:p w14:paraId="5488A105" w14:textId="77777777" w:rsidR="00D25576" w:rsidRPr="007E50F9" w:rsidRDefault="00D25576" w:rsidP="00130C51">
            <w:pPr>
              <w:pStyle w:val="dim-1-text"/>
              <w:numPr>
                <w:ilvl w:val="0"/>
                <w:numId w:val="36"/>
              </w:numPr>
              <w:rPr>
                <w:rFonts w:cs="Arial"/>
                <w:sz w:val="22"/>
              </w:rPr>
            </w:pPr>
            <w:r w:rsidRPr="007E50F9">
              <w:rPr>
                <w:rFonts w:cs="Arial"/>
                <w:sz w:val="22"/>
              </w:rPr>
              <w:t>This ‘short’ version of the medicinal product name may be up to 60 characters.</w:t>
            </w:r>
          </w:p>
          <w:p w14:paraId="18962438" w14:textId="77777777" w:rsidR="00D25576" w:rsidRPr="007E50F9" w:rsidRDefault="00D25576" w:rsidP="00130C51">
            <w:pPr>
              <w:pStyle w:val="dim-1-text"/>
              <w:numPr>
                <w:ilvl w:val="0"/>
                <w:numId w:val="36"/>
              </w:numPr>
              <w:spacing w:after="120"/>
              <w:rPr>
                <w:rFonts w:cs="Arial"/>
                <w:sz w:val="22"/>
              </w:rPr>
            </w:pPr>
            <w:r w:rsidRPr="007E50F9">
              <w:rPr>
                <w:rFonts w:cs="Arial"/>
                <w:sz w:val="22"/>
              </w:rPr>
              <w:t>Where the AMP text name is already 60 characters or less, there is no requirement to</w:t>
            </w:r>
            <w:r w:rsidRPr="007E50F9">
              <w:rPr>
                <w:rFonts w:cs="Arial"/>
                <w:color w:val="0000FF"/>
                <w:sz w:val="22"/>
              </w:rPr>
              <w:t xml:space="preserve"> </w:t>
            </w:r>
            <w:r w:rsidRPr="007E50F9">
              <w:rPr>
                <w:rFonts w:cs="Arial"/>
                <w:sz w:val="22"/>
              </w:rPr>
              <w:t>provide a shortened version.</w:t>
            </w:r>
          </w:p>
        </w:tc>
      </w:tr>
      <w:tr w:rsidR="00D25576" w:rsidRPr="007E50F9" w14:paraId="176F9C9B"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19873CFE" w14:textId="77777777" w:rsidR="00D25576" w:rsidRPr="007E50F9" w:rsidRDefault="00D25576" w:rsidP="00130C51">
            <w:pPr>
              <w:pStyle w:val="attribute"/>
              <w:rPr>
                <w:rFonts w:ascii="Arial" w:hAnsi="Arial" w:cs="Arial"/>
                <w:highlight w:val="yellow"/>
              </w:rPr>
            </w:pPr>
            <w:r w:rsidRPr="007E50F9">
              <w:rPr>
                <w:rFonts w:ascii="Arial" w:hAnsi="Arial" w:cs="Arial"/>
              </w:rPr>
              <w:t>Actual medicinal product description</w:t>
            </w:r>
          </w:p>
        </w:tc>
        <w:tc>
          <w:tcPr>
            <w:tcW w:w="2948" w:type="dxa"/>
            <w:tcBorders>
              <w:top w:val="single" w:sz="4" w:space="0" w:color="auto"/>
              <w:left w:val="single" w:sz="4" w:space="0" w:color="auto"/>
              <w:bottom w:val="single" w:sz="4" w:space="0" w:color="auto"/>
              <w:right w:val="single" w:sz="4" w:space="0" w:color="auto"/>
            </w:tcBorders>
          </w:tcPr>
          <w:p w14:paraId="743BA194"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264" w:type="dxa"/>
            <w:tcBorders>
              <w:top w:val="single" w:sz="4" w:space="0" w:color="auto"/>
              <w:left w:val="single" w:sz="4" w:space="0" w:color="auto"/>
              <w:bottom w:val="single" w:sz="4" w:space="0" w:color="auto"/>
            </w:tcBorders>
          </w:tcPr>
          <w:p w14:paraId="2EB2ABA5"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4BACBC80" w14:textId="77777777" w:rsidTr="008201BC">
        <w:trPr>
          <w:cantSplit/>
          <w:trHeight w:val="2649"/>
        </w:trPr>
        <w:tc>
          <w:tcPr>
            <w:tcW w:w="9634" w:type="dxa"/>
            <w:gridSpan w:val="3"/>
            <w:tcBorders>
              <w:top w:val="single" w:sz="4" w:space="0" w:color="auto"/>
              <w:left w:val="single" w:sz="4" w:space="0" w:color="auto"/>
              <w:bottom w:val="single" w:sz="4" w:space="0" w:color="auto"/>
            </w:tcBorders>
          </w:tcPr>
          <w:p w14:paraId="2FD79A9C" w14:textId="77777777" w:rsidR="00D25576" w:rsidRPr="007E50F9" w:rsidRDefault="00D25576" w:rsidP="00130C51">
            <w:pPr>
              <w:rPr>
                <w:sz w:val="22"/>
                <w:szCs w:val="22"/>
              </w:rPr>
            </w:pPr>
            <w:r w:rsidRPr="007E50F9">
              <w:rPr>
                <w:sz w:val="22"/>
                <w:szCs w:val="22"/>
              </w:rPr>
              <w:lastRenderedPageBreak/>
              <w:t>A unique description of the AMP that is used to identify the actual medicinal product.</w:t>
            </w:r>
          </w:p>
          <w:p w14:paraId="7D532444" w14:textId="77777777" w:rsidR="00D25576" w:rsidRPr="007E50F9" w:rsidRDefault="00D25576" w:rsidP="00130C51">
            <w:pPr>
              <w:rPr>
                <w:sz w:val="22"/>
                <w:szCs w:val="22"/>
              </w:rPr>
            </w:pPr>
            <w:r w:rsidRPr="007E50F9">
              <w:rPr>
                <w:sz w:val="22"/>
                <w:szCs w:val="22"/>
              </w:rPr>
              <w:t>This will consist of the following:</w:t>
            </w:r>
          </w:p>
          <w:p w14:paraId="79A33D7C" w14:textId="77777777" w:rsidR="00D25576" w:rsidRPr="007E50F9" w:rsidRDefault="00D25576" w:rsidP="00130C51">
            <w:pPr>
              <w:rPr>
                <w:sz w:val="22"/>
                <w:szCs w:val="22"/>
              </w:rPr>
            </w:pPr>
          </w:p>
          <w:p w14:paraId="067AB6C3" w14:textId="77777777" w:rsidR="00D25576" w:rsidRPr="007E50F9" w:rsidRDefault="00D25576" w:rsidP="00130C51">
            <w:pPr>
              <w:rPr>
                <w:sz w:val="22"/>
                <w:szCs w:val="22"/>
              </w:rPr>
            </w:pPr>
            <w:r w:rsidRPr="007E50F9">
              <w:rPr>
                <w:sz w:val="22"/>
                <w:szCs w:val="22"/>
              </w:rPr>
              <w:t>AMP name + product order number + size + colour + (Supplier)</w:t>
            </w:r>
          </w:p>
          <w:p w14:paraId="2CC1FBEE" w14:textId="77777777" w:rsidR="00D25576" w:rsidRPr="007E50F9" w:rsidRDefault="00D25576" w:rsidP="00130C51">
            <w:pPr>
              <w:rPr>
                <w:sz w:val="22"/>
                <w:szCs w:val="22"/>
              </w:rPr>
            </w:pPr>
          </w:p>
          <w:p w14:paraId="28EAAFEE" w14:textId="77777777" w:rsidR="00D25576" w:rsidRPr="007E50F9" w:rsidRDefault="00D25576" w:rsidP="00130C51">
            <w:pPr>
              <w:rPr>
                <w:sz w:val="22"/>
                <w:szCs w:val="22"/>
              </w:rPr>
            </w:pPr>
            <w:r w:rsidRPr="007E50F9">
              <w:rPr>
                <w:sz w:val="22"/>
                <w:szCs w:val="22"/>
              </w:rPr>
              <w:t>Note: product order number, size and colour are applicable for appliances only</w:t>
            </w:r>
          </w:p>
          <w:p w14:paraId="4E6C0877" w14:textId="77777777" w:rsidR="00D25576" w:rsidRPr="007E50F9" w:rsidRDefault="00D25576" w:rsidP="00130C51">
            <w:pPr>
              <w:rPr>
                <w:sz w:val="22"/>
                <w:szCs w:val="22"/>
              </w:rPr>
            </w:pPr>
            <w:r w:rsidRPr="007E50F9">
              <w:rPr>
                <w:sz w:val="22"/>
                <w:szCs w:val="22"/>
              </w:rPr>
              <w:t>Examples:</w:t>
            </w:r>
          </w:p>
          <w:p w14:paraId="218D9041" w14:textId="77777777" w:rsidR="00D25576" w:rsidRPr="007E50F9" w:rsidRDefault="00D25576" w:rsidP="00130C51">
            <w:pPr>
              <w:rPr>
                <w:sz w:val="22"/>
                <w:szCs w:val="22"/>
              </w:rPr>
            </w:pPr>
            <w:r w:rsidRPr="007E50F9">
              <w:rPr>
                <w:sz w:val="22"/>
                <w:szCs w:val="22"/>
              </w:rPr>
              <w:t>Paracetamol 500mg tablets + (</w:t>
            </w:r>
            <w:proofErr w:type="spellStart"/>
            <w:r w:rsidRPr="007E50F9">
              <w:rPr>
                <w:sz w:val="22"/>
                <w:szCs w:val="22"/>
              </w:rPr>
              <w:t>Almus</w:t>
            </w:r>
            <w:proofErr w:type="spellEnd"/>
            <w:r w:rsidRPr="007E50F9">
              <w:rPr>
                <w:sz w:val="22"/>
                <w:szCs w:val="22"/>
              </w:rPr>
              <w:t xml:space="preserve"> Pharmaceuticals Ltd)</w:t>
            </w:r>
          </w:p>
          <w:p w14:paraId="4EE3CAFB" w14:textId="77777777" w:rsidR="00D25576" w:rsidRPr="007E50F9" w:rsidRDefault="00D25576" w:rsidP="00130C51">
            <w:pPr>
              <w:rPr>
                <w:sz w:val="22"/>
                <w:szCs w:val="22"/>
              </w:rPr>
            </w:pPr>
            <w:proofErr w:type="spellStart"/>
            <w:r w:rsidRPr="007E50F9">
              <w:rPr>
                <w:sz w:val="22"/>
                <w:szCs w:val="22"/>
              </w:rPr>
              <w:t>Mandanol</w:t>
            </w:r>
            <w:proofErr w:type="spellEnd"/>
            <w:r w:rsidRPr="007E50F9">
              <w:rPr>
                <w:sz w:val="22"/>
                <w:szCs w:val="22"/>
              </w:rPr>
              <w:t xml:space="preserve"> 500mg tablets + (M &amp; A </w:t>
            </w:r>
            <w:proofErr w:type="spellStart"/>
            <w:r w:rsidRPr="007E50F9">
              <w:rPr>
                <w:sz w:val="22"/>
                <w:szCs w:val="22"/>
              </w:rPr>
              <w:t>Pharmachem</w:t>
            </w:r>
            <w:proofErr w:type="spellEnd"/>
            <w:r w:rsidRPr="007E50F9">
              <w:rPr>
                <w:sz w:val="22"/>
                <w:szCs w:val="22"/>
              </w:rPr>
              <w:t xml:space="preserve"> Ltd)</w:t>
            </w:r>
          </w:p>
          <w:p w14:paraId="13EECFF6" w14:textId="77777777" w:rsidR="00D25576" w:rsidRPr="007E50F9" w:rsidRDefault="00D25576" w:rsidP="00130C51">
            <w:pPr>
              <w:rPr>
                <w:sz w:val="22"/>
                <w:szCs w:val="22"/>
              </w:rPr>
            </w:pPr>
            <w:proofErr w:type="spellStart"/>
            <w:r w:rsidRPr="007E50F9">
              <w:rPr>
                <w:sz w:val="22"/>
                <w:szCs w:val="22"/>
              </w:rPr>
              <w:t>Biotrol</w:t>
            </w:r>
            <w:proofErr w:type="spellEnd"/>
            <w:r w:rsidRPr="007E50F9">
              <w:rPr>
                <w:sz w:val="22"/>
                <w:szCs w:val="22"/>
              </w:rPr>
              <w:t xml:space="preserve"> Elite colostomy bag with filter – 36-835 – 35mm Beige + (B Braun Medical)</w:t>
            </w:r>
          </w:p>
        </w:tc>
      </w:tr>
      <w:tr w:rsidR="00D25576" w:rsidRPr="007E50F9" w14:paraId="0899A809"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CC853D1" w14:textId="77777777" w:rsidR="00D25576" w:rsidRPr="007E50F9" w:rsidRDefault="00D25576" w:rsidP="00130C51">
            <w:pPr>
              <w:pStyle w:val="attribute"/>
              <w:rPr>
                <w:rFonts w:ascii="Arial" w:hAnsi="Arial" w:cs="Arial"/>
              </w:rPr>
            </w:pPr>
            <w:r w:rsidRPr="007E50F9">
              <w:rPr>
                <w:rFonts w:ascii="Arial" w:hAnsi="Arial" w:cs="Arial"/>
              </w:rPr>
              <w:t>Supplier</w:t>
            </w:r>
          </w:p>
        </w:tc>
        <w:tc>
          <w:tcPr>
            <w:tcW w:w="2948" w:type="dxa"/>
            <w:tcBorders>
              <w:top w:val="single" w:sz="4" w:space="0" w:color="auto"/>
              <w:left w:val="single" w:sz="4" w:space="0" w:color="auto"/>
              <w:bottom w:val="single" w:sz="4" w:space="0" w:color="auto"/>
              <w:right w:val="single" w:sz="4" w:space="0" w:color="auto"/>
            </w:tcBorders>
          </w:tcPr>
          <w:p w14:paraId="6C44402E"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115F1AF3"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0CA4ECFD" w14:textId="77777777" w:rsidTr="008201BC">
        <w:trPr>
          <w:cantSplit/>
        </w:trPr>
        <w:tc>
          <w:tcPr>
            <w:tcW w:w="9634" w:type="dxa"/>
            <w:gridSpan w:val="3"/>
            <w:tcBorders>
              <w:top w:val="single" w:sz="4" w:space="0" w:color="auto"/>
              <w:left w:val="single" w:sz="4" w:space="0" w:color="auto"/>
            </w:tcBorders>
          </w:tcPr>
          <w:p w14:paraId="09D006E3" w14:textId="77777777" w:rsidR="00D25576" w:rsidRPr="007E50F9" w:rsidRDefault="00D25576" w:rsidP="00130C51">
            <w:pPr>
              <w:pStyle w:val="dim-1-text"/>
              <w:spacing w:after="120"/>
              <w:ind w:left="0" w:firstLine="0"/>
              <w:rPr>
                <w:rFonts w:cs="Arial"/>
                <w:sz w:val="22"/>
              </w:rPr>
            </w:pPr>
            <w:r w:rsidRPr="007E50F9">
              <w:rPr>
                <w:rFonts w:cs="Arial"/>
                <w:sz w:val="22"/>
              </w:rPr>
              <w:t>Identifies the supplier using a list of suppliers held within an associated reference file</w:t>
            </w:r>
          </w:p>
        </w:tc>
      </w:tr>
      <w:tr w:rsidR="00D25576" w:rsidRPr="007E50F9" w14:paraId="09271424"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2E245411" w14:textId="77777777" w:rsidR="00D25576" w:rsidRPr="007E50F9" w:rsidRDefault="00D25576" w:rsidP="00130C51">
            <w:pPr>
              <w:pStyle w:val="attribute"/>
              <w:rPr>
                <w:rFonts w:ascii="Arial" w:hAnsi="Arial" w:cs="Arial"/>
              </w:rPr>
            </w:pPr>
            <w:r w:rsidRPr="007E50F9">
              <w:rPr>
                <w:rFonts w:ascii="Arial" w:hAnsi="Arial" w:cs="Arial"/>
              </w:rPr>
              <w:t>Flavour</w:t>
            </w:r>
          </w:p>
        </w:tc>
        <w:tc>
          <w:tcPr>
            <w:tcW w:w="2948" w:type="dxa"/>
            <w:tcBorders>
              <w:top w:val="single" w:sz="4" w:space="0" w:color="auto"/>
              <w:left w:val="single" w:sz="4" w:space="0" w:color="auto"/>
              <w:bottom w:val="single" w:sz="4" w:space="0" w:color="auto"/>
              <w:right w:val="single" w:sz="4" w:space="0" w:color="auto"/>
            </w:tcBorders>
          </w:tcPr>
          <w:p w14:paraId="42B9E5D2"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70B2745D"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1697BB2C" w14:textId="77777777" w:rsidTr="008201BC">
        <w:trPr>
          <w:cantSplit/>
        </w:trPr>
        <w:tc>
          <w:tcPr>
            <w:tcW w:w="9634" w:type="dxa"/>
            <w:gridSpan w:val="3"/>
            <w:tcBorders>
              <w:top w:val="single" w:sz="4" w:space="0" w:color="auto"/>
              <w:left w:val="single" w:sz="4" w:space="0" w:color="auto"/>
              <w:bottom w:val="single" w:sz="4" w:space="0" w:color="auto"/>
            </w:tcBorders>
          </w:tcPr>
          <w:p w14:paraId="3B3C6266" w14:textId="77777777" w:rsidR="00D25576" w:rsidRPr="007E50F9" w:rsidRDefault="00D25576" w:rsidP="00130C51">
            <w:pPr>
              <w:pStyle w:val="dim-1-text"/>
              <w:spacing w:before="120" w:after="120"/>
              <w:rPr>
                <w:rFonts w:cs="Arial"/>
                <w:sz w:val="22"/>
              </w:rPr>
            </w:pPr>
            <w:r w:rsidRPr="007E50F9">
              <w:rPr>
                <w:rFonts w:cs="Arial"/>
                <w:sz w:val="22"/>
              </w:rPr>
              <w:t xml:space="preserve">The flavour of an AMP will only be included when this is a definitional attribute of the AMP </w:t>
            </w:r>
            <w:proofErr w:type="gramStart"/>
            <w:r w:rsidRPr="007E50F9">
              <w:rPr>
                <w:rFonts w:cs="Arial"/>
                <w:sz w:val="22"/>
              </w:rPr>
              <w:t>i.e.</w:t>
            </w:r>
            <w:proofErr w:type="gramEnd"/>
            <w:r w:rsidRPr="007E50F9">
              <w:rPr>
                <w:rFonts w:cs="Arial"/>
                <w:sz w:val="22"/>
              </w:rPr>
              <w:t xml:space="preserve"> where a supplier provides 2 or more AMPs that are clinically equivalent and differentiated only by flavour</w:t>
            </w:r>
          </w:p>
        </w:tc>
      </w:tr>
      <w:tr w:rsidR="00D25576" w:rsidRPr="007E50F9" w14:paraId="0DE24F2C"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55F451D6" w14:textId="77777777" w:rsidR="00D25576" w:rsidRPr="007E50F9" w:rsidRDefault="00D25576" w:rsidP="00130C51">
            <w:pPr>
              <w:pStyle w:val="attribute"/>
              <w:rPr>
                <w:rFonts w:ascii="Arial" w:hAnsi="Arial" w:cs="Arial"/>
              </w:rPr>
            </w:pPr>
            <w:r w:rsidRPr="007E50F9">
              <w:rPr>
                <w:rFonts w:ascii="Arial" w:hAnsi="Arial" w:cs="Arial"/>
              </w:rPr>
              <w:t xml:space="preserve"> EMA Additional Monitoring indicator</w:t>
            </w:r>
          </w:p>
        </w:tc>
        <w:tc>
          <w:tcPr>
            <w:tcW w:w="2948" w:type="dxa"/>
            <w:tcBorders>
              <w:top w:val="single" w:sz="4" w:space="0" w:color="auto"/>
              <w:left w:val="single" w:sz="4" w:space="0" w:color="auto"/>
              <w:bottom w:val="single" w:sz="4" w:space="0" w:color="auto"/>
              <w:right w:val="single" w:sz="4" w:space="0" w:color="auto"/>
            </w:tcBorders>
          </w:tcPr>
          <w:p w14:paraId="18F46A31"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739A9F68"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611E2318" w14:textId="77777777" w:rsidTr="008201BC">
        <w:trPr>
          <w:cantSplit/>
        </w:trPr>
        <w:tc>
          <w:tcPr>
            <w:tcW w:w="9634" w:type="dxa"/>
            <w:gridSpan w:val="3"/>
            <w:tcBorders>
              <w:top w:val="single" w:sz="4" w:space="0" w:color="auto"/>
              <w:left w:val="single" w:sz="4" w:space="0" w:color="auto"/>
            </w:tcBorders>
          </w:tcPr>
          <w:p w14:paraId="3E03FE29" w14:textId="77777777" w:rsidR="00D25576" w:rsidRPr="007E50F9" w:rsidRDefault="00D25576" w:rsidP="00130C51">
            <w:pPr>
              <w:pStyle w:val="BodyText"/>
              <w:spacing w:before="120" w:after="120"/>
              <w:rPr>
                <w:rFonts w:cs="Arial"/>
                <w:sz w:val="22"/>
              </w:rPr>
            </w:pPr>
            <w:r w:rsidRPr="007E50F9">
              <w:rPr>
                <w:rFonts w:cs="Arial"/>
                <w:sz w:val="22"/>
              </w:rPr>
              <w:t>Indication as to whether the product is on the list of medicinal products under additional monitoring issued by the European Medicines Agency (EMA)</w:t>
            </w:r>
          </w:p>
          <w:p w14:paraId="3A3A470F" w14:textId="77777777" w:rsidR="00D25576" w:rsidRPr="007E50F9" w:rsidRDefault="00D25576" w:rsidP="00130C51">
            <w:pPr>
              <w:pStyle w:val="BodyText"/>
              <w:rPr>
                <w:rFonts w:cs="Arial"/>
                <w:sz w:val="22"/>
              </w:rPr>
            </w:pPr>
            <w:r w:rsidRPr="007E50F9">
              <w:rPr>
                <w:rFonts w:cs="Arial"/>
                <w:sz w:val="22"/>
              </w:rPr>
              <w:t>VALUE:  1 = EMA monitoring</w:t>
            </w:r>
          </w:p>
          <w:p w14:paraId="68C4CDF5" w14:textId="77777777" w:rsidR="00D25576" w:rsidRPr="007E50F9" w:rsidRDefault="00D25576" w:rsidP="00130C51">
            <w:pPr>
              <w:pStyle w:val="BodyText"/>
              <w:rPr>
                <w:rFonts w:cs="Arial"/>
                <w:sz w:val="22"/>
              </w:rPr>
            </w:pPr>
          </w:p>
        </w:tc>
      </w:tr>
      <w:tr w:rsidR="00D25576" w:rsidRPr="007E50F9" w14:paraId="208BC378"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5C35298E" w14:textId="77777777" w:rsidR="00D25576" w:rsidRPr="007E50F9" w:rsidRDefault="00D25576" w:rsidP="00130C51">
            <w:pPr>
              <w:pStyle w:val="attribute"/>
              <w:rPr>
                <w:rFonts w:ascii="Arial" w:hAnsi="Arial" w:cs="Arial"/>
              </w:rPr>
            </w:pPr>
            <w:r w:rsidRPr="007E50F9">
              <w:rPr>
                <w:rFonts w:ascii="Arial" w:hAnsi="Arial" w:cs="Arial"/>
              </w:rPr>
              <w:t>Parallel Import indicator</w:t>
            </w:r>
          </w:p>
        </w:tc>
        <w:tc>
          <w:tcPr>
            <w:tcW w:w="2948" w:type="dxa"/>
            <w:tcBorders>
              <w:top w:val="single" w:sz="4" w:space="0" w:color="auto"/>
              <w:left w:val="single" w:sz="4" w:space="0" w:color="auto"/>
              <w:bottom w:val="single" w:sz="4" w:space="0" w:color="auto"/>
              <w:right w:val="single" w:sz="4" w:space="0" w:color="auto"/>
            </w:tcBorders>
          </w:tcPr>
          <w:p w14:paraId="7E88249E"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47F1C127"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07408E82" w14:textId="77777777" w:rsidTr="008201BC">
        <w:trPr>
          <w:cantSplit/>
        </w:trPr>
        <w:tc>
          <w:tcPr>
            <w:tcW w:w="9634" w:type="dxa"/>
            <w:gridSpan w:val="3"/>
            <w:tcBorders>
              <w:top w:val="single" w:sz="4" w:space="0" w:color="auto"/>
              <w:left w:val="single" w:sz="4" w:space="0" w:color="auto"/>
              <w:bottom w:val="single" w:sz="4" w:space="0" w:color="auto"/>
            </w:tcBorders>
          </w:tcPr>
          <w:p w14:paraId="2CD6A551" w14:textId="77777777" w:rsidR="00D25576" w:rsidRPr="007E50F9" w:rsidRDefault="00D25576" w:rsidP="00130C51">
            <w:pPr>
              <w:pStyle w:val="BodyText"/>
              <w:spacing w:before="120" w:after="120"/>
              <w:rPr>
                <w:rFonts w:cs="Arial"/>
                <w:sz w:val="22"/>
              </w:rPr>
            </w:pPr>
            <w:r w:rsidRPr="007E50F9">
              <w:rPr>
                <w:rFonts w:cs="Arial"/>
                <w:sz w:val="22"/>
              </w:rPr>
              <w:t xml:space="preserve">Flag indicating whether the AMP has been procured and imported from within the European Union. These AMPs will have a parallel import product licence - PL(PI) </w:t>
            </w:r>
          </w:p>
          <w:p w14:paraId="4190DC48" w14:textId="77777777" w:rsidR="00D25576" w:rsidRPr="007E50F9" w:rsidRDefault="00D25576" w:rsidP="00130C51">
            <w:pPr>
              <w:pStyle w:val="BodyText"/>
              <w:rPr>
                <w:rFonts w:cs="Arial"/>
                <w:sz w:val="22"/>
              </w:rPr>
            </w:pPr>
            <w:r w:rsidRPr="007E50F9">
              <w:rPr>
                <w:rFonts w:cs="Arial"/>
                <w:sz w:val="22"/>
              </w:rPr>
              <w:t>VALUE:  1 = Parallel Import</w:t>
            </w:r>
          </w:p>
          <w:p w14:paraId="6D5F9769" w14:textId="77777777" w:rsidR="00D25576" w:rsidRPr="007E50F9" w:rsidRDefault="00D25576" w:rsidP="00130C51">
            <w:pPr>
              <w:pStyle w:val="BodyText"/>
              <w:rPr>
                <w:rFonts w:cs="Arial"/>
                <w:sz w:val="22"/>
              </w:rPr>
            </w:pPr>
          </w:p>
        </w:tc>
      </w:tr>
      <w:tr w:rsidR="00D25576" w:rsidRPr="007E50F9" w14:paraId="6DBDB804"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52A7D257" w14:textId="77777777" w:rsidR="00D25576" w:rsidRPr="007E50F9" w:rsidRDefault="00D25576" w:rsidP="00130C51">
            <w:pPr>
              <w:pStyle w:val="attribute"/>
              <w:rPr>
                <w:rFonts w:ascii="Arial" w:hAnsi="Arial" w:cs="Arial"/>
              </w:rPr>
            </w:pPr>
            <w:r w:rsidRPr="007E50F9">
              <w:rPr>
                <w:rFonts w:ascii="Arial" w:hAnsi="Arial" w:cs="Arial"/>
              </w:rPr>
              <w:t>Current Licensing authority</w:t>
            </w:r>
          </w:p>
        </w:tc>
        <w:tc>
          <w:tcPr>
            <w:tcW w:w="2948" w:type="dxa"/>
            <w:tcBorders>
              <w:top w:val="single" w:sz="4" w:space="0" w:color="auto"/>
              <w:left w:val="single" w:sz="4" w:space="0" w:color="auto"/>
              <w:bottom w:val="single" w:sz="4" w:space="0" w:color="auto"/>
              <w:right w:val="single" w:sz="4" w:space="0" w:color="auto"/>
            </w:tcBorders>
          </w:tcPr>
          <w:p w14:paraId="0B3D2787"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44222A4D"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66CD4D22" w14:textId="77777777" w:rsidTr="008201BC">
        <w:trPr>
          <w:cantSplit/>
        </w:trPr>
        <w:tc>
          <w:tcPr>
            <w:tcW w:w="9634" w:type="dxa"/>
            <w:gridSpan w:val="3"/>
            <w:tcBorders>
              <w:top w:val="single" w:sz="4" w:space="0" w:color="auto"/>
              <w:left w:val="single" w:sz="4" w:space="0" w:color="auto"/>
            </w:tcBorders>
          </w:tcPr>
          <w:p w14:paraId="22496ECF" w14:textId="77777777" w:rsidR="00D25576" w:rsidRPr="007E50F9" w:rsidRDefault="00D25576" w:rsidP="00130C51">
            <w:pPr>
              <w:pStyle w:val="dim-1-text"/>
              <w:spacing w:before="120"/>
              <w:rPr>
                <w:rFonts w:cs="Arial"/>
                <w:sz w:val="22"/>
              </w:rPr>
            </w:pPr>
            <w:r w:rsidRPr="007E50F9">
              <w:rPr>
                <w:rFonts w:cs="Arial"/>
                <w:sz w:val="22"/>
              </w:rPr>
              <w:t>VALUES</w:t>
            </w:r>
          </w:p>
          <w:p w14:paraId="762CD0B0" w14:textId="77777777" w:rsidR="00D25576" w:rsidRPr="007E50F9" w:rsidRDefault="00D25576" w:rsidP="00130C51">
            <w:pPr>
              <w:pStyle w:val="dim-1-text"/>
              <w:spacing w:before="0"/>
              <w:ind w:left="879"/>
              <w:rPr>
                <w:rFonts w:cs="Arial"/>
                <w:sz w:val="22"/>
              </w:rPr>
            </w:pPr>
            <w:r w:rsidRPr="007E50F9">
              <w:rPr>
                <w:rFonts w:cs="Arial"/>
                <w:sz w:val="22"/>
              </w:rPr>
              <w:t>0 = None</w:t>
            </w:r>
          </w:p>
          <w:p w14:paraId="304EF9CF" w14:textId="77777777" w:rsidR="00D25576" w:rsidRPr="007E50F9" w:rsidRDefault="00D25576" w:rsidP="00130C51">
            <w:pPr>
              <w:pStyle w:val="dim-1-text"/>
              <w:spacing w:before="0"/>
              <w:ind w:left="879"/>
              <w:rPr>
                <w:rFonts w:cs="Arial"/>
                <w:sz w:val="22"/>
              </w:rPr>
            </w:pPr>
            <w:r w:rsidRPr="007E50F9">
              <w:rPr>
                <w:rFonts w:cs="Arial"/>
                <w:sz w:val="22"/>
              </w:rPr>
              <w:t xml:space="preserve">1 = Medicines - MHRA / </w:t>
            </w:r>
            <w:smartTag w:uri="urn:schemas-microsoft-com:office:smarttags" w:element="stockticker">
              <w:r w:rsidRPr="007E50F9">
                <w:rPr>
                  <w:rFonts w:cs="Arial"/>
                  <w:sz w:val="22"/>
                </w:rPr>
                <w:t>EMA</w:t>
              </w:r>
            </w:smartTag>
          </w:p>
          <w:p w14:paraId="60D23611" w14:textId="77777777" w:rsidR="00D25576" w:rsidRPr="007E50F9" w:rsidRDefault="00D25576" w:rsidP="00130C51">
            <w:pPr>
              <w:pStyle w:val="dim-1-text"/>
              <w:spacing w:before="0"/>
              <w:ind w:left="879"/>
              <w:rPr>
                <w:rFonts w:cs="Arial"/>
                <w:sz w:val="22"/>
              </w:rPr>
            </w:pPr>
            <w:r w:rsidRPr="007E50F9">
              <w:rPr>
                <w:rFonts w:cs="Arial"/>
                <w:sz w:val="22"/>
              </w:rPr>
              <w:t xml:space="preserve">2 = Devices </w:t>
            </w:r>
          </w:p>
          <w:p w14:paraId="7B710908" w14:textId="77777777" w:rsidR="00D25576" w:rsidRPr="007E50F9" w:rsidRDefault="00D25576" w:rsidP="00130C51">
            <w:pPr>
              <w:pStyle w:val="dim-1-text"/>
              <w:spacing w:before="0"/>
              <w:ind w:left="879"/>
              <w:rPr>
                <w:rFonts w:cs="Arial"/>
                <w:sz w:val="22"/>
              </w:rPr>
            </w:pPr>
            <w:r w:rsidRPr="007E50F9">
              <w:rPr>
                <w:rFonts w:cs="Arial"/>
                <w:sz w:val="22"/>
              </w:rPr>
              <w:t>3 = Unknown</w:t>
            </w:r>
          </w:p>
          <w:p w14:paraId="3A747676" w14:textId="77777777" w:rsidR="00D25576" w:rsidRPr="007E50F9" w:rsidRDefault="00D25576" w:rsidP="00130C51">
            <w:pPr>
              <w:pStyle w:val="dim-1-text"/>
              <w:spacing w:before="0"/>
              <w:ind w:left="879"/>
              <w:rPr>
                <w:rFonts w:cs="Arial"/>
                <w:sz w:val="22"/>
              </w:rPr>
            </w:pPr>
            <w:r w:rsidRPr="007E50F9">
              <w:rPr>
                <w:rFonts w:cs="Arial"/>
                <w:sz w:val="22"/>
              </w:rPr>
              <w:t>4 = Traditional Herbal Medicines</w:t>
            </w:r>
          </w:p>
          <w:p w14:paraId="20F15EC4" w14:textId="77777777" w:rsidR="00D25576" w:rsidRPr="007E50F9" w:rsidRDefault="00D25576" w:rsidP="00130C51">
            <w:pPr>
              <w:pStyle w:val="dim-1-text"/>
              <w:spacing w:before="0"/>
              <w:ind w:left="879"/>
              <w:rPr>
                <w:rFonts w:cs="Arial"/>
                <w:sz w:val="22"/>
              </w:rPr>
            </w:pPr>
          </w:p>
        </w:tc>
      </w:tr>
      <w:tr w:rsidR="00D25576" w:rsidRPr="007E50F9" w14:paraId="6DF9023A"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6D14F993" w14:textId="77777777" w:rsidR="00D25576" w:rsidRPr="007E50F9" w:rsidRDefault="00D25576" w:rsidP="00130C51">
            <w:pPr>
              <w:pStyle w:val="attribute"/>
              <w:rPr>
                <w:rFonts w:ascii="Arial" w:hAnsi="Arial" w:cs="Arial"/>
              </w:rPr>
            </w:pPr>
            <w:r w:rsidRPr="007E50F9">
              <w:rPr>
                <w:rFonts w:ascii="Arial" w:hAnsi="Arial" w:cs="Arial"/>
              </w:rPr>
              <w:t>Previous Licensing authority</w:t>
            </w:r>
          </w:p>
        </w:tc>
        <w:tc>
          <w:tcPr>
            <w:tcW w:w="2948" w:type="dxa"/>
            <w:tcBorders>
              <w:top w:val="single" w:sz="4" w:space="0" w:color="auto"/>
              <w:left w:val="single" w:sz="4" w:space="0" w:color="auto"/>
              <w:bottom w:val="single" w:sz="4" w:space="0" w:color="auto"/>
              <w:right w:val="single" w:sz="4" w:space="0" w:color="auto"/>
            </w:tcBorders>
          </w:tcPr>
          <w:p w14:paraId="58B76FA4"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1042CE82"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560A7BE2" w14:textId="77777777" w:rsidTr="008201BC">
        <w:trPr>
          <w:cantSplit/>
        </w:trPr>
        <w:tc>
          <w:tcPr>
            <w:tcW w:w="9634" w:type="dxa"/>
            <w:gridSpan w:val="3"/>
            <w:tcBorders>
              <w:top w:val="single" w:sz="4" w:space="0" w:color="auto"/>
              <w:left w:val="single" w:sz="4" w:space="0" w:color="auto"/>
            </w:tcBorders>
          </w:tcPr>
          <w:p w14:paraId="04D76356" w14:textId="77777777" w:rsidR="00D25576" w:rsidRPr="007E50F9" w:rsidRDefault="00D25576" w:rsidP="00130C51">
            <w:pPr>
              <w:pStyle w:val="dim-1-text"/>
              <w:spacing w:before="120" w:after="120" w:line="240" w:lineRule="auto"/>
              <w:ind w:left="0" w:firstLine="0"/>
              <w:rPr>
                <w:rFonts w:cs="Arial"/>
                <w:sz w:val="22"/>
              </w:rPr>
            </w:pPr>
            <w:r w:rsidRPr="007E50F9">
              <w:rPr>
                <w:rFonts w:cs="Arial"/>
                <w:sz w:val="22"/>
              </w:rPr>
              <w:t>Licensing authority prior to the date below (values as above).</w:t>
            </w:r>
          </w:p>
        </w:tc>
      </w:tr>
      <w:tr w:rsidR="00D25576" w:rsidRPr="007E50F9" w14:paraId="4771B00B"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6B3F7C4B" w14:textId="77777777" w:rsidR="00D25576" w:rsidRPr="007E50F9" w:rsidRDefault="00D25576" w:rsidP="00130C51">
            <w:pPr>
              <w:pStyle w:val="attribute"/>
              <w:rPr>
                <w:rFonts w:ascii="Arial" w:hAnsi="Arial" w:cs="Arial"/>
              </w:rPr>
            </w:pPr>
            <w:r w:rsidRPr="007E50F9">
              <w:rPr>
                <w:rFonts w:ascii="Arial" w:hAnsi="Arial" w:cs="Arial"/>
                <w:b w:val="0"/>
                <w:sz w:val="20"/>
              </w:rPr>
              <w:br w:type="page"/>
            </w:r>
            <w:r w:rsidRPr="007E50F9">
              <w:rPr>
                <w:rFonts w:ascii="Arial" w:hAnsi="Arial" w:cs="Arial"/>
              </w:rPr>
              <w:t>date of change of licensing authority</w:t>
            </w:r>
          </w:p>
        </w:tc>
        <w:tc>
          <w:tcPr>
            <w:tcW w:w="2948" w:type="dxa"/>
            <w:tcBorders>
              <w:top w:val="single" w:sz="4" w:space="0" w:color="auto"/>
              <w:left w:val="single" w:sz="4" w:space="0" w:color="auto"/>
              <w:bottom w:val="single" w:sz="4" w:space="0" w:color="auto"/>
              <w:right w:val="single" w:sz="4" w:space="0" w:color="auto"/>
            </w:tcBorders>
          </w:tcPr>
          <w:p w14:paraId="7D90385C" w14:textId="77777777" w:rsidR="00D25576" w:rsidRPr="007E50F9" w:rsidRDefault="00D25576" w:rsidP="00130C51">
            <w:pPr>
              <w:pStyle w:val="attribute"/>
              <w:rPr>
                <w:rFonts w:ascii="Arial" w:hAnsi="Arial" w:cs="Arial"/>
              </w:rPr>
            </w:pPr>
            <w:r w:rsidRPr="007E50F9">
              <w:rPr>
                <w:rFonts w:ascii="Arial" w:hAnsi="Arial" w:cs="Arial"/>
              </w:rPr>
              <w:t>date</w:t>
            </w:r>
          </w:p>
        </w:tc>
        <w:tc>
          <w:tcPr>
            <w:tcW w:w="2264" w:type="dxa"/>
            <w:tcBorders>
              <w:top w:val="single" w:sz="4" w:space="0" w:color="auto"/>
              <w:left w:val="single" w:sz="4" w:space="0" w:color="auto"/>
              <w:bottom w:val="single" w:sz="4" w:space="0" w:color="auto"/>
            </w:tcBorders>
          </w:tcPr>
          <w:p w14:paraId="20CF3003"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6AE0748B" w14:textId="77777777" w:rsidTr="008201BC">
        <w:trPr>
          <w:cantSplit/>
        </w:trPr>
        <w:tc>
          <w:tcPr>
            <w:tcW w:w="9634" w:type="dxa"/>
            <w:gridSpan w:val="3"/>
            <w:tcBorders>
              <w:top w:val="single" w:sz="4" w:space="0" w:color="auto"/>
              <w:left w:val="single" w:sz="4" w:space="0" w:color="auto"/>
            </w:tcBorders>
          </w:tcPr>
          <w:p w14:paraId="6F7B5E60" w14:textId="77777777" w:rsidR="00D25576" w:rsidRPr="007E50F9" w:rsidRDefault="00D25576" w:rsidP="00130C51">
            <w:pPr>
              <w:pStyle w:val="dim-1-text"/>
              <w:spacing w:before="120" w:after="120" w:line="240" w:lineRule="auto"/>
              <w:ind w:left="0" w:firstLine="0"/>
              <w:rPr>
                <w:rFonts w:cs="Arial"/>
                <w:sz w:val="22"/>
              </w:rPr>
            </w:pPr>
            <w:r w:rsidRPr="007E50F9">
              <w:rPr>
                <w:rFonts w:cs="Arial"/>
                <w:sz w:val="22"/>
              </w:rPr>
              <w:t>date at which the licensing authority changed</w:t>
            </w:r>
          </w:p>
        </w:tc>
      </w:tr>
      <w:tr w:rsidR="00D25576" w:rsidRPr="007E50F9" w14:paraId="1EB77B04"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FE3F973" w14:textId="77777777" w:rsidR="00D25576" w:rsidRPr="007E50F9" w:rsidRDefault="00D25576" w:rsidP="00130C51">
            <w:pPr>
              <w:pStyle w:val="attribute"/>
              <w:rPr>
                <w:rFonts w:ascii="Arial" w:hAnsi="Arial" w:cs="Arial"/>
              </w:rPr>
            </w:pPr>
            <w:r w:rsidRPr="007E50F9">
              <w:rPr>
                <w:rFonts w:ascii="Arial" w:hAnsi="Arial" w:cs="Arial"/>
              </w:rPr>
              <w:t>Licensing Authority change reason</w:t>
            </w:r>
          </w:p>
        </w:tc>
        <w:tc>
          <w:tcPr>
            <w:tcW w:w="2948" w:type="dxa"/>
            <w:tcBorders>
              <w:top w:val="single" w:sz="4" w:space="0" w:color="auto"/>
              <w:left w:val="single" w:sz="4" w:space="0" w:color="auto"/>
              <w:bottom w:val="single" w:sz="4" w:space="0" w:color="auto"/>
              <w:right w:val="single" w:sz="4" w:space="0" w:color="auto"/>
            </w:tcBorders>
          </w:tcPr>
          <w:p w14:paraId="27E57B7C"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29BEFB32"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1B982BAD" w14:textId="77777777" w:rsidTr="008201BC">
        <w:trPr>
          <w:cantSplit/>
        </w:trPr>
        <w:tc>
          <w:tcPr>
            <w:tcW w:w="9634" w:type="dxa"/>
            <w:gridSpan w:val="3"/>
            <w:tcBorders>
              <w:top w:val="single" w:sz="4" w:space="0" w:color="auto"/>
              <w:left w:val="single" w:sz="4" w:space="0" w:color="auto"/>
            </w:tcBorders>
          </w:tcPr>
          <w:p w14:paraId="7FF717B9" w14:textId="77777777" w:rsidR="00D25576" w:rsidRPr="007E50F9" w:rsidRDefault="00D25576" w:rsidP="00130C51">
            <w:pPr>
              <w:pStyle w:val="dim-1-text"/>
              <w:spacing w:before="60" w:after="60" w:line="240" w:lineRule="auto"/>
              <w:rPr>
                <w:rFonts w:cs="Arial"/>
                <w:sz w:val="22"/>
              </w:rPr>
            </w:pPr>
            <w:r w:rsidRPr="007E50F9">
              <w:rPr>
                <w:rFonts w:cs="Arial"/>
                <w:sz w:val="22"/>
              </w:rPr>
              <w:lastRenderedPageBreak/>
              <w:t xml:space="preserve">A code list shall be provided which </w:t>
            </w:r>
            <w:proofErr w:type="gramStart"/>
            <w:r w:rsidRPr="007E50F9">
              <w:rPr>
                <w:rFonts w:cs="Arial"/>
                <w:sz w:val="22"/>
              </w:rPr>
              <w:t>is capable of maintaining</w:t>
            </w:r>
            <w:proofErr w:type="gramEnd"/>
            <w:r w:rsidRPr="007E50F9">
              <w:rPr>
                <w:rFonts w:cs="Arial"/>
                <w:sz w:val="22"/>
              </w:rPr>
              <w:t xml:space="preserve"> a list of reasons for change.</w:t>
            </w:r>
          </w:p>
          <w:p w14:paraId="45561B27" w14:textId="77777777" w:rsidR="00D25576" w:rsidRPr="007E50F9" w:rsidRDefault="00D25576" w:rsidP="00130C51">
            <w:pPr>
              <w:pStyle w:val="dim-1-text"/>
              <w:spacing w:before="0"/>
              <w:ind w:left="0" w:firstLine="0"/>
              <w:rPr>
                <w:rFonts w:cs="Arial"/>
                <w:sz w:val="22"/>
              </w:rPr>
            </w:pPr>
            <w:r w:rsidRPr="007E50F9">
              <w:rPr>
                <w:rFonts w:cs="Arial"/>
                <w:sz w:val="22"/>
              </w:rPr>
              <w:t>VALUES:</w:t>
            </w:r>
          </w:p>
          <w:p w14:paraId="135C8641" w14:textId="77777777" w:rsidR="00D25576" w:rsidRPr="007E50F9" w:rsidRDefault="00D25576" w:rsidP="00130C51">
            <w:pPr>
              <w:pStyle w:val="dim-1-text"/>
              <w:spacing w:before="0"/>
              <w:ind w:left="709" w:firstLine="0"/>
              <w:rPr>
                <w:rFonts w:cs="Arial"/>
                <w:sz w:val="22"/>
              </w:rPr>
            </w:pPr>
            <w:r w:rsidRPr="007E50F9">
              <w:rPr>
                <w:rFonts w:cs="Arial"/>
                <w:sz w:val="22"/>
              </w:rPr>
              <w:t>1 = Licence granted</w:t>
            </w:r>
          </w:p>
          <w:p w14:paraId="5F973258" w14:textId="77777777" w:rsidR="00D25576" w:rsidRPr="007E50F9" w:rsidRDefault="00D25576" w:rsidP="00130C51">
            <w:pPr>
              <w:pStyle w:val="dim-1-text"/>
              <w:spacing w:before="0"/>
              <w:ind w:left="709" w:firstLine="0"/>
              <w:rPr>
                <w:rFonts w:cs="Arial"/>
                <w:sz w:val="22"/>
              </w:rPr>
            </w:pPr>
            <w:r w:rsidRPr="007E50F9">
              <w:rPr>
                <w:rFonts w:cs="Arial"/>
                <w:sz w:val="22"/>
              </w:rPr>
              <w:t>2 = Licence transferred</w:t>
            </w:r>
          </w:p>
          <w:p w14:paraId="467345CA" w14:textId="77777777" w:rsidR="00D25576" w:rsidRPr="007E50F9" w:rsidRDefault="00D25576" w:rsidP="00130C51">
            <w:pPr>
              <w:pStyle w:val="dim-1-text"/>
              <w:spacing w:before="0"/>
              <w:ind w:left="709" w:firstLine="0"/>
              <w:rPr>
                <w:rFonts w:cs="Arial"/>
                <w:sz w:val="22"/>
              </w:rPr>
            </w:pPr>
            <w:r w:rsidRPr="007E50F9">
              <w:rPr>
                <w:rFonts w:cs="Arial"/>
                <w:sz w:val="22"/>
              </w:rPr>
              <w:t>3 = Withdrawn manufacturer</w:t>
            </w:r>
          </w:p>
          <w:p w14:paraId="4F493ED5" w14:textId="77777777" w:rsidR="00D25576" w:rsidRPr="007E50F9" w:rsidRDefault="00D25576" w:rsidP="00130C51">
            <w:pPr>
              <w:pStyle w:val="dim-1-text"/>
              <w:spacing w:before="0"/>
              <w:ind w:left="709" w:firstLine="0"/>
              <w:rPr>
                <w:rFonts w:cs="Arial"/>
                <w:sz w:val="22"/>
              </w:rPr>
            </w:pPr>
            <w:r w:rsidRPr="007E50F9">
              <w:rPr>
                <w:rFonts w:cs="Arial"/>
                <w:sz w:val="22"/>
              </w:rPr>
              <w:t>4 = Withdrawn CHM</w:t>
            </w:r>
          </w:p>
          <w:p w14:paraId="47FC5329" w14:textId="77777777" w:rsidR="00D25576" w:rsidRPr="007E50F9" w:rsidRDefault="00D25576" w:rsidP="00130C51">
            <w:pPr>
              <w:pStyle w:val="dim-1-text"/>
              <w:spacing w:before="0"/>
              <w:ind w:left="709" w:firstLine="0"/>
              <w:rPr>
                <w:rFonts w:cs="Arial"/>
                <w:sz w:val="22"/>
              </w:rPr>
            </w:pPr>
            <w:r w:rsidRPr="007E50F9">
              <w:rPr>
                <w:rFonts w:cs="Arial"/>
                <w:sz w:val="22"/>
              </w:rPr>
              <w:t>5 = Suspended CHM</w:t>
            </w:r>
          </w:p>
          <w:p w14:paraId="360F274F" w14:textId="77777777" w:rsidR="00D25576" w:rsidRPr="007E50F9" w:rsidRDefault="00D25576" w:rsidP="00130C51">
            <w:pPr>
              <w:pStyle w:val="dim-1-text"/>
              <w:spacing w:before="0"/>
              <w:ind w:left="879"/>
              <w:rPr>
                <w:rFonts w:cs="Arial"/>
                <w:sz w:val="22"/>
              </w:rPr>
            </w:pPr>
            <w:r w:rsidRPr="007E50F9">
              <w:rPr>
                <w:rFonts w:cs="Arial"/>
                <w:sz w:val="22"/>
              </w:rPr>
              <w:t>6 = Discontinued/expired/lapsed</w:t>
            </w:r>
          </w:p>
          <w:p w14:paraId="7E63CC40" w14:textId="77777777" w:rsidR="00D25576" w:rsidRPr="007E50F9" w:rsidRDefault="00D25576" w:rsidP="00130C51">
            <w:pPr>
              <w:pStyle w:val="dim-1-text"/>
              <w:spacing w:before="0"/>
              <w:ind w:left="879"/>
              <w:rPr>
                <w:rFonts w:cs="Arial"/>
                <w:sz w:val="22"/>
              </w:rPr>
            </w:pPr>
            <w:r w:rsidRPr="007E50F9">
              <w:rPr>
                <w:rFonts w:cs="Arial"/>
                <w:sz w:val="22"/>
              </w:rPr>
              <w:t>7 = Reintroduced</w:t>
            </w:r>
          </w:p>
          <w:p w14:paraId="559FA930" w14:textId="77777777" w:rsidR="00D25576" w:rsidRPr="007E50F9" w:rsidRDefault="00D25576" w:rsidP="00130C51">
            <w:pPr>
              <w:pStyle w:val="dim-1-text"/>
              <w:spacing w:before="0"/>
              <w:ind w:left="879"/>
              <w:rPr>
                <w:rFonts w:cs="Arial"/>
                <w:sz w:val="22"/>
              </w:rPr>
            </w:pPr>
            <w:r w:rsidRPr="007E50F9">
              <w:rPr>
                <w:rFonts w:cs="Arial"/>
                <w:sz w:val="22"/>
              </w:rPr>
              <w:t>8 = No reason available</w:t>
            </w:r>
          </w:p>
          <w:p w14:paraId="692A6CAE" w14:textId="77777777" w:rsidR="00D25576" w:rsidRPr="007E50F9" w:rsidRDefault="00D25576" w:rsidP="00130C51">
            <w:pPr>
              <w:pStyle w:val="dim-1-text"/>
              <w:spacing w:before="0"/>
              <w:rPr>
                <w:rFonts w:cs="Arial"/>
                <w:sz w:val="22"/>
              </w:rPr>
            </w:pPr>
          </w:p>
        </w:tc>
      </w:tr>
      <w:tr w:rsidR="00D25576" w:rsidRPr="007E50F9" w14:paraId="282F7F3A"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7D044DE" w14:textId="77777777" w:rsidR="00D25576" w:rsidRPr="007E50F9" w:rsidRDefault="00D25576" w:rsidP="00130C51">
            <w:pPr>
              <w:pStyle w:val="attribute"/>
              <w:rPr>
                <w:rFonts w:ascii="Arial" w:hAnsi="Arial" w:cs="Arial"/>
              </w:rPr>
            </w:pPr>
            <w:r w:rsidRPr="007E50F9">
              <w:rPr>
                <w:rFonts w:ascii="Arial" w:hAnsi="Arial" w:cs="Arial"/>
              </w:rPr>
              <w:t>Restrictions on availability</w:t>
            </w:r>
          </w:p>
        </w:tc>
        <w:tc>
          <w:tcPr>
            <w:tcW w:w="2948" w:type="dxa"/>
            <w:tcBorders>
              <w:top w:val="single" w:sz="4" w:space="0" w:color="auto"/>
              <w:left w:val="single" w:sz="4" w:space="0" w:color="auto"/>
              <w:bottom w:val="single" w:sz="4" w:space="0" w:color="auto"/>
              <w:right w:val="single" w:sz="4" w:space="0" w:color="auto"/>
            </w:tcBorders>
          </w:tcPr>
          <w:p w14:paraId="4BEEDB41"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255E27F4"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14847B6E" w14:textId="77777777" w:rsidTr="008201BC">
        <w:trPr>
          <w:cantSplit/>
        </w:trPr>
        <w:tc>
          <w:tcPr>
            <w:tcW w:w="9634" w:type="dxa"/>
            <w:gridSpan w:val="3"/>
            <w:tcBorders>
              <w:top w:val="single" w:sz="4" w:space="0" w:color="auto"/>
              <w:left w:val="single" w:sz="4" w:space="0" w:color="auto"/>
            </w:tcBorders>
          </w:tcPr>
          <w:p w14:paraId="4130A7C4" w14:textId="77777777" w:rsidR="00D25576" w:rsidRPr="007E50F9" w:rsidRDefault="00D25576" w:rsidP="00130C51">
            <w:pPr>
              <w:pStyle w:val="dim-1-text"/>
              <w:spacing w:before="60" w:after="60" w:line="240" w:lineRule="auto"/>
              <w:rPr>
                <w:rFonts w:cs="Arial"/>
                <w:sz w:val="22"/>
              </w:rPr>
            </w:pPr>
            <w:r w:rsidRPr="007E50F9">
              <w:rPr>
                <w:rFonts w:cs="Arial"/>
                <w:sz w:val="22"/>
              </w:rPr>
              <w:t>Used to identify any restrictions on the availability of the AMP.</w:t>
            </w:r>
          </w:p>
          <w:p w14:paraId="02A0DFED" w14:textId="77777777" w:rsidR="00D25576" w:rsidRPr="007E50F9" w:rsidRDefault="00D25576" w:rsidP="00130C51">
            <w:pPr>
              <w:pStyle w:val="dim-1-text"/>
              <w:spacing w:before="0" w:line="240" w:lineRule="auto"/>
              <w:rPr>
                <w:rFonts w:cs="Arial"/>
                <w:i/>
                <w:sz w:val="22"/>
              </w:rPr>
            </w:pPr>
            <w:r w:rsidRPr="007E50F9">
              <w:rPr>
                <w:rFonts w:cs="Arial"/>
                <w:sz w:val="22"/>
              </w:rPr>
              <w:t>VALUES:</w:t>
            </w:r>
          </w:p>
          <w:p w14:paraId="70BB32C7" w14:textId="77777777" w:rsidR="00D25576" w:rsidRPr="007E50F9" w:rsidRDefault="00D25576" w:rsidP="00130C51">
            <w:pPr>
              <w:pStyle w:val="dim-1-text"/>
              <w:spacing w:before="0"/>
              <w:ind w:left="680"/>
              <w:rPr>
                <w:rFonts w:cs="Arial"/>
                <w:sz w:val="22"/>
              </w:rPr>
            </w:pPr>
            <w:r w:rsidRPr="007E50F9">
              <w:rPr>
                <w:rFonts w:cs="Arial"/>
                <w:sz w:val="22"/>
              </w:rPr>
              <w:t>1 = None</w:t>
            </w:r>
          </w:p>
          <w:p w14:paraId="5897F886" w14:textId="77777777" w:rsidR="00D25576" w:rsidRPr="007E50F9" w:rsidRDefault="00D25576" w:rsidP="00130C51">
            <w:pPr>
              <w:pStyle w:val="dim-1-text"/>
              <w:spacing w:before="0"/>
              <w:ind w:left="680"/>
              <w:rPr>
                <w:rFonts w:cs="Arial"/>
                <w:sz w:val="22"/>
              </w:rPr>
            </w:pPr>
            <w:r w:rsidRPr="007E50F9">
              <w:rPr>
                <w:rFonts w:cs="Arial"/>
                <w:sz w:val="22"/>
              </w:rPr>
              <w:t>2 = Restricted availability</w:t>
            </w:r>
          </w:p>
          <w:p w14:paraId="592623BD" w14:textId="77777777" w:rsidR="00D25576" w:rsidRPr="007E50F9" w:rsidRDefault="00D25576" w:rsidP="00130C51">
            <w:pPr>
              <w:pStyle w:val="dim-1-text"/>
              <w:spacing w:before="0"/>
              <w:ind w:left="680"/>
              <w:rPr>
                <w:rFonts w:cs="Arial"/>
                <w:sz w:val="22"/>
              </w:rPr>
            </w:pPr>
            <w:r w:rsidRPr="007E50F9">
              <w:rPr>
                <w:rFonts w:cs="Arial"/>
                <w:sz w:val="22"/>
              </w:rPr>
              <w:t>3 = Individual patient supply</w:t>
            </w:r>
          </w:p>
          <w:p w14:paraId="2735FB8E" w14:textId="77777777" w:rsidR="00D25576" w:rsidRPr="007E50F9" w:rsidRDefault="00D25576" w:rsidP="00130C51">
            <w:pPr>
              <w:pStyle w:val="dim-1-text"/>
              <w:spacing w:before="0"/>
              <w:ind w:left="680"/>
              <w:rPr>
                <w:rFonts w:cs="Arial"/>
                <w:sz w:val="22"/>
              </w:rPr>
            </w:pPr>
            <w:r w:rsidRPr="007E50F9">
              <w:rPr>
                <w:rFonts w:cs="Arial"/>
                <w:sz w:val="22"/>
              </w:rPr>
              <w:t>4 = Imported</w:t>
            </w:r>
          </w:p>
          <w:p w14:paraId="5D002DA8" w14:textId="77777777" w:rsidR="00D25576" w:rsidRPr="007E50F9" w:rsidRDefault="00D25576" w:rsidP="00130C51">
            <w:pPr>
              <w:pStyle w:val="dim-1-text"/>
              <w:spacing w:before="0"/>
              <w:ind w:left="510" w:firstLine="0"/>
              <w:rPr>
                <w:rFonts w:cs="Arial"/>
                <w:sz w:val="22"/>
              </w:rPr>
            </w:pPr>
            <w:r w:rsidRPr="007E50F9">
              <w:rPr>
                <w:rFonts w:cs="Arial"/>
                <w:sz w:val="22"/>
              </w:rPr>
              <w:t>5 = Clinical trial</w:t>
            </w:r>
          </w:p>
          <w:p w14:paraId="6AE47346" w14:textId="77777777" w:rsidR="00D25576" w:rsidRPr="007E50F9" w:rsidRDefault="00D25576" w:rsidP="00130C51">
            <w:pPr>
              <w:pStyle w:val="dim-1-text"/>
              <w:spacing w:before="0"/>
              <w:ind w:left="510" w:firstLine="0"/>
              <w:rPr>
                <w:rFonts w:cs="Arial"/>
                <w:sz w:val="22"/>
              </w:rPr>
            </w:pPr>
            <w:r w:rsidRPr="007E50F9">
              <w:rPr>
                <w:rFonts w:cs="Arial"/>
                <w:sz w:val="22"/>
              </w:rPr>
              <w:t>6 = Special</w:t>
            </w:r>
          </w:p>
          <w:p w14:paraId="59273E30" w14:textId="77777777" w:rsidR="00D25576" w:rsidRPr="007E50F9" w:rsidRDefault="00D25576" w:rsidP="00130C51">
            <w:pPr>
              <w:pStyle w:val="dim-1-text"/>
              <w:spacing w:before="0"/>
              <w:ind w:left="680"/>
              <w:rPr>
                <w:rFonts w:cs="Arial"/>
                <w:sz w:val="22"/>
              </w:rPr>
            </w:pPr>
            <w:r w:rsidRPr="007E50F9">
              <w:rPr>
                <w:rFonts w:cs="Arial"/>
                <w:sz w:val="22"/>
              </w:rPr>
              <w:t>7 = Extemporaneous</w:t>
            </w:r>
          </w:p>
          <w:p w14:paraId="518997B8" w14:textId="77777777" w:rsidR="00D25576" w:rsidRPr="007E50F9" w:rsidRDefault="00D25576" w:rsidP="00130C51">
            <w:pPr>
              <w:pStyle w:val="dim-1-text"/>
              <w:spacing w:before="0"/>
              <w:ind w:left="680"/>
              <w:rPr>
                <w:rFonts w:cs="Arial"/>
                <w:sz w:val="22"/>
              </w:rPr>
            </w:pPr>
            <w:r w:rsidRPr="007E50F9">
              <w:rPr>
                <w:rFonts w:cs="Arial"/>
                <w:sz w:val="22"/>
              </w:rPr>
              <w:t>8 = Hospital only</w:t>
            </w:r>
          </w:p>
          <w:p w14:paraId="268E5758" w14:textId="77777777" w:rsidR="00D25576" w:rsidRPr="007E50F9" w:rsidRDefault="00D25576" w:rsidP="00130C51">
            <w:pPr>
              <w:pStyle w:val="dim-1-text"/>
              <w:spacing w:before="0"/>
              <w:ind w:left="680"/>
              <w:rPr>
                <w:rFonts w:cs="Arial"/>
                <w:sz w:val="22"/>
              </w:rPr>
            </w:pPr>
            <w:r w:rsidRPr="007E50F9">
              <w:rPr>
                <w:rFonts w:cs="Arial"/>
                <w:sz w:val="22"/>
              </w:rPr>
              <w:t>9 = Not available</w:t>
            </w:r>
          </w:p>
          <w:p w14:paraId="3DB99B38" w14:textId="77777777" w:rsidR="00D25576" w:rsidRPr="007E50F9" w:rsidRDefault="00D25576" w:rsidP="00130C51">
            <w:pPr>
              <w:pStyle w:val="dim-1-text"/>
              <w:spacing w:before="0"/>
              <w:rPr>
                <w:rFonts w:cs="Arial"/>
                <w:sz w:val="22"/>
              </w:rPr>
            </w:pPr>
          </w:p>
        </w:tc>
      </w:tr>
    </w:tbl>
    <w:p w14:paraId="397FD466" w14:textId="77777777" w:rsidR="00D25576" w:rsidRPr="007E50F9" w:rsidRDefault="00D25576" w:rsidP="00130C51">
      <w:pPr>
        <w:pStyle w:val="std-para"/>
        <w:rPr>
          <w:rFonts w:cs="Arial"/>
          <w:b/>
          <w:sz w:val="24"/>
        </w:rPr>
      </w:pPr>
      <w:r w:rsidRPr="007E50F9">
        <w:rPr>
          <w:rFonts w:cs="Arial"/>
          <w:b/>
          <w:sz w:val="24"/>
        </w:rPr>
        <w:br w:type="page"/>
      </w:r>
    </w:p>
    <w:p w14:paraId="780411B0" w14:textId="77777777" w:rsidR="00D25576" w:rsidRPr="007E50F9" w:rsidRDefault="008201BC" w:rsidP="008C7496">
      <w:pPr>
        <w:pStyle w:val="Heading3"/>
      </w:pPr>
      <w:bookmarkStart w:id="46" w:name="_Toc420008628"/>
      <w:r>
        <w:lastRenderedPageBreak/>
        <w:t xml:space="preserve">4.5.1 </w:t>
      </w:r>
      <w:r w:rsidR="00D25576" w:rsidRPr="007E50F9">
        <w:t xml:space="preserve">Licensed </w:t>
      </w:r>
      <w:r w:rsidR="008C7496" w:rsidRPr="007E50F9">
        <w:t>route</w:t>
      </w:r>
      <w:bookmarkEnd w:id="46"/>
    </w:p>
    <w:p w14:paraId="4F277576" w14:textId="77777777" w:rsidR="00D25576" w:rsidRPr="007E50F9" w:rsidRDefault="00D25576" w:rsidP="00130C51">
      <w:pPr>
        <w:pStyle w:val="std-para"/>
        <w:rPr>
          <w:rFonts w:cs="Arial"/>
          <w:b/>
          <w:sz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120A1C90" w14:textId="77777777" w:rsidTr="008201BC">
        <w:trPr>
          <w:cantSplit/>
        </w:trPr>
        <w:tc>
          <w:tcPr>
            <w:tcW w:w="9634" w:type="dxa"/>
            <w:gridSpan w:val="3"/>
          </w:tcPr>
          <w:p w14:paraId="37D218B1" w14:textId="77777777" w:rsidR="00D25576" w:rsidRPr="007E50F9" w:rsidRDefault="00D25576" w:rsidP="00130C51">
            <w:pPr>
              <w:pStyle w:val="dim-0-type"/>
              <w:spacing w:before="120"/>
              <w:rPr>
                <w:rFonts w:cs="Arial"/>
                <w:b w:val="0"/>
                <w:sz w:val="22"/>
              </w:rPr>
            </w:pPr>
            <w:r w:rsidRPr="007E50F9">
              <w:rPr>
                <w:rFonts w:cs="Arial"/>
                <w:sz w:val="22"/>
              </w:rPr>
              <w:t xml:space="preserve">Description: </w:t>
            </w:r>
            <w:r w:rsidRPr="007E50F9">
              <w:rPr>
                <w:rFonts w:cs="Arial"/>
                <w:b w:val="0"/>
                <w:sz w:val="22"/>
              </w:rPr>
              <w:t>Information relating the AMP to associated licensed route(s) of administration.</w:t>
            </w:r>
          </w:p>
        </w:tc>
      </w:tr>
      <w:tr w:rsidR="00D25576" w:rsidRPr="007E50F9" w14:paraId="367829F7" w14:textId="77777777" w:rsidTr="008201BC">
        <w:trPr>
          <w:cantSplit/>
        </w:trPr>
        <w:tc>
          <w:tcPr>
            <w:tcW w:w="9634" w:type="dxa"/>
            <w:gridSpan w:val="3"/>
          </w:tcPr>
          <w:p w14:paraId="28F6871F" w14:textId="77777777" w:rsidR="00D25576" w:rsidRPr="007E50F9" w:rsidRDefault="00D25576" w:rsidP="00130C51">
            <w:pPr>
              <w:pStyle w:val="dim-0-type"/>
              <w:spacing w:after="120"/>
              <w:rPr>
                <w:rFonts w:cs="Arial"/>
                <w:sz w:val="22"/>
              </w:rPr>
            </w:pPr>
            <w:r w:rsidRPr="007E50F9">
              <w:rPr>
                <w:rFonts w:cs="Arial"/>
                <w:sz w:val="22"/>
              </w:rPr>
              <w:t>Association</w:t>
            </w:r>
          </w:p>
          <w:p w14:paraId="14AA7CB1" w14:textId="77777777" w:rsidR="00D25576" w:rsidRPr="007E50F9" w:rsidRDefault="00D25576" w:rsidP="00130C51">
            <w:pPr>
              <w:pStyle w:val="dim-0-type"/>
              <w:rPr>
                <w:rFonts w:cs="Arial"/>
                <w:i/>
                <w:sz w:val="22"/>
              </w:rPr>
            </w:pPr>
            <w:r w:rsidRPr="007E50F9">
              <w:rPr>
                <w:rFonts w:cs="Arial"/>
                <w:i/>
                <w:sz w:val="22"/>
              </w:rPr>
              <w:t xml:space="preserve">Actual Medicinal Product </w:t>
            </w:r>
            <w:r w:rsidRPr="007E50F9">
              <w:rPr>
                <w:rFonts w:cs="Arial"/>
                <w:b w:val="0"/>
                <w:sz w:val="22"/>
              </w:rPr>
              <w:t>(4.5)</w:t>
            </w:r>
          </w:p>
          <w:p w14:paraId="6B7E5044" w14:textId="77777777" w:rsidR="00D25576" w:rsidRPr="007E50F9" w:rsidRDefault="00D25576" w:rsidP="00130C51">
            <w:pPr>
              <w:pStyle w:val="dim-0-type"/>
              <w:rPr>
                <w:rFonts w:cs="Arial"/>
                <w:b w:val="0"/>
                <w:sz w:val="22"/>
              </w:rPr>
            </w:pPr>
            <w:r w:rsidRPr="007E50F9">
              <w:rPr>
                <w:rFonts w:cs="Arial"/>
                <w:b w:val="0"/>
                <w:sz w:val="22"/>
              </w:rPr>
              <w:t>Each instance of Licensed Route Information shall be associated with one instance of Actual Medicinal Product.</w:t>
            </w:r>
          </w:p>
          <w:p w14:paraId="67DA22DB" w14:textId="77777777" w:rsidR="00D25576" w:rsidRPr="007E50F9" w:rsidRDefault="00D25576" w:rsidP="00130C51">
            <w:pPr>
              <w:pStyle w:val="dim-0-type"/>
              <w:rPr>
                <w:rFonts w:cs="Arial"/>
                <w:b w:val="0"/>
                <w:sz w:val="22"/>
              </w:rPr>
            </w:pPr>
          </w:p>
        </w:tc>
      </w:tr>
      <w:tr w:rsidR="00D25576" w:rsidRPr="007E50F9" w14:paraId="7160F29A" w14:textId="77777777" w:rsidTr="008201BC">
        <w:trPr>
          <w:trHeight w:hRule="exact" w:val="80"/>
        </w:trPr>
        <w:tc>
          <w:tcPr>
            <w:tcW w:w="9634" w:type="dxa"/>
            <w:gridSpan w:val="3"/>
            <w:tcBorders>
              <w:bottom w:val="nil"/>
            </w:tcBorders>
            <w:shd w:val="pct30" w:color="auto" w:fill="FFFFFF"/>
          </w:tcPr>
          <w:p w14:paraId="3AEEAC9E"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74D74D0A" w14:textId="77777777" w:rsidTr="008201BC">
        <w:tc>
          <w:tcPr>
            <w:tcW w:w="9634" w:type="dxa"/>
            <w:gridSpan w:val="3"/>
            <w:tcBorders>
              <w:bottom w:val="double" w:sz="4" w:space="0" w:color="auto"/>
            </w:tcBorders>
          </w:tcPr>
          <w:p w14:paraId="2F47E98B"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proofErr w:type="gramStart"/>
            <w:r w:rsidRPr="007E50F9">
              <w:rPr>
                <w:rFonts w:ascii="Arial" w:hAnsi="Arial" w:cs="Arial"/>
                <w:sz w:val="22"/>
              </w:rPr>
              <w:tab/>
              <w:t xml:space="preserve">  Occurrence</w:t>
            </w:r>
            <w:proofErr w:type="gramEnd"/>
          </w:p>
        </w:tc>
      </w:tr>
      <w:tr w:rsidR="00D25576" w:rsidRPr="007E50F9" w14:paraId="7C2D31B2"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02B366C8" w14:textId="77777777" w:rsidR="00D25576" w:rsidRPr="007E50F9" w:rsidRDefault="00D25576" w:rsidP="00130C51">
            <w:pPr>
              <w:pStyle w:val="attribute"/>
              <w:rPr>
                <w:rFonts w:ascii="Arial" w:hAnsi="Arial" w:cs="Arial"/>
              </w:rPr>
            </w:pPr>
            <w:r w:rsidRPr="007E50F9">
              <w:rPr>
                <w:rFonts w:ascii="Arial" w:hAnsi="Arial" w:cs="Arial"/>
              </w:rPr>
              <w:t>actual medicinal product identifier</w:t>
            </w:r>
          </w:p>
        </w:tc>
        <w:tc>
          <w:tcPr>
            <w:tcW w:w="2948" w:type="dxa"/>
            <w:tcBorders>
              <w:top w:val="single" w:sz="4" w:space="0" w:color="auto"/>
              <w:left w:val="single" w:sz="4" w:space="0" w:color="auto"/>
              <w:bottom w:val="single" w:sz="4" w:space="0" w:color="auto"/>
              <w:right w:val="single" w:sz="4" w:space="0" w:color="auto"/>
            </w:tcBorders>
          </w:tcPr>
          <w:p w14:paraId="377ABABB"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7A5A7AFD"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4521A9EB" w14:textId="77777777" w:rsidTr="008201BC">
        <w:trPr>
          <w:cantSplit/>
        </w:trPr>
        <w:tc>
          <w:tcPr>
            <w:tcW w:w="9634" w:type="dxa"/>
            <w:gridSpan w:val="3"/>
            <w:tcBorders>
              <w:top w:val="single" w:sz="4" w:space="0" w:color="auto"/>
              <w:left w:val="single" w:sz="4" w:space="0" w:color="auto"/>
              <w:bottom w:val="single" w:sz="4" w:space="0" w:color="auto"/>
            </w:tcBorders>
          </w:tcPr>
          <w:p w14:paraId="6CD8682E" w14:textId="77777777" w:rsidR="00D25576" w:rsidRPr="007E50F9" w:rsidRDefault="00D25576" w:rsidP="00130C51">
            <w:pPr>
              <w:pStyle w:val="ListBullet1"/>
              <w:spacing w:before="120" w:after="120"/>
              <w:ind w:left="431" w:hanging="431"/>
              <w:rPr>
                <w:rFonts w:cs="Arial"/>
                <w:sz w:val="22"/>
              </w:rPr>
            </w:pPr>
            <w:r w:rsidRPr="007E50F9">
              <w:rPr>
                <w:rFonts w:cs="Arial"/>
                <w:sz w:val="22"/>
              </w:rPr>
              <w:t>Identification of the Actual Medicinal Product to which this set of information relates.</w:t>
            </w:r>
          </w:p>
        </w:tc>
      </w:tr>
      <w:tr w:rsidR="00D25576" w:rsidRPr="007E50F9" w14:paraId="19CF492F"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78063EE" w14:textId="77777777" w:rsidR="00D25576" w:rsidRPr="007E50F9" w:rsidRDefault="00D25576" w:rsidP="00130C51">
            <w:pPr>
              <w:pStyle w:val="attribute"/>
              <w:rPr>
                <w:rFonts w:ascii="Arial" w:hAnsi="Arial" w:cs="Arial"/>
              </w:rPr>
            </w:pPr>
            <w:r w:rsidRPr="007E50F9">
              <w:rPr>
                <w:rFonts w:ascii="Arial" w:hAnsi="Arial" w:cs="Arial"/>
              </w:rPr>
              <w:t>Licensed route</w:t>
            </w:r>
          </w:p>
        </w:tc>
        <w:tc>
          <w:tcPr>
            <w:tcW w:w="2948" w:type="dxa"/>
            <w:tcBorders>
              <w:top w:val="single" w:sz="4" w:space="0" w:color="auto"/>
              <w:left w:val="single" w:sz="4" w:space="0" w:color="auto"/>
              <w:bottom w:val="single" w:sz="4" w:space="0" w:color="auto"/>
              <w:right w:val="single" w:sz="4" w:space="0" w:color="auto"/>
            </w:tcBorders>
          </w:tcPr>
          <w:p w14:paraId="538666D8"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66244DF3"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19B14DD6" w14:textId="77777777" w:rsidTr="008201BC">
        <w:trPr>
          <w:cantSplit/>
          <w:trHeight w:val="755"/>
        </w:trPr>
        <w:tc>
          <w:tcPr>
            <w:tcW w:w="9634" w:type="dxa"/>
            <w:gridSpan w:val="3"/>
            <w:tcBorders>
              <w:top w:val="single" w:sz="4" w:space="0" w:color="auto"/>
              <w:left w:val="single" w:sz="4" w:space="0" w:color="auto"/>
              <w:bottom w:val="single" w:sz="4" w:space="0" w:color="auto"/>
            </w:tcBorders>
          </w:tcPr>
          <w:p w14:paraId="403744C0" w14:textId="77777777" w:rsidR="00D25576" w:rsidRPr="007E50F9" w:rsidRDefault="00D25576" w:rsidP="00130C51">
            <w:pPr>
              <w:pStyle w:val="dim-1-text"/>
              <w:spacing w:after="120"/>
              <w:ind w:left="0" w:firstLine="0"/>
              <w:rPr>
                <w:rFonts w:cs="Arial"/>
                <w:sz w:val="22"/>
              </w:rPr>
            </w:pPr>
            <w:r w:rsidRPr="007E50F9">
              <w:rPr>
                <w:rFonts w:cs="Arial"/>
                <w:sz w:val="22"/>
              </w:rPr>
              <w:t>Identifies one or more routes for which the Actual Medicinal Product has been licensed.</w:t>
            </w:r>
          </w:p>
          <w:p w14:paraId="235547D4" w14:textId="77777777" w:rsidR="00D25576" w:rsidRPr="007E50F9" w:rsidRDefault="00D25576" w:rsidP="00130C51">
            <w:pPr>
              <w:pStyle w:val="dim-1-text"/>
              <w:spacing w:after="120"/>
              <w:ind w:left="0" w:firstLine="0"/>
              <w:rPr>
                <w:rFonts w:cs="Arial"/>
                <w:sz w:val="22"/>
              </w:rPr>
            </w:pPr>
            <w:r w:rsidRPr="007E50F9">
              <w:rPr>
                <w:rFonts w:cs="Arial"/>
                <w:sz w:val="22"/>
              </w:rPr>
              <w:t>NOTE:  The route or routes must correspond to, or be a subset of, the routes associated with the related Virtual Medicinal Product.</w:t>
            </w:r>
          </w:p>
        </w:tc>
      </w:tr>
    </w:tbl>
    <w:p w14:paraId="4203B899" w14:textId="77777777" w:rsidR="00D25576" w:rsidRPr="007E50F9" w:rsidRDefault="00D25576" w:rsidP="00130C51">
      <w:pPr>
        <w:pStyle w:val="std-para"/>
        <w:rPr>
          <w:rFonts w:cs="Arial"/>
          <w:b/>
          <w:sz w:val="22"/>
        </w:rPr>
      </w:pPr>
    </w:p>
    <w:p w14:paraId="23CDA5B8" w14:textId="77777777" w:rsidR="00D25576" w:rsidRPr="007E50F9" w:rsidRDefault="008201BC" w:rsidP="008C7496">
      <w:pPr>
        <w:pStyle w:val="Heading3"/>
      </w:pPr>
      <w:bookmarkStart w:id="47" w:name="_Toc420008629"/>
      <w:r>
        <w:t xml:space="preserve">4.5.2 </w:t>
      </w:r>
      <w:r w:rsidR="00D25576" w:rsidRPr="007E50F9">
        <w:t>Applian</w:t>
      </w:r>
      <w:r w:rsidR="008C7496" w:rsidRPr="007E50F9">
        <w:t>ce product in</w:t>
      </w:r>
      <w:r w:rsidR="00D25576" w:rsidRPr="007E50F9">
        <w:t>formation</w:t>
      </w:r>
      <w:bookmarkEnd w:id="47"/>
    </w:p>
    <w:p w14:paraId="235B390B" w14:textId="77777777" w:rsidR="00D25576" w:rsidRPr="007E50F9" w:rsidRDefault="00D25576" w:rsidP="00130C51">
      <w:pPr>
        <w:pStyle w:val="std-para"/>
        <w:rPr>
          <w:rFonts w:cs="Arial"/>
          <w:b/>
          <w:sz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38CC09BE" w14:textId="77777777" w:rsidTr="008201BC">
        <w:trPr>
          <w:cantSplit/>
        </w:trPr>
        <w:tc>
          <w:tcPr>
            <w:tcW w:w="9634" w:type="dxa"/>
            <w:gridSpan w:val="3"/>
          </w:tcPr>
          <w:p w14:paraId="7DA8337C" w14:textId="77777777" w:rsidR="00D25576" w:rsidRPr="007E50F9" w:rsidRDefault="00D25576" w:rsidP="00130C51">
            <w:pPr>
              <w:pStyle w:val="dim-0-type"/>
              <w:spacing w:before="120" w:after="120"/>
              <w:rPr>
                <w:rFonts w:cs="Arial"/>
                <w:b w:val="0"/>
                <w:sz w:val="22"/>
              </w:rPr>
            </w:pPr>
            <w:r w:rsidRPr="007E50F9">
              <w:rPr>
                <w:rFonts w:cs="Arial"/>
                <w:sz w:val="22"/>
              </w:rPr>
              <w:t xml:space="preserve">Description: </w:t>
            </w:r>
            <w:r w:rsidRPr="007E50F9">
              <w:rPr>
                <w:rFonts w:cs="Arial"/>
                <w:b w:val="0"/>
                <w:sz w:val="22"/>
              </w:rPr>
              <w:t xml:space="preserve">Information relating to Actual Medicinal Products where these are appliances </w:t>
            </w:r>
          </w:p>
        </w:tc>
      </w:tr>
      <w:tr w:rsidR="00D25576" w:rsidRPr="007E50F9" w14:paraId="6FE68E5D" w14:textId="77777777" w:rsidTr="008201BC">
        <w:trPr>
          <w:cantSplit/>
        </w:trPr>
        <w:tc>
          <w:tcPr>
            <w:tcW w:w="9634" w:type="dxa"/>
            <w:gridSpan w:val="3"/>
          </w:tcPr>
          <w:p w14:paraId="069E94DF" w14:textId="77777777" w:rsidR="00D25576" w:rsidRPr="007E50F9" w:rsidRDefault="00D25576" w:rsidP="00130C51">
            <w:pPr>
              <w:pStyle w:val="dim-0-type"/>
              <w:spacing w:after="120"/>
              <w:rPr>
                <w:rFonts w:cs="Arial"/>
                <w:sz w:val="22"/>
              </w:rPr>
            </w:pPr>
            <w:r w:rsidRPr="007E50F9">
              <w:rPr>
                <w:rFonts w:cs="Arial"/>
                <w:sz w:val="22"/>
              </w:rPr>
              <w:t>Association</w:t>
            </w:r>
          </w:p>
          <w:p w14:paraId="0CC1D022" w14:textId="77777777" w:rsidR="00D25576" w:rsidRPr="007E50F9" w:rsidRDefault="00D25576" w:rsidP="00130C51">
            <w:pPr>
              <w:pStyle w:val="dim-0-type"/>
              <w:spacing w:before="0"/>
              <w:rPr>
                <w:rFonts w:cs="Arial"/>
                <w:b w:val="0"/>
                <w:sz w:val="22"/>
              </w:rPr>
            </w:pPr>
            <w:r w:rsidRPr="007E50F9">
              <w:rPr>
                <w:rFonts w:cs="Arial"/>
                <w:i/>
                <w:sz w:val="22"/>
              </w:rPr>
              <w:t xml:space="preserve">Actual Medicinal Product </w:t>
            </w:r>
            <w:r w:rsidRPr="007E50F9">
              <w:rPr>
                <w:rFonts w:cs="Arial"/>
                <w:b w:val="0"/>
                <w:sz w:val="22"/>
              </w:rPr>
              <w:t>(</w:t>
            </w:r>
            <w:r w:rsidRPr="007E50F9">
              <w:rPr>
                <w:rFonts w:cs="Arial"/>
                <w:b w:val="0"/>
                <w:sz w:val="22"/>
              </w:rPr>
              <w:fldChar w:fldCharType="begin"/>
            </w:r>
            <w:r w:rsidRPr="007E50F9">
              <w:rPr>
                <w:rFonts w:cs="Arial"/>
                <w:b w:val="0"/>
                <w:sz w:val="22"/>
              </w:rPr>
              <w:instrText xml:space="preserve"> REF ActMedProd \r \h  \* MERGEFORMAT </w:instrText>
            </w:r>
            <w:r w:rsidRPr="007E50F9">
              <w:rPr>
                <w:rFonts w:cs="Arial"/>
                <w:b w:val="0"/>
                <w:sz w:val="22"/>
              </w:rPr>
            </w:r>
            <w:r w:rsidRPr="007E50F9">
              <w:rPr>
                <w:rFonts w:cs="Arial"/>
                <w:b w:val="0"/>
                <w:sz w:val="22"/>
              </w:rPr>
              <w:fldChar w:fldCharType="separate"/>
            </w:r>
            <w:r w:rsidRPr="007E50F9">
              <w:rPr>
                <w:rFonts w:cs="Arial"/>
                <w:b w:val="0"/>
                <w:sz w:val="22"/>
              </w:rPr>
              <w:t>4.5</w:t>
            </w:r>
            <w:r w:rsidRPr="007E50F9">
              <w:rPr>
                <w:rFonts w:cs="Arial"/>
                <w:b w:val="0"/>
                <w:sz w:val="22"/>
              </w:rPr>
              <w:fldChar w:fldCharType="end"/>
            </w:r>
            <w:r w:rsidRPr="007E50F9">
              <w:rPr>
                <w:rFonts w:cs="Arial"/>
                <w:b w:val="0"/>
                <w:sz w:val="22"/>
              </w:rPr>
              <w:t>)</w:t>
            </w:r>
          </w:p>
          <w:p w14:paraId="025A66C5" w14:textId="77777777" w:rsidR="00D25576" w:rsidRPr="007E50F9" w:rsidRDefault="00D25576" w:rsidP="00130C51">
            <w:pPr>
              <w:pStyle w:val="dim-0-type"/>
              <w:rPr>
                <w:rFonts w:cs="Arial"/>
                <w:i/>
                <w:sz w:val="22"/>
              </w:rPr>
            </w:pPr>
            <w:r w:rsidRPr="007E50F9">
              <w:rPr>
                <w:rFonts w:cs="Arial"/>
                <w:b w:val="0"/>
                <w:sz w:val="22"/>
              </w:rPr>
              <w:t>Each instance of Appliance Product Information shall be associated with one instance of Actual Medicinal Product.</w:t>
            </w:r>
          </w:p>
          <w:p w14:paraId="612552CE" w14:textId="77777777" w:rsidR="00D25576" w:rsidRPr="007E50F9" w:rsidRDefault="00D25576" w:rsidP="00130C51">
            <w:pPr>
              <w:pStyle w:val="dim-0-type"/>
              <w:rPr>
                <w:rFonts w:cs="Arial"/>
                <w:b w:val="0"/>
                <w:sz w:val="22"/>
              </w:rPr>
            </w:pPr>
          </w:p>
        </w:tc>
      </w:tr>
      <w:tr w:rsidR="00D25576" w:rsidRPr="007E50F9" w14:paraId="76B8DF05" w14:textId="77777777" w:rsidTr="008201BC">
        <w:trPr>
          <w:trHeight w:hRule="exact" w:val="80"/>
        </w:trPr>
        <w:tc>
          <w:tcPr>
            <w:tcW w:w="9634" w:type="dxa"/>
            <w:gridSpan w:val="3"/>
            <w:tcBorders>
              <w:bottom w:val="nil"/>
            </w:tcBorders>
            <w:shd w:val="pct30" w:color="auto" w:fill="FFFFFF"/>
          </w:tcPr>
          <w:p w14:paraId="7AF07B58"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0B094E97" w14:textId="77777777" w:rsidTr="008201BC">
        <w:tc>
          <w:tcPr>
            <w:tcW w:w="9634" w:type="dxa"/>
            <w:gridSpan w:val="3"/>
            <w:tcBorders>
              <w:bottom w:val="double" w:sz="4" w:space="0" w:color="auto"/>
            </w:tcBorders>
          </w:tcPr>
          <w:p w14:paraId="2D50ACFE"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proofErr w:type="gramStart"/>
            <w:r w:rsidRPr="007E50F9">
              <w:rPr>
                <w:rFonts w:ascii="Arial" w:hAnsi="Arial" w:cs="Arial"/>
                <w:sz w:val="22"/>
              </w:rPr>
              <w:tab/>
              <w:t xml:space="preserve">  Occurrence</w:t>
            </w:r>
            <w:proofErr w:type="gramEnd"/>
          </w:p>
        </w:tc>
      </w:tr>
      <w:tr w:rsidR="00D25576" w:rsidRPr="007E50F9" w14:paraId="53F10D74" w14:textId="77777777" w:rsidTr="008201BC">
        <w:trPr>
          <w:cantSplit/>
        </w:trPr>
        <w:tc>
          <w:tcPr>
            <w:tcW w:w="4422" w:type="dxa"/>
            <w:tcBorders>
              <w:top w:val="double" w:sz="4" w:space="0" w:color="auto"/>
              <w:left w:val="single" w:sz="4" w:space="0" w:color="auto"/>
              <w:bottom w:val="single" w:sz="4" w:space="0" w:color="auto"/>
              <w:right w:val="single" w:sz="4" w:space="0" w:color="auto"/>
            </w:tcBorders>
          </w:tcPr>
          <w:p w14:paraId="7F18A0D0" w14:textId="77777777" w:rsidR="00D25576" w:rsidRPr="007E50F9" w:rsidRDefault="00D25576" w:rsidP="00130C51">
            <w:pPr>
              <w:pStyle w:val="attribute"/>
              <w:rPr>
                <w:rFonts w:ascii="Arial" w:hAnsi="Arial" w:cs="Arial"/>
              </w:rPr>
            </w:pPr>
            <w:r w:rsidRPr="007E50F9">
              <w:rPr>
                <w:rFonts w:ascii="Arial" w:hAnsi="Arial" w:cs="Arial"/>
              </w:rPr>
              <w:t>actual medicinal product identifier</w:t>
            </w:r>
          </w:p>
        </w:tc>
        <w:tc>
          <w:tcPr>
            <w:tcW w:w="2948" w:type="dxa"/>
            <w:tcBorders>
              <w:top w:val="double" w:sz="4" w:space="0" w:color="auto"/>
              <w:left w:val="single" w:sz="4" w:space="0" w:color="auto"/>
              <w:bottom w:val="single" w:sz="4" w:space="0" w:color="auto"/>
              <w:right w:val="single" w:sz="4" w:space="0" w:color="auto"/>
            </w:tcBorders>
          </w:tcPr>
          <w:p w14:paraId="6EDE40F9"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double" w:sz="4" w:space="0" w:color="auto"/>
              <w:left w:val="single" w:sz="4" w:space="0" w:color="auto"/>
              <w:bottom w:val="single" w:sz="4" w:space="0" w:color="auto"/>
            </w:tcBorders>
          </w:tcPr>
          <w:p w14:paraId="5F6F8292"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05E59AAD" w14:textId="77777777" w:rsidTr="008201BC">
        <w:trPr>
          <w:cantSplit/>
          <w:trHeight w:val="602"/>
        </w:trPr>
        <w:tc>
          <w:tcPr>
            <w:tcW w:w="9634" w:type="dxa"/>
            <w:gridSpan w:val="3"/>
            <w:tcBorders>
              <w:top w:val="single" w:sz="4" w:space="0" w:color="auto"/>
              <w:left w:val="single" w:sz="4" w:space="0" w:color="auto"/>
            </w:tcBorders>
          </w:tcPr>
          <w:p w14:paraId="619E02FD" w14:textId="77777777" w:rsidR="00D25576" w:rsidRPr="007E50F9" w:rsidRDefault="00D25576" w:rsidP="00130C51">
            <w:pPr>
              <w:pStyle w:val="ListBullet1"/>
              <w:spacing w:before="120" w:after="120"/>
              <w:ind w:left="431" w:hanging="431"/>
              <w:rPr>
                <w:rFonts w:cs="Arial"/>
                <w:sz w:val="22"/>
              </w:rPr>
            </w:pPr>
            <w:r w:rsidRPr="007E50F9">
              <w:rPr>
                <w:rFonts w:cs="Arial"/>
                <w:sz w:val="22"/>
              </w:rPr>
              <w:t>Identification of the Actual Medicinal Product to which this set of information relates.</w:t>
            </w:r>
          </w:p>
        </w:tc>
      </w:tr>
    </w:tbl>
    <w:p w14:paraId="546B8E80" w14:textId="77777777" w:rsidR="00D25576" w:rsidRPr="007E50F9" w:rsidRDefault="00D25576" w:rsidP="00130C51">
      <w:r w:rsidRPr="007E50F9">
        <w:rPr>
          <w:b/>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3DDB41A4"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D46B26C" w14:textId="77777777" w:rsidR="00D25576" w:rsidRPr="007E50F9" w:rsidRDefault="00D25576" w:rsidP="00130C51">
            <w:pPr>
              <w:pStyle w:val="attribute"/>
              <w:rPr>
                <w:rFonts w:ascii="Arial" w:hAnsi="Arial" w:cs="Arial"/>
              </w:rPr>
            </w:pPr>
            <w:r w:rsidRPr="007E50F9">
              <w:rPr>
                <w:rFonts w:ascii="Arial" w:hAnsi="Arial" w:cs="Arial"/>
              </w:rPr>
              <w:lastRenderedPageBreak/>
              <w:t>size/weight</w:t>
            </w:r>
          </w:p>
        </w:tc>
        <w:tc>
          <w:tcPr>
            <w:tcW w:w="2948" w:type="dxa"/>
            <w:tcBorders>
              <w:top w:val="single" w:sz="4" w:space="0" w:color="auto"/>
              <w:left w:val="single" w:sz="4" w:space="0" w:color="auto"/>
              <w:bottom w:val="single" w:sz="4" w:space="0" w:color="auto"/>
              <w:right w:val="single" w:sz="4" w:space="0" w:color="auto"/>
            </w:tcBorders>
          </w:tcPr>
          <w:p w14:paraId="5C379E9E"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264" w:type="dxa"/>
            <w:tcBorders>
              <w:top w:val="single" w:sz="4" w:space="0" w:color="auto"/>
              <w:left w:val="single" w:sz="4" w:space="0" w:color="auto"/>
              <w:bottom w:val="single" w:sz="4" w:space="0" w:color="auto"/>
            </w:tcBorders>
          </w:tcPr>
          <w:p w14:paraId="5CCCF4E1"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32EA039A" w14:textId="77777777" w:rsidTr="008201BC">
        <w:trPr>
          <w:cantSplit/>
        </w:trPr>
        <w:tc>
          <w:tcPr>
            <w:tcW w:w="9634" w:type="dxa"/>
            <w:gridSpan w:val="3"/>
            <w:tcBorders>
              <w:top w:val="single" w:sz="4" w:space="0" w:color="auto"/>
              <w:left w:val="single" w:sz="4" w:space="0" w:color="auto"/>
            </w:tcBorders>
          </w:tcPr>
          <w:p w14:paraId="1F720B9E" w14:textId="77777777" w:rsidR="00D25576" w:rsidRPr="007E50F9" w:rsidRDefault="00D25576" w:rsidP="00130C51">
            <w:pPr>
              <w:pStyle w:val="dim-1-text"/>
              <w:spacing w:before="120"/>
              <w:ind w:left="29" w:hanging="29"/>
              <w:rPr>
                <w:rFonts w:cs="Arial"/>
                <w:sz w:val="22"/>
              </w:rPr>
            </w:pPr>
            <w:r w:rsidRPr="007E50F9">
              <w:rPr>
                <w:rFonts w:cs="Arial"/>
                <w:sz w:val="22"/>
              </w:rPr>
              <w:t xml:space="preserve">Information relating to the size of an </w:t>
            </w:r>
            <w:r w:rsidRPr="007E50F9">
              <w:rPr>
                <w:rFonts w:cs="Arial"/>
                <w:b/>
                <w:sz w:val="22"/>
              </w:rPr>
              <w:t>appliance</w:t>
            </w:r>
            <w:r w:rsidRPr="007E50F9">
              <w:rPr>
                <w:rFonts w:cs="Arial"/>
                <w:sz w:val="22"/>
              </w:rPr>
              <w:t xml:space="preserve"> where this information is not captured within the AMP name </w:t>
            </w:r>
            <w:proofErr w:type="gramStart"/>
            <w:r w:rsidRPr="007E50F9">
              <w:rPr>
                <w:rFonts w:cs="Arial"/>
                <w:sz w:val="22"/>
              </w:rPr>
              <w:t>e.g.</w:t>
            </w:r>
            <w:proofErr w:type="gramEnd"/>
            <w:r w:rsidRPr="007E50F9">
              <w:rPr>
                <w:rFonts w:cs="Arial"/>
                <w:sz w:val="22"/>
              </w:rPr>
              <w:t xml:space="preserve"> incontinence sheaths where the size may be expressed in mm, by description (small) or both.  Where size is not captured in AMP name, size/</w:t>
            </w:r>
            <w:proofErr w:type="spellStart"/>
            <w:r w:rsidRPr="007E50F9">
              <w:rPr>
                <w:rFonts w:cs="Arial"/>
                <w:sz w:val="22"/>
              </w:rPr>
              <w:t>wt</w:t>
            </w:r>
            <w:proofErr w:type="spellEnd"/>
            <w:r w:rsidRPr="007E50F9">
              <w:rPr>
                <w:rFonts w:cs="Arial"/>
                <w:sz w:val="22"/>
              </w:rPr>
              <w:t xml:space="preserve"> will capture information. EXAMPLES:</w:t>
            </w:r>
          </w:p>
          <w:p w14:paraId="75347A79" w14:textId="77777777" w:rsidR="00D25576" w:rsidRPr="007E50F9" w:rsidRDefault="00D25576" w:rsidP="00130C51">
            <w:pPr>
              <w:pStyle w:val="dim-1-text"/>
              <w:spacing w:before="0"/>
              <w:ind w:left="1304"/>
              <w:rPr>
                <w:rFonts w:cs="Arial"/>
                <w:sz w:val="22"/>
              </w:rPr>
            </w:pPr>
            <w:r w:rsidRPr="007E50F9">
              <w:rPr>
                <w:rFonts w:cs="Arial"/>
                <w:sz w:val="22"/>
              </w:rPr>
              <w:t xml:space="preserve">Jade </w:t>
            </w:r>
            <w:proofErr w:type="spellStart"/>
            <w:r w:rsidRPr="007E50F9">
              <w:rPr>
                <w:rFonts w:cs="Arial"/>
                <w:sz w:val="22"/>
              </w:rPr>
              <w:t>Naturalflex</w:t>
            </w:r>
            <w:proofErr w:type="spellEnd"/>
            <w:r w:rsidRPr="007E50F9">
              <w:rPr>
                <w:rFonts w:cs="Arial"/>
                <w:sz w:val="22"/>
              </w:rPr>
              <w:t xml:space="preserve"> s</w:t>
            </w:r>
            <w:r w:rsidR="00581768">
              <w:rPr>
                <w:rFonts w:cs="Arial"/>
                <w:sz w:val="22"/>
              </w:rPr>
              <w:t xml:space="preserve">heath                         </w:t>
            </w:r>
            <w:r w:rsidRPr="007E50F9">
              <w:rPr>
                <w:rFonts w:cs="Arial"/>
                <w:sz w:val="22"/>
              </w:rPr>
              <w:t>25mm small</w:t>
            </w:r>
          </w:p>
          <w:p w14:paraId="794B5822" w14:textId="77777777" w:rsidR="00D25576" w:rsidRPr="007E50F9" w:rsidRDefault="00D25576" w:rsidP="00130C51">
            <w:pPr>
              <w:pStyle w:val="dim-1-text"/>
              <w:spacing w:before="0"/>
              <w:ind w:left="1304"/>
              <w:rPr>
                <w:rFonts w:cs="Arial"/>
                <w:sz w:val="22"/>
              </w:rPr>
            </w:pPr>
            <w:r w:rsidRPr="007E50F9">
              <w:rPr>
                <w:rFonts w:cs="Arial"/>
                <w:sz w:val="22"/>
              </w:rPr>
              <w:t xml:space="preserve">Uro sheath                </w:t>
            </w:r>
            <w:r w:rsidR="00581768">
              <w:rPr>
                <w:rFonts w:cs="Arial"/>
                <w:sz w:val="22"/>
              </w:rPr>
              <w:t xml:space="preserve">                             </w:t>
            </w:r>
            <w:r w:rsidRPr="007E50F9">
              <w:rPr>
                <w:rFonts w:cs="Arial"/>
                <w:sz w:val="22"/>
              </w:rPr>
              <w:t>28.5mm small</w:t>
            </w:r>
          </w:p>
          <w:p w14:paraId="5A810B02" w14:textId="77777777" w:rsidR="00D25576" w:rsidRPr="007E50F9" w:rsidRDefault="00D25576" w:rsidP="00130C51">
            <w:pPr>
              <w:pStyle w:val="dim-1-text"/>
              <w:spacing w:before="0"/>
              <w:ind w:left="1304"/>
              <w:rPr>
                <w:rFonts w:cs="Arial"/>
                <w:sz w:val="22"/>
              </w:rPr>
            </w:pPr>
            <w:proofErr w:type="spellStart"/>
            <w:r w:rsidRPr="007E50F9">
              <w:rPr>
                <w:rFonts w:cs="Arial"/>
                <w:sz w:val="22"/>
              </w:rPr>
              <w:t>Biotrol</w:t>
            </w:r>
            <w:proofErr w:type="spellEnd"/>
            <w:r w:rsidRPr="007E50F9">
              <w:rPr>
                <w:rFonts w:cs="Arial"/>
                <w:sz w:val="22"/>
              </w:rPr>
              <w:t xml:space="preserve"> Elite co</w:t>
            </w:r>
            <w:r w:rsidR="00581768">
              <w:rPr>
                <w:rFonts w:cs="Arial"/>
                <w:sz w:val="22"/>
              </w:rPr>
              <w:t xml:space="preserve">lostomy bag                    </w:t>
            </w:r>
            <w:r w:rsidRPr="007E50F9">
              <w:rPr>
                <w:rFonts w:cs="Arial"/>
                <w:sz w:val="22"/>
              </w:rPr>
              <w:t>Starter hole</w:t>
            </w:r>
          </w:p>
          <w:p w14:paraId="239032E8" w14:textId="77777777" w:rsidR="00D25576" w:rsidRPr="007E50F9" w:rsidRDefault="00D25576" w:rsidP="00130C51">
            <w:pPr>
              <w:pStyle w:val="dim-1-text"/>
              <w:spacing w:before="0"/>
              <w:ind w:left="1304"/>
              <w:rPr>
                <w:rFonts w:cs="Arial"/>
                <w:sz w:val="22"/>
              </w:rPr>
            </w:pPr>
            <w:proofErr w:type="spellStart"/>
            <w:r w:rsidRPr="007E50F9">
              <w:rPr>
                <w:rFonts w:cs="Arial"/>
                <w:sz w:val="22"/>
              </w:rPr>
              <w:t>Biotrol</w:t>
            </w:r>
            <w:proofErr w:type="spellEnd"/>
            <w:r w:rsidRPr="007E50F9">
              <w:rPr>
                <w:rFonts w:cs="Arial"/>
                <w:sz w:val="22"/>
              </w:rPr>
              <w:t xml:space="preserve"> Elite co</w:t>
            </w:r>
            <w:r w:rsidR="00581768">
              <w:rPr>
                <w:rFonts w:cs="Arial"/>
                <w:sz w:val="22"/>
              </w:rPr>
              <w:t xml:space="preserve">lostomy bag                    </w:t>
            </w:r>
            <w:r w:rsidRPr="007E50F9">
              <w:rPr>
                <w:rFonts w:cs="Arial"/>
                <w:sz w:val="22"/>
              </w:rPr>
              <w:t xml:space="preserve">25mm </w:t>
            </w:r>
          </w:p>
          <w:p w14:paraId="6DFDA653" w14:textId="77777777" w:rsidR="00D25576" w:rsidRPr="007E50F9" w:rsidRDefault="00D25576" w:rsidP="00130C51">
            <w:pPr>
              <w:pStyle w:val="dim-1-text"/>
              <w:spacing w:before="0"/>
              <w:rPr>
                <w:rFonts w:cs="Arial"/>
                <w:sz w:val="22"/>
              </w:rPr>
            </w:pPr>
          </w:p>
          <w:p w14:paraId="36E2B943" w14:textId="77777777" w:rsidR="00D25576" w:rsidRPr="007E50F9" w:rsidRDefault="00D25576" w:rsidP="00130C51">
            <w:pPr>
              <w:pStyle w:val="dim-1-text"/>
              <w:spacing w:before="0" w:after="120"/>
              <w:ind w:left="173" w:hanging="173"/>
              <w:rPr>
                <w:rFonts w:cs="Arial"/>
                <w:sz w:val="22"/>
              </w:rPr>
            </w:pPr>
            <w:r w:rsidRPr="007E50F9">
              <w:rPr>
                <w:rFonts w:cs="Arial"/>
                <w:sz w:val="22"/>
              </w:rPr>
              <w:t>NOTE: the length of this field may be up to 100 characters</w:t>
            </w:r>
          </w:p>
        </w:tc>
      </w:tr>
      <w:tr w:rsidR="00D25576" w:rsidRPr="007E50F9" w14:paraId="796214FB"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5698F0A1" w14:textId="77777777" w:rsidR="00D25576" w:rsidRPr="007E50F9" w:rsidRDefault="00D25576" w:rsidP="00130C51">
            <w:pPr>
              <w:pStyle w:val="attribute"/>
              <w:rPr>
                <w:rFonts w:ascii="Arial" w:hAnsi="Arial" w:cs="Arial"/>
              </w:rPr>
            </w:pPr>
            <w:r w:rsidRPr="007E50F9">
              <w:rPr>
                <w:rFonts w:ascii="Arial" w:hAnsi="Arial" w:cs="Arial"/>
              </w:rPr>
              <w:t>colour</w:t>
            </w:r>
          </w:p>
        </w:tc>
        <w:tc>
          <w:tcPr>
            <w:tcW w:w="2948" w:type="dxa"/>
            <w:tcBorders>
              <w:top w:val="single" w:sz="4" w:space="0" w:color="auto"/>
              <w:left w:val="single" w:sz="4" w:space="0" w:color="auto"/>
              <w:bottom w:val="single" w:sz="4" w:space="0" w:color="auto"/>
              <w:right w:val="single" w:sz="4" w:space="0" w:color="auto"/>
            </w:tcBorders>
          </w:tcPr>
          <w:p w14:paraId="4454277B"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6B7B6F19"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1EB59134" w14:textId="77777777" w:rsidTr="008201BC">
        <w:trPr>
          <w:cantSplit/>
        </w:trPr>
        <w:tc>
          <w:tcPr>
            <w:tcW w:w="9634" w:type="dxa"/>
            <w:gridSpan w:val="3"/>
            <w:tcBorders>
              <w:top w:val="single" w:sz="4" w:space="0" w:color="auto"/>
              <w:left w:val="single" w:sz="4" w:space="0" w:color="auto"/>
            </w:tcBorders>
          </w:tcPr>
          <w:p w14:paraId="42CBC79C" w14:textId="77777777" w:rsidR="00D25576" w:rsidRPr="007E50F9" w:rsidRDefault="00D25576" w:rsidP="00130C51">
            <w:pPr>
              <w:pStyle w:val="dim-1-text"/>
              <w:spacing w:before="120" w:after="120"/>
              <w:rPr>
                <w:rFonts w:cs="Arial"/>
                <w:sz w:val="22"/>
              </w:rPr>
            </w:pPr>
            <w:r w:rsidRPr="007E50F9">
              <w:rPr>
                <w:rFonts w:cs="Arial"/>
                <w:sz w:val="22"/>
              </w:rPr>
              <w:t xml:space="preserve">Occasionally colour is useful in determining which of </w:t>
            </w:r>
            <w:proofErr w:type="gramStart"/>
            <w:r w:rsidRPr="007E50F9">
              <w:rPr>
                <w:rFonts w:cs="Arial"/>
                <w:sz w:val="22"/>
              </w:rPr>
              <w:t>a number of</w:t>
            </w:r>
            <w:proofErr w:type="gramEnd"/>
            <w:r w:rsidRPr="007E50F9">
              <w:rPr>
                <w:rFonts w:cs="Arial"/>
                <w:sz w:val="22"/>
              </w:rPr>
              <w:t xml:space="preserve"> optional devices is appropriate.  </w:t>
            </w:r>
          </w:p>
        </w:tc>
      </w:tr>
      <w:tr w:rsidR="00D25576" w:rsidRPr="007E50F9" w14:paraId="7F214135"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6903016" w14:textId="77777777" w:rsidR="00D25576" w:rsidRPr="007E50F9" w:rsidRDefault="00D25576" w:rsidP="00130C51">
            <w:pPr>
              <w:pStyle w:val="attribute"/>
              <w:rPr>
                <w:rFonts w:ascii="Arial" w:hAnsi="Arial" w:cs="Arial"/>
              </w:rPr>
            </w:pPr>
            <w:r w:rsidRPr="007E50F9">
              <w:rPr>
                <w:rFonts w:ascii="Arial" w:hAnsi="Arial" w:cs="Arial"/>
              </w:rPr>
              <w:t>product order number</w:t>
            </w:r>
          </w:p>
        </w:tc>
        <w:tc>
          <w:tcPr>
            <w:tcW w:w="2948" w:type="dxa"/>
            <w:tcBorders>
              <w:top w:val="single" w:sz="4" w:space="0" w:color="auto"/>
              <w:left w:val="single" w:sz="4" w:space="0" w:color="auto"/>
              <w:bottom w:val="single" w:sz="4" w:space="0" w:color="auto"/>
              <w:right w:val="single" w:sz="4" w:space="0" w:color="auto"/>
            </w:tcBorders>
          </w:tcPr>
          <w:p w14:paraId="54919EAC"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264" w:type="dxa"/>
            <w:tcBorders>
              <w:top w:val="single" w:sz="4" w:space="0" w:color="auto"/>
              <w:left w:val="single" w:sz="4" w:space="0" w:color="auto"/>
              <w:bottom w:val="single" w:sz="4" w:space="0" w:color="auto"/>
            </w:tcBorders>
          </w:tcPr>
          <w:p w14:paraId="71810ECA"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69BE7A14" w14:textId="77777777" w:rsidTr="008201BC">
        <w:trPr>
          <w:cantSplit/>
        </w:trPr>
        <w:tc>
          <w:tcPr>
            <w:tcW w:w="9634" w:type="dxa"/>
            <w:gridSpan w:val="3"/>
            <w:tcBorders>
              <w:top w:val="single" w:sz="4" w:space="0" w:color="auto"/>
              <w:left w:val="single" w:sz="4" w:space="0" w:color="auto"/>
            </w:tcBorders>
          </w:tcPr>
          <w:p w14:paraId="39CF88C3" w14:textId="77777777" w:rsidR="00D25576" w:rsidRPr="007E50F9" w:rsidRDefault="00D25576" w:rsidP="00130C51">
            <w:pPr>
              <w:pStyle w:val="dim-1-text"/>
              <w:spacing w:before="120" w:after="120"/>
              <w:ind w:left="173" w:hanging="173"/>
              <w:rPr>
                <w:rFonts w:cs="Arial"/>
                <w:sz w:val="22"/>
              </w:rPr>
            </w:pPr>
            <w:r w:rsidRPr="007E50F9">
              <w:rPr>
                <w:rFonts w:cs="Arial"/>
                <w:sz w:val="22"/>
              </w:rPr>
              <w:t>NOTE:  The length of this field may be up to 20 characters</w:t>
            </w:r>
          </w:p>
        </w:tc>
      </w:tr>
    </w:tbl>
    <w:p w14:paraId="4B5E37EB" w14:textId="77777777" w:rsidR="00D25576" w:rsidRPr="007E50F9" w:rsidRDefault="00D25576" w:rsidP="00130C51">
      <w:pPr>
        <w:pStyle w:val="std-para"/>
        <w:rPr>
          <w:rFonts w:cs="Arial"/>
          <w:b/>
          <w:sz w:val="22"/>
        </w:rPr>
      </w:pPr>
    </w:p>
    <w:p w14:paraId="7894065D" w14:textId="77777777" w:rsidR="00D25576" w:rsidRPr="007E50F9" w:rsidRDefault="00D25576" w:rsidP="00130C51">
      <w:pPr>
        <w:pStyle w:val="std-para"/>
        <w:rPr>
          <w:rFonts w:cs="Arial"/>
          <w:b/>
          <w:sz w:val="22"/>
        </w:rPr>
      </w:pPr>
    </w:p>
    <w:p w14:paraId="61C50F60" w14:textId="77777777" w:rsidR="00D25576" w:rsidRPr="007E50F9" w:rsidRDefault="008201BC" w:rsidP="008C7496">
      <w:pPr>
        <w:pStyle w:val="Heading3"/>
      </w:pPr>
      <w:bookmarkStart w:id="48" w:name="_Toc420008630"/>
      <w:r>
        <w:rPr>
          <w:bCs/>
          <w:iCs/>
        </w:rPr>
        <w:t xml:space="preserve">4.5.3 </w:t>
      </w:r>
      <w:r w:rsidR="00D25576" w:rsidRPr="007E50F9">
        <w:t>Actua</w:t>
      </w:r>
      <w:r w:rsidR="008C7496" w:rsidRPr="007E50F9">
        <w:t xml:space="preserve">l product </w:t>
      </w:r>
      <w:bookmarkStart w:id="49" w:name="actprodingredient"/>
      <w:bookmarkEnd w:id="49"/>
      <w:r w:rsidR="008C7496" w:rsidRPr="007E50F9">
        <w:t>exci</w:t>
      </w:r>
      <w:r w:rsidR="00D25576" w:rsidRPr="007E50F9">
        <w:t>pient</w:t>
      </w:r>
      <w:bookmarkEnd w:id="48"/>
    </w:p>
    <w:p w14:paraId="5FEBBDCD" w14:textId="77777777" w:rsidR="00D25576" w:rsidRPr="007E50F9" w:rsidRDefault="00D25576" w:rsidP="00130C51">
      <w:pPr>
        <w:pStyle w:val="std-para"/>
        <w:rPr>
          <w:rFonts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617"/>
        <w:gridCol w:w="2953"/>
        <w:gridCol w:w="2259"/>
      </w:tblGrid>
      <w:tr w:rsidR="00D25576" w:rsidRPr="007E50F9" w14:paraId="2AEE885F" w14:textId="77777777" w:rsidTr="008201BC">
        <w:trPr>
          <w:cantSplit/>
        </w:trPr>
        <w:tc>
          <w:tcPr>
            <w:tcW w:w="9634" w:type="dxa"/>
            <w:gridSpan w:val="4"/>
          </w:tcPr>
          <w:p w14:paraId="71DD38D6" w14:textId="77777777" w:rsidR="00D25576" w:rsidRPr="007E50F9" w:rsidRDefault="00D25576" w:rsidP="00130C51">
            <w:pPr>
              <w:rPr>
                <w:sz w:val="22"/>
                <w:szCs w:val="22"/>
              </w:rPr>
            </w:pPr>
            <w:r w:rsidRPr="007E50F9">
              <w:rPr>
                <w:b/>
                <w:sz w:val="22"/>
              </w:rPr>
              <w:t>Definition:</w:t>
            </w:r>
            <w:r w:rsidRPr="007E50F9">
              <w:rPr>
                <w:sz w:val="22"/>
              </w:rPr>
              <w:t xml:space="preserve">  </w:t>
            </w:r>
            <w:r w:rsidRPr="007E50F9">
              <w:rPr>
                <w:sz w:val="22"/>
                <w:szCs w:val="22"/>
              </w:rPr>
              <w:t xml:space="preserve">The excipient of a concept in the NHS </w:t>
            </w:r>
            <w:proofErr w:type="spellStart"/>
            <w:r w:rsidRPr="007E50F9">
              <w:rPr>
                <w:sz w:val="22"/>
                <w:szCs w:val="22"/>
              </w:rPr>
              <w:t>dm+d</w:t>
            </w:r>
            <w:proofErr w:type="spellEnd"/>
            <w:r w:rsidRPr="007E50F9">
              <w:rPr>
                <w:sz w:val="22"/>
                <w:szCs w:val="22"/>
              </w:rPr>
              <w:t xml:space="preserve"> is the representation of any substance other than an ‘ingredient substance’ that furnishes an effect deemed significant by the current Editorial Policy definition even though that effect may not be an event intended </w:t>
            </w:r>
            <w:proofErr w:type="gramStart"/>
            <w:r w:rsidRPr="007E50F9">
              <w:rPr>
                <w:sz w:val="22"/>
                <w:szCs w:val="22"/>
              </w:rPr>
              <w:t>as a result of</w:t>
            </w:r>
            <w:proofErr w:type="gramEnd"/>
            <w:r w:rsidRPr="007E50F9">
              <w:rPr>
                <w:sz w:val="22"/>
                <w:szCs w:val="22"/>
              </w:rPr>
              <w:t xml:space="preserve"> its inclusion in the formulated product.  </w:t>
            </w:r>
          </w:p>
          <w:p w14:paraId="4EDA6200" w14:textId="77777777" w:rsidR="00D25576" w:rsidRPr="007E50F9" w:rsidRDefault="00D25576" w:rsidP="00130C51">
            <w:pPr>
              <w:rPr>
                <w:sz w:val="22"/>
              </w:rPr>
            </w:pPr>
          </w:p>
        </w:tc>
      </w:tr>
      <w:tr w:rsidR="00D25576" w:rsidRPr="007E50F9" w14:paraId="0D384E5C" w14:textId="77777777" w:rsidTr="008201BC">
        <w:trPr>
          <w:cantSplit/>
        </w:trPr>
        <w:tc>
          <w:tcPr>
            <w:tcW w:w="9634" w:type="dxa"/>
            <w:gridSpan w:val="4"/>
          </w:tcPr>
          <w:p w14:paraId="1BF26D58" w14:textId="77777777" w:rsidR="00D25576" w:rsidRPr="007E50F9" w:rsidRDefault="00D25576" w:rsidP="00130C51">
            <w:pPr>
              <w:rPr>
                <w:sz w:val="22"/>
                <w:szCs w:val="22"/>
              </w:rPr>
            </w:pPr>
            <w:r w:rsidRPr="007E50F9">
              <w:rPr>
                <w:b/>
                <w:sz w:val="22"/>
              </w:rPr>
              <w:t xml:space="preserve">Description: </w:t>
            </w:r>
            <w:r w:rsidRPr="007E50F9">
              <w:rPr>
                <w:sz w:val="22"/>
                <w:szCs w:val="22"/>
              </w:rPr>
              <w:t xml:space="preserve">Used to provide information about specific excipients contained in the Actual Medicinal Product.  </w:t>
            </w:r>
          </w:p>
          <w:p w14:paraId="3E5991B9" w14:textId="77777777" w:rsidR="00D25576" w:rsidRPr="007E50F9" w:rsidRDefault="00D25576" w:rsidP="00130C51">
            <w:pPr>
              <w:pStyle w:val="dim-0-type"/>
              <w:spacing w:before="120" w:after="120"/>
              <w:rPr>
                <w:rFonts w:cs="Arial"/>
                <w:b w:val="0"/>
                <w:sz w:val="22"/>
              </w:rPr>
            </w:pPr>
            <w:r w:rsidRPr="007E50F9">
              <w:rPr>
                <w:rFonts w:cs="Arial"/>
                <w:b w:val="0"/>
                <w:sz w:val="22"/>
                <w:szCs w:val="22"/>
              </w:rPr>
              <w:t>NOTE:  T</w:t>
            </w:r>
            <w:r w:rsidRPr="007E50F9">
              <w:rPr>
                <w:rFonts w:cs="Arial"/>
                <w:b w:val="0"/>
                <w:sz w:val="22"/>
              </w:rPr>
              <w:t xml:space="preserve">he excipient information is not guaranteed to be complete.  The absence of excipient information does not imply the absence of all or any excipient. </w:t>
            </w:r>
          </w:p>
        </w:tc>
      </w:tr>
      <w:tr w:rsidR="00D25576" w:rsidRPr="007E50F9" w14:paraId="26861BFA" w14:textId="77777777" w:rsidTr="008201BC">
        <w:trPr>
          <w:cantSplit/>
        </w:trPr>
        <w:tc>
          <w:tcPr>
            <w:tcW w:w="9634" w:type="dxa"/>
            <w:gridSpan w:val="4"/>
          </w:tcPr>
          <w:p w14:paraId="4422E554" w14:textId="77777777" w:rsidR="00D25576" w:rsidRPr="007E50F9" w:rsidRDefault="00D25576" w:rsidP="00130C51">
            <w:pPr>
              <w:pStyle w:val="dim-0-type"/>
              <w:spacing w:after="120"/>
              <w:rPr>
                <w:rFonts w:cs="Arial"/>
                <w:sz w:val="22"/>
              </w:rPr>
            </w:pPr>
            <w:r w:rsidRPr="007E50F9">
              <w:rPr>
                <w:rFonts w:cs="Arial"/>
                <w:sz w:val="22"/>
              </w:rPr>
              <w:t>Association</w:t>
            </w:r>
          </w:p>
          <w:p w14:paraId="09C4B36A" w14:textId="77777777" w:rsidR="00D25576" w:rsidRPr="007E50F9" w:rsidRDefault="00D25576" w:rsidP="00130C51">
            <w:pPr>
              <w:pStyle w:val="dim-0-type"/>
              <w:rPr>
                <w:rFonts w:cs="Arial"/>
                <w:i/>
                <w:sz w:val="22"/>
              </w:rPr>
            </w:pPr>
            <w:r w:rsidRPr="007E50F9">
              <w:rPr>
                <w:rFonts w:cs="Arial"/>
                <w:i/>
                <w:sz w:val="22"/>
              </w:rPr>
              <w:t xml:space="preserve">Actual Medicinal Product </w:t>
            </w:r>
            <w:r w:rsidRPr="007E50F9">
              <w:rPr>
                <w:rFonts w:cs="Arial"/>
                <w:b w:val="0"/>
                <w:sz w:val="22"/>
              </w:rPr>
              <w:t>(</w:t>
            </w:r>
            <w:r w:rsidRPr="007E50F9">
              <w:rPr>
                <w:rFonts w:cs="Arial"/>
                <w:b w:val="0"/>
                <w:sz w:val="22"/>
              </w:rPr>
              <w:fldChar w:fldCharType="begin"/>
            </w:r>
            <w:r w:rsidRPr="007E50F9">
              <w:rPr>
                <w:rFonts w:cs="Arial"/>
                <w:b w:val="0"/>
                <w:sz w:val="22"/>
              </w:rPr>
              <w:instrText xml:space="preserve"> REF ActMedProd \r \h  \* MERGEFORMAT </w:instrText>
            </w:r>
            <w:r w:rsidRPr="007E50F9">
              <w:rPr>
                <w:rFonts w:cs="Arial"/>
                <w:b w:val="0"/>
                <w:sz w:val="22"/>
              </w:rPr>
            </w:r>
            <w:r w:rsidRPr="007E50F9">
              <w:rPr>
                <w:rFonts w:cs="Arial"/>
                <w:b w:val="0"/>
                <w:sz w:val="22"/>
              </w:rPr>
              <w:fldChar w:fldCharType="separate"/>
            </w:r>
            <w:r w:rsidRPr="007E50F9">
              <w:rPr>
                <w:rFonts w:cs="Arial"/>
                <w:b w:val="0"/>
                <w:sz w:val="22"/>
              </w:rPr>
              <w:t>4.5</w:t>
            </w:r>
            <w:r w:rsidRPr="007E50F9">
              <w:rPr>
                <w:rFonts w:cs="Arial"/>
                <w:b w:val="0"/>
                <w:sz w:val="22"/>
              </w:rPr>
              <w:fldChar w:fldCharType="end"/>
            </w:r>
            <w:r w:rsidRPr="007E50F9">
              <w:rPr>
                <w:rFonts w:cs="Arial"/>
                <w:b w:val="0"/>
                <w:sz w:val="22"/>
              </w:rPr>
              <w:t>)</w:t>
            </w:r>
          </w:p>
          <w:p w14:paraId="5A23B290" w14:textId="77777777" w:rsidR="00D25576" w:rsidRPr="007E50F9" w:rsidRDefault="00D25576" w:rsidP="00130C51">
            <w:pPr>
              <w:pStyle w:val="dim-0-type"/>
              <w:spacing w:after="120"/>
              <w:rPr>
                <w:rFonts w:cs="Arial"/>
                <w:b w:val="0"/>
                <w:sz w:val="22"/>
              </w:rPr>
            </w:pPr>
            <w:r w:rsidRPr="007E50F9">
              <w:rPr>
                <w:rFonts w:cs="Arial"/>
                <w:b w:val="0"/>
                <w:sz w:val="22"/>
              </w:rPr>
              <w:t>Each instance of Actual Medicinal Product Excipients shall be associated with one instance of Actual Medicinal Product.</w:t>
            </w:r>
          </w:p>
        </w:tc>
      </w:tr>
      <w:tr w:rsidR="00D25576" w:rsidRPr="007E50F9" w14:paraId="551266EB" w14:textId="77777777" w:rsidTr="008201BC">
        <w:trPr>
          <w:cantSplit/>
          <w:trHeight w:hRule="exact" w:val="99"/>
        </w:trPr>
        <w:tc>
          <w:tcPr>
            <w:tcW w:w="9634" w:type="dxa"/>
            <w:gridSpan w:val="4"/>
            <w:tcBorders>
              <w:bottom w:val="nil"/>
            </w:tcBorders>
            <w:shd w:val="pct30" w:color="auto" w:fill="FFFFFF"/>
          </w:tcPr>
          <w:p w14:paraId="01EBFB40" w14:textId="77777777" w:rsidR="00D25576" w:rsidRPr="007E50F9" w:rsidRDefault="00D25576" w:rsidP="00130C51">
            <w:pPr>
              <w:pStyle w:val="dim-0-title"/>
              <w:tabs>
                <w:tab w:val="clear" w:pos="384"/>
                <w:tab w:val="clear" w:pos="1104"/>
              </w:tabs>
              <w:ind w:left="0"/>
              <w:rPr>
                <w:rFonts w:ascii="Arial" w:hAnsi="Arial" w:cs="Arial"/>
                <w:sz w:val="22"/>
              </w:rPr>
            </w:pPr>
          </w:p>
        </w:tc>
      </w:tr>
      <w:tr w:rsidR="00D25576" w:rsidRPr="007E50F9" w14:paraId="19F0B65D" w14:textId="77777777" w:rsidTr="008201BC">
        <w:trPr>
          <w:cantSplit/>
        </w:trPr>
        <w:tc>
          <w:tcPr>
            <w:tcW w:w="9634" w:type="dxa"/>
            <w:gridSpan w:val="4"/>
            <w:tcBorders>
              <w:bottom w:val="double" w:sz="4" w:space="0" w:color="auto"/>
            </w:tcBorders>
          </w:tcPr>
          <w:p w14:paraId="3E0326B5"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Occurrence</w:t>
            </w:r>
          </w:p>
        </w:tc>
      </w:tr>
      <w:tr w:rsidR="00D25576" w:rsidRPr="007E50F9" w14:paraId="38B3EAEC" w14:textId="77777777" w:rsidTr="008201BC">
        <w:trPr>
          <w:cantSplit/>
        </w:trPr>
        <w:tc>
          <w:tcPr>
            <w:tcW w:w="4422" w:type="dxa"/>
            <w:gridSpan w:val="2"/>
            <w:tcBorders>
              <w:top w:val="double" w:sz="4" w:space="0" w:color="auto"/>
              <w:left w:val="single" w:sz="4" w:space="0" w:color="auto"/>
              <w:bottom w:val="single" w:sz="4" w:space="0" w:color="auto"/>
              <w:right w:val="single" w:sz="4" w:space="0" w:color="auto"/>
            </w:tcBorders>
          </w:tcPr>
          <w:p w14:paraId="4290C1A3" w14:textId="77777777" w:rsidR="00D25576" w:rsidRPr="007E50F9" w:rsidRDefault="00D25576" w:rsidP="00130C51">
            <w:pPr>
              <w:pStyle w:val="attribute"/>
              <w:rPr>
                <w:rFonts w:ascii="Arial" w:hAnsi="Arial" w:cs="Arial"/>
              </w:rPr>
            </w:pPr>
            <w:r w:rsidRPr="007E50F9">
              <w:rPr>
                <w:rFonts w:ascii="Arial" w:hAnsi="Arial" w:cs="Arial"/>
              </w:rPr>
              <w:t>Actual product identifier</w:t>
            </w:r>
          </w:p>
        </w:tc>
        <w:tc>
          <w:tcPr>
            <w:tcW w:w="2953" w:type="dxa"/>
            <w:tcBorders>
              <w:top w:val="double" w:sz="4" w:space="0" w:color="auto"/>
              <w:left w:val="single" w:sz="4" w:space="0" w:color="auto"/>
              <w:bottom w:val="single" w:sz="4" w:space="0" w:color="auto"/>
              <w:right w:val="single" w:sz="4" w:space="0" w:color="auto"/>
            </w:tcBorders>
          </w:tcPr>
          <w:p w14:paraId="4661585D"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59" w:type="dxa"/>
            <w:tcBorders>
              <w:top w:val="double" w:sz="4" w:space="0" w:color="auto"/>
              <w:left w:val="single" w:sz="4" w:space="0" w:color="auto"/>
              <w:bottom w:val="single" w:sz="4" w:space="0" w:color="auto"/>
            </w:tcBorders>
          </w:tcPr>
          <w:p w14:paraId="1F87D2EF"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13D56291" w14:textId="77777777" w:rsidTr="008201BC">
        <w:trPr>
          <w:cantSplit/>
        </w:trPr>
        <w:tc>
          <w:tcPr>
            <w:tcW w:w="9634" w:type="dxa"/>
            <w:gridSpan w:val="4"/>
            <w:tcBorders>
              <w:top w:val="single" w:sz="4" w:space="0" w:color="auto"/>
              <w:left w:val="single" w:sz="4" w:space="0" w:color="auto"/>
            </w:tcBorders>
          </w:tcPr>
          <w:p w14:paraId="6948403D" w14:textId="77777777" w:rsidR="00D25576" w:rsidRPr="007E50F9" w:rsidRDefault="00D25576" w:rsidP="00130C51">
            <w:pPr>
              <w:pStyle w:val="ListBullet1"/>
              <w:spacing w:before="120" w:after="120"/>
              <w:rPr>
                <w:rFonts w:cs="Arial"/>
                <w:sz w:val="22"/>
              </w:rPr>
            </w:pPr>
            <w:r w:rsidRPr="007E50F9">
              <w:rPr>
                <w:rFonts w:cs="Arial"/>
                <w:sz w:val="22"/>
              </w:rPr>
              <w:t>Identification of the actual medicinal product to which this set of information relates.</w:t>
            </w:r>
          </w:p>
        </w:tc>
      </w:tr>
      <w:tr w:rsidR="00D25576" w:rsidRPr="007E50F9" w14:paraId="7FFB58A3" w14:textId="77777777" w:rsidTr="008201BC">
        <w:trPr>
          <w:cantSplit/>
        </w:trPr>
        <w:tc>
          <w:tcPr>
            <w:tcW w:w="4422" w:type="dxa"/>
            <w:gridSpan w:val="2"/>
            <w:tcBorders>
              <w:top w:val="single" w:sz="4" w:space="0" w:color="auto"/>
              <w:left w:val="single" w:sz="4" w:space="0" w:color="auto"/>
              <w:bottom w:val="single" w:sz="4" w:space="0" w:color="auto"/>
              <w:right w:val="single" w:sz="4" w:space="0" w:color="auto"/>
            </w:tcBorders>
          </w:tcPr>
          <w:p w14:paraId="7C33188F" w14:textId="77777777" w:rsidR="00D25576" w:rsidRPr="007E50F9" w:rsidRDefault="00D25576" w:rsidP="00130C51">
            <w:pPr>
              <w:pStyle w:val="attribute"/>
              <w:rPr>
                <w:rFonts w:ascii="Arial" w:hAnsi="Arial" w:cs="Arial"/>
              </w:rPr>
            </w:pPr>
            <w:r w:rsidRPr="007E50F9">
              <w:rPr>
                <w:rFonts w:ascii="Arial" w:hAnsi="Arial" w:cs="Arial"/>
              </w:rPr>
              <w:t>Ingredient substance identifier</w:t>
            </w:r>
          </w:p>
        </w:tc>
        <w:tc>
          <w:tcPr>
            <w:tcW w:w="2953" w:type="dxa"/>
            <w:tcBorders>
              <w:top w:val="single" w:sz="4" w:space="0" w:color="auto"/>
              <w:left w:val="single" w:sz="4" w:space="0" w:color="auto"/>
              <w:bottom w:val="single" w:sz="4" w:space="0" w:color="auto"/>
              <w:right w:val="single" w:sz="4" w:space="0" w:color="auto"/>
            </w:tcBorders>
          </w:tcPr>
          <w:p w14:paraId="4F421584"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59" w:type="dxa"/>
            <w:tcBorders>
              <w:top w:val="single" w:sz="4" w:space="0" w:color="auto"/>
              <w:left w:val="single" w:sz="4" w:space="0" w:color="auto"/>
              <w:bottom w:val="single" w:sz="4" w:space="0" w:color="auto"/>
            </w:tcBorders>
          </w:tcPr>
          <w:p w14:paraId="354054A0"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36E0B1E6" w14:textId="77777777" w:rsidTr="008201BC">
        <w:trPr>
          <w:cantSplit/>
        </w:trPr>
        <w:tc>
          <w:tcPr>
            <w:tcW w:w="9634" w:type="dxa"/>
            <w:gridSpan w:val="4"/>
            <w:tcBorders>
              <w:top w:val="single" w:sz="4" w:space="0" w:color="auto"/>
              <w:left w:val="single" w:sz="4" w:space="0" w:color="auto"/>
              <w:bottom w:val="single" w:sz="4" w:space="0" w:color="auto"/>
            </w:tcBorders>
          </w:tcPr>
          <w:p w14:paraId="68844F3C" w14:textId="77777777" w:rsidR="00D25576" w:rsidRPr="007E50F9" w:rsidRDefault="00D25576" w:rsidP="00130C51">
            <w:pPr>
              <w:pStyle w:val="dim-1-text"/>
              <w:spacing w:before="120" w:after="120"/>
              <w:rPr>
                <w:rFonts w:cs="Arial"/>
                <w:sz w:val="22"/>
              </w:rPr>
            </w:pPr>
            <w:r w:rsidRPr="007E50F9">
              <w:rPr>
                <w:rFonts w:cs="Arial"/>
                <w:sz w:val="22"/>
              </w:rPr>
              <w:t>Identification of an excipient within the Ingredient Substance file.</w:t>
            </w:r>
          </w:p>
        </w:tc>
      </w:tr>
      <w:tr w:rsidR="00D25576" w:rsidRPr="007E50F9" w14:paraId="6026F4F5" w14:textId="77777777" w:rsidTr="008201BC">
        <w:trPr>
          <w:cantSplit/>
        </w:trPr>
        <w:tc>
          <w:tcPr>
            <w:tcW w:w="7375" w:type="dxa"/>
            <w:gridSpan w:val="3"/>
            <w:tcBorders>
              <w:top w:val="single" w:sz="4" w:space="0" w:color="auto"/>
              <w:left w:val="single" w:sz="4" w:space="0" w:color="auto"/>
              <w:bottom w:val="single" w:sz="4" w:space="0" w:color="auto"/>
            </w:tcBorders>
          </w:tcPr>
          <w:p w14:paraId="65159D1E" w14:textId="77777777" w:rsidR="00D25576" w:rsidRPr="007E50F9" w:rsidRDefault="00D25576" w:rsidP="00130C51">
            <w:pPr>
              <w:pStyle w:val="attribute"/>
              <w:rPr>
                <w:rFonts w:ascii="Arial" w:hAnsi="Arial" w:cs="Arial"/>
              </w:rPr>
            </w:pPr>
            <w:r w:rsidRPr="007E50F9">
              <w:rPr>
                <w:rFonts w:ascii="Arial" w:hAnsi="Arial" w:cs="Arial"/>
              </w:rPr>
              <w:t>Pharmaceutical strength</w:t>
            </w:r>
          </w:p>
          <w:p w14:paraId="09397C91" w14:textId="77777777" w:rsidR="00D25576" w:rsidRPr="007E50F9" w:rsidRDefault="00D25576" w:rsidP="00130C51">
            <w:pPr>
              <w:pStyle w:val="dim-1-title"/>
              <w:spacing w:before="120" w:after="120"/>
              <w:rPr>
                <w:rFonts w:cs="Arial"/>
                <w:b w:val="0"/>
                <w:sz w:val="22"/>
              </w:rPr>
            </w:pPr>
            <w:r w:rsidRPr="007E50F9">
              <w:rPr>
                <w:rFonts w:cs="Arial"/>
                <w:b w:val="0"/>
                <w:sz w:val="22"/>
              </w:rPr>
              <w:t xml:space="preserve">The amount of ingredient substance (excipient) in one unit of the Actual Medicinal Product measured in weight or volume per unit or concentration – expressed as a numerical value plus unit of measure as indicated </w:t>
            </w:r>
            <w:proofErr w:type="gramStart"/>
            <w:r w:rsidRPr="007E50F9">
              <w:rPr>
                <w:rFonts w:cs="Arial"/>
                <w:b w:val="0"/>
                <w:sz w:val="22"/>
              </w:rPr>
              <w:t>below</w:t>
            </w:r>
            <w:proofErr w:type="gramEnd"/>
          </w:p>
          <w:p w14:paraId="7D6C7308" w14:textId="77777777" w:rsidR="00D25576" w:rsidRPr="007E50F9" w:rsidRDefault="00D25576" w:rsidP="00130C51">
            <w:pPr>
              <w:pStyle w:val="dim-1-title"/>
              <w:spacing w:before="0" w:after="120"/>
              <w:rPr>
                <w:rFonts w:cs="Arial"/>
                <w:b w:val="0"/>
                <w:sz w:val="22"/>
              </w:rPr>
            </w:pPr>
            <w:r w:rsidRPr="007E50F9">
              <w:rPr>
                <w:rFonts w:cs="Arial"/>
                <w:b w:val="0"/>
                <w:sz w:val="22"/>
              </w:rPr>
              <w:t>NOTE: Only used where the strength has been specified by supplier.</w:t>
            </w:r>
          </w:p>
        </w:tc>
        <w:tc>
          <w:tcPr>
            <w:tcW w:w="2259" w:type="dxa"/>
            <w:tcBorders>
              <w:top w:val="single" w:sz="4" w:space="0" w:color="auto"/>
              <w:left w:val="single" w:sz="4" w:space="0" w:color="auto"/>
              <w:bottom w:val="single" w:sz="4" w:space="0" w:color="auto"/>
            </w:tcBorders>
          </w:tcPr>
          <w:p w14:paraId="4485E820" w14:textId="77777777" w:rsidR="00D25576" w:rsidRPr="007E50F9" w:rsidRDefault="00D25576" w:rsidP="00130C51">
            <w:pPr>
              <w:pStyle w:val="attribute"/>
              <w:rPr>
                <w:rFonts w:ascii="Arial" w:hAnsi="Arial" w:cs="Arial"/>
              </w:rPr>
            </w:pPr>
            <w:r w:rsidRPr="007E50F9">
              <w:rPr>
                <w:rFonts w:ascii="Arial" w:hAnsi="Arial" w:cs="Arial"/>
              </w:rPr>
              <w:t>0 or 1</w:t>
            </w:r>
          </w:p>
        </w:tc>
      </w:tr>
      <w:tr w:rsidR="00D25576" w:rsidRPr="007E50F9" w14:paraId="5D9D52D1" w14:textId="77777777" w:rsidTr="008201BC">
        <w:trPr>
          <w:cantSplit/>
        </w:trPr>
        <w:tc>
          <w:tcPr>
            <w:tcW w:w="805" w:type="dxa"/>
            <w:vMerge w:val="restart"/>
            <w:tcBorders>
              <w:top w:val="single" w:sz="4" w:space="0" w:color="auto"/>
              <w:left w:val="single" w:sz="4" w:space="0" w:color="auto"/>
              <w:right w:val="single" w:sz="4" w:space="0" w:color="auto"/>
            </w:tcBorders>
            <w:shd w:val="clear" w:color="auto" w:fill="auto"/>
          </w:tcPr>
          <w:p w14:paraId="519032F8" w14:textId="77777777" w:rsidR="00D25576" w:rsidRPr="007E50F9" w:rsidRDefault="00D25576" w:rsidP="00130C51">
            <w:pPr>
              <w:pStyle w:val="attribute"/>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14:paraId="24003760" w14:textId="77777777" w:rsidR="00D25576" w:rsidRPr="007E50F9" w:rsidRDefault="00D25576" w:rsidP="00130C51">
            <w:pPr>
              <w:pStyle w:val="attribute"/>
              <w:rPr>
                <w:rFonts w:ascii="Arial" w:hAnsi="Arial" w:cs="Arial"/>
              </w:rPr>
            </w:pPr>
            <w:r w:rsidRPr="007E50F9">
              <w:rPr>
                <w:rFonts w:ascii="Arial" w:hAnsi="Arial" w:cs="Arial"/>
              </w:rPr>
              <w:t>numerical value</w:t>
            </w:r>
          </w:p>
        </w:tc>
        <w:tc>
          <w:tcPr>
            <w:tcW w:w="2953" w:type="dxa"/>
            <w:tcBorders>
              <w:top w:val="single" w:sz="4" w:space="0" w:color="auto"/>
              <w:left w:val="single" w:sz="4" w:space="0" w:color="auto"/>
              <w:bottom w:val="single" w:sz="4" w:space="0" w:color="auto"/>
              <w:right w:val="single" w:sz="4" w:space="0" w:color="auto"/>
            </w:tcBorders>
          </w:tcPr>
          <w:p w14:paraId="37592B34" w14:textId="77777777" w:rsidR="00D25576" w:rsidRPr="007E50F9" w:rsidRDefault="00D25576" w:rsidP="00130C51">
            <w:pPr>
              <w:pStyle w:val="attribute"/>
              <w:rPr>
                <w:rFonts w:ascii="Arial" w:hAnsi="Arial" w:cs="Arial"/>
              </w:rPr>
            </w:pPr>
            <w:r w:rsidRPr="007E50F9">
              <w:rPr>
                <w:rFonts w:ascii="Arial" w:hAnsi="Arial" w:cs="Arial"/>
              </w:rPr>
              <w:t>real</w:t>
            </w:r>
          </w:p>
        </w:tc>
        <w:tc>
          <w:tcPr>
            <w:tcW w:w="2259" w:type="dxa"/>
            <w:tcBorders>
              <w:top w:val="single" w:sz="4" w:space="0" w:color="auto"/>
              <w:left w:val="single" w:sz="4" w:space="0" w:color="auto"/>
              <w:bottom w:val="single" w:sz="4" w:space="0" w:color="auto"/>
            </w:tcBorders>
          </w:tcPr>
          <w:p w14:paraId="72DB2EBF" w14:textId="77777777" w:rsidR="00D25576" w:rsidRPr="007E50F9" w:rsidRDefault="00D25576" w:rsidP="00130C51">
            <w:pPr>
              <w:pStyle w:val="attribute"/>
              <w:rPr>
                <w:rFonts w:ascii="Arial" w:hAnsi="Arial" w:cs="Arial"/>
                <w:b w:val="0"/>
              </w:rPr>
            </w:pPr>
            <w:r w:rsidRPr="007E50F9">
              <w:rPr>
                <w:rFonts w:ascii="Arial" w:hAnsi="Arial" w:cs="Arial"/>
              </w:rPr>
              <w:t>1</w:t>
            </w:r>
            <w:r w:rsidRPr="007E50F9">
              <w:rPr>
                <w:rStyle w:val="FootnoteReference"/>
                <w:rFonts w:ascii="Arial" w:hAnsi="Arial" w:cs="Arial"/>
                <w:b w:val="0"/>
              </w:rPr>
              <w:footnoteReference w:id="8"/>
            </w:r>
          </w:p>
        </w:tc>
      </w:tr>
      <w:tr w:rsidR="00D25576" w:rsidRPr="007E50F9" w14:paraId="17181BFB" w14:textId="77777777" w:rsidTr="008201BC">
        <w:trPr>
          <w:cantSplit/>
        </w:trPr>
        <w:tc>
          <w:tcPr>
            <w:tcW w:w="805" w:type="dxa"/>
            <w:vMerge/>
            <w:tcBorders>
              <w:left w:val="single" w:sz="4" w:space="0" w:color="auto"/>
              <w:right w:val="single" w:sz="4" w:space="0" w:color="auto"/>
            </w:tcBorders>
          </w:tcPr>
          <w:p w14:paraId="777EF876" w14:textId="77777777" w:rsidR="00D25576" w:rsidRPr="007E50F9" w:rsidRDefault="00D25576" w:rsidP="00130C51">
            <w:pPr>
              <w:pStyle w:val="dim-1-title"/>
              <w:spacing w:before="120" w:after="120"/>
              <w:rPr>
                <w:rFonts w:cs="Arial"/>
                <w:b w:val="0"/>
                <w:sz w:val="22"/>
              </w:rPr>
            </w:pPr>
          </w:p>
        </w:tc>
        <w:tc>
          <w:tcPr>
            <w:tcW w:w="8829" w:type="dxa"/>
            <w:gridSpan w:val="3"/>
            <w:tcBorders>
              <w:top w:val="single" w:sz="4" w:space="0" w:color="auto"/>
              <w:left w:val="single" w:sz="4" w:space="0" w:color="auto"/>
              <w:bottom w:val="single" w:sz="4" w:space="0" w:color="auto"/>
            </w:tcBorders>
          </w:tcPr>
          <w:p w14:paraId="5D0EAD38" w14:textId="77777777" w:rsidR="00D25576" w:rsidRPr="007E50F9" w:rsidRDefault="00D25576" w:rsidP="00130C51">
            <w:pPr>
              <w:pStyle w:val="dim-1-title"/>
              <w:spacing w:before="120" w:after="120"/>
              <w:rPr>
                <w:rFonts w:cs="Arial"/>
                <w:b w:val="0"/>
                <w:sz w:val="22"/>
              </w:rPr>
            </w:pPr>
            <w:r w:rsidRPr="007E50F9">
              <w:rPr>
                <w:rFonts w:cs="Arial"/>
                <w:b w:val="0"/>
                <w:sz w:val="22"/>
              </w:rPr>
              <w:t xml:space="preserve">The numerator of the amount of ingredient substance. </w:t>
            </w:r>
          </w:p>
        </w:tc>
      </w:tr>
      <w:tr w:rsidR="00D25576" w:rsidRPr="007E50F9" w14:paraId="3A32A987" w14:textId="77777777" w:rsidTr="008201BC">
        <w:trPr>
          <w:cantSplit/>
        </w:trPr>
        <w:tc>
          <w:tcPr>
            <w:tcW w:w="805" w:type="dxa"/>
            <w:vMerge/>
            <w:tcBorders>
              <w:left w:val="single" w:sz="4" w:space="0" w:color="auto"/>
              <w:right w:val="single" w:sz="4" w:space="0" w:color="auto"/>
            </w:tcBorders>
            <w:shd w:val="clear" w:color="auto" w:fill="auto"/>
          </w:tcPr>
          <w:p w14:paraId="12F62F79" w14:textId="77777777" w:rsidR="00D25576" w:rsidRPr="007E50F9" w:rsidRDefault="00D25576" w:rsidP="00130C51">
            <w:pPr>
              <w:pStyle w:val="attribute"/>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14:paraId="0987ECC8" w14:textId="77777777" w:rsidR="00D25576" w:rsidRPr="007E50F9" w:rsidRDefault="00D25576" w:rsidP="00130C51">
            <w:pPr>
              <w:pStyle w:val="attribute"/>
              <w:rPr>
                <w:rFonts w:ascii="Arial" w:hAnsi="Arial" w:cs="Arial"/>
              </w:rPr>
            </w:pPr>
            <w:r w:rsidRPr="007E50F9">
              <w:rPr>
                <w:rFonts w:ascii="Arial" w:hAnsi="Arial" w:cs="Arial"/>
              </w:rPr>
              <w:t>unit of measurement</w:t>
            </w:r>
          </w:p>
        </w:tc>
        <w:tc>
          <w:tcPr>
            <w:tcW w:w="2953" w:type="dxa"/>
            <w:tcBorders>
              <w:top w:val="single" w:sz="4" w:space="0" w:color="auto"/>
              <w:left w:val="single" w:sz="4" w:space="0" w:color="auto"/>
              <w:bottom w:val="single" w:sz="4" w:space="0" w:color="auto"/>
              <w:right w:val="single" w:sz="4" w:space="0" w:color="auto"/>
            </w:tcBorders>
          </w:tcPr>
          <w:p w14:paraId="3E93747F"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59" w:type="dxa"/>
            <w:tcBorders>
              <w:top w:val="single" w:sz="4" w:space="0" w:color="auto"/>
              <w:left w:val="single" w:sz="4" w:space="0" w:color="auto"/>
              <w:bottom w:val="single" w:sz="4" w:space="0" w:color="auto"/>
            </w:tcBorders>
          </w:tcPr>
          <w:p w14:paraId="39E8FCAF" w14:textId="77777777" w:rsidR="00D25576" w:rsidRPr="007E50F9" w:rsidRDefault="00D25576" w:rsidP="00130C51">
            <w:pPr>
              <w:pStyle w:val="attribute"/>
              <w:rPr>
                <w:rFonts w:ascii="Arial" w:hAnsi="Arial" w:cs="Arial"/>
              </w:rPr>
            </w:pPr>
            <w:r w:rsidRPr="007E50F9">
              <w:rPr>
                <w:rFonts w:ascii="Arial" w:hAnsi="Arial" w:cs="Arial"/>
              </w:rPr>
              <w:t>1</w:t>
            </w:r>
            <w:r w:rsidRPr="007E50F9">
              <w:rPr>
                <w:rStyle w:val="FootnoteReference"/>
                <w:rFonts w:ascii="Arial" w:hAnsi="Arial" w:cs="Arial"/>
              </w:rPr>
              <w:footnoteReference w:id="9"/>
            </w:r>
          </w:p>
        </w:tc>
      </w:tr>
      <w:tr w:rsidR="00D25576" w:rsidRPr="007E50F9" w14:paraId="12DDAD0E" w14:textId="77777777" w:rsidTr="008201BC">
        <w:trPr>
          <w:cantSplit/>
        </w:trPr>
        <w:tc>
          <w:tcPr>
            <w:tcW w:w="805" w:type="dxa"/>
            <w:vMerge/>
            <w:tcBorders>
              <w:left w:val="single" w:sz="4" w:space="0" w:color="auto"/>
              <w:right w:val="single" w:sz="4" w:space="0" w:color="auto"/>
            </w:tcBorders>
          </w:tcPr>
          <w:p w14:paraId="449E85B9" w14:textId="77777777" w:rsidR="00D25576" w:rsidRPr="007E50F9" w:rsidRDefault="00D25576" w:rsidP="00130C51">
            <w:pPr>
              <w:pStyle w:val="dim-1-title"/>
              <w:spacing w:before="120" w:after="120"/>
              <w:rPr>
                <w:rFonts w:cs="Arial"/>
                <w:b w:val="0"/>
                <w:sz w:val="22"/>
              </w:rPr>
            </w:pPr>
          </w:p>
        </w:tc>
        <w:tc>
          <w:tcPr>
            <w:tcW w:w="8829" w:type="dxa"/>
            <w:gridSpan w:val="3"/>
            <w:tcBorders>
              <w:top w:val="single" w:sz="4" w:space="0" w:color="auto"/>
              <w:left w:val="single" w:sz="4" w:space="0" w:color="auto"/>
              <w:bottom w:val="single" w:sz="4" w:space="0" w:color="auto"/>
            </w:tcBorders>
          </w:tcPr>
          <w:p w14:paraId="107CD058" w14:textId="77777777" w:rsidR="00D25576" w:rsidRPr="007E50F9" w:rsidRDefault="00D25576" w:rsidP="00130C51">
            <w:pPr>
              <w:pStyle w:val="dim-1-title"/>
              <w:spacing w:before="120" w:after="120"/>
              <w:rPr>
                <w:rFonts w:cs="Arial"/>
                <w:b w:val="0"/>
                <w:sz w:val="22"/>
              </w:rPr>
            </w:pPr>
            <w:r w:rsidRPr="007E50F9">
              <w:rPr>
                <w:rFonts w:cs="Arial"/>
                <w:b w:val="0"/>
                <w:sz w:val="22"/>
              </w:rPr>
              <w:t>The unit of measure associated with the previous numerator value.</w:t>
            </w:r>
          </w:p>
          <w:p w14:paraId="1F51740C" w14:textId="77777777" w:rsidR="00D25576" w:rsidRPr="007E50F9" w:rsidRDefault="00D25576" w:rsidP="00130C51">
            <w:pPr>
              <w:pStyle w:val="dim-1-title"/>
              <w:spacing w:before="120" w:after="120"/>
              <w:rPr>
                <w:rFonts w:cs="Arial"/>
                <w:b w:val="0"/>
                <w:sz w:val="22"/>
              </w:rPr>
            </w:pPr>
          </w:p>
        </w:tc>
      </w:tr>
    </w:tbl>
    <w:p w14:paraId="5D44AA81" w14:textId="77777777" w:rsidR="00D25576" w:rsidRPr="007E50F9" w:rsidRDefault="00D25576" w:rsidP="00130C51">
      <w:pPr>
        <w:rPr>
          <w:b/>
        </w:rPr>
      </w:pPr>
    </w:p>
    <w:p w14:paraId="2E4E0E73" w14:textId="77777777" w:rsidR="00D25576" w:rsidRPr="007E50F9" w:rsidRDefault="00D25576" w:rsidP="00130C51"/>
    <w:p w14:paraId="038D27B9" w14:textId="77777777" w:rsidR="00D25576" w:rsidRPr="007E50F9" w:rsidRDefault="00D25576" w:rsidP="00944C82">
      <w:pPr>
        <w:pStyle w:val="Heading2"/>
        <w:rPr>
          <w:sz w:val="22"/>
        </w:rPr>
      </w:pPr>
      <w:bookmarkStart w:id="50" w:name="productavailability"/>
      <w:bookmarkStart w:id="51" w:name="medicinalproductpack"/>
      <w:bookmarkEnd w:id="50"/>
      <w:bookmarkEnd w:id="51"/>
      <w:r w:rsidRPr="007E50F9">
        <w:br w:type="page"/>
      </w:r>
      <w:bookmarkStart w:id="52" w:name="_Toc420008631"/>
      <w:r w:rsidR="008201BC">
        <w:lastRenderedPageBreak/>
        <w:t xml:space="preserve">4.6 </w:t>
      </w:r>
      <w:r w:rsidRPr="007E50F9">
        <w:t>Virtual</w:t>
      </w:r>
      <w:r w:rsidR="008C7496" w:rsidRPr="007E50F9">
        <w:t xml:space="preserve"> medicinal product p</w:t>
      </w:r>
      <w:r w:rsidRPr="007E50F9">
        <w:t>ack</w:t>
      </w:r>
      <w:bookmarkEnd w:id="52"/>
    </w:p>
    <w:p w14:paraId="5939A4CB" w14:textId="77777777" w:rsidR="00D25576" w:rsidRPr="007E50F9" w:rsidRDefault="00D25576" w:rsidP="00130C51">
      <w:pPr>
        <w:pStyle w:val="std-para"/>
        <w:rPr>
          <w:rFonts w:cs="Arial"/>
          <w:sz w:val="22"/>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2"/>
        <w:gridCol w:w="2948"/>
        <w:gridCol w:w="2264"/>
      </w:tblGrid>
      <w:tr w:rsidR="00D25576" w:rsidRPr="007E50F9" w14:paraId="0D35BD81" w14:textId="77777777" w:rsidTr="008201BC">
        <w:trPr>
          <w:cantSplit/>
        </w:trPr>
        <w:tc>
          <w:tcPr>
            <w:tcW w:w="9634" w:type="dxa"/>
            <w:gridSpan w:val="4"/>
          </w:tcPr>
          <w:p w14:paraId="1373EF9E" w14:textId="77777777" w:rsidR="00D25576" w:rsidRPr="007E50F9" w:rsidRDefault="00D25576" w:rsidP="00130C51">
            <w:pPr>
              <w:pStyle w:val="BodyText"/>
              <w:rPr>
                <w:rFonts w:cs="Arial"/>
                <w:bCs/>
                <w:sz w:val="22"/>
                <w:szCs w:val="22"/>
                <w:lang w:val="en-US"/>
              </w:rPr>
            </w:pPr>
            <w:r w:rsidRPr="007E50F9">
              <w:rPr>
                <w:rFonts w:cs="Arial"/>
                <w:b/>
                <w:sz w:val="22"/>
                <w:szCs w:val="22"/>
              </w:rPr>
              <w:t>Definition:</w:t>
            </w:r>
            <w:r w:rsidRPr="007E50F9">
              <w:rPr>
                <w:rFonts w:cs="Arial"/>
                <w:sz w:val="22"/>
                <w:szCs w:val="22"/>
              </w:rPr>
              <w:t xml:space="preserve">  A Virtual Medicinal Product Pack (VMPP) is an abstract concept representing the properties of one or more quantitatively equivalent AMPPs.</w:t>
            </w:r>
          </w:p>
          <w:p w14:paraId="61BC3B24" w14:textId="77777777" w:rsidR="00D25576" w:rsidRPr="007E50F9" w:rsidRDefault="00D25576" w:rsidP="00130C51">
            <w:pPr>
              <w:pStyle w:val="dim-0-type"/>
              <w:spacing w:before="120"/>
              <w:ind w:left="142" w:hanging="142"/>
              <w:rPr>
                <w:rFonts w:cs="Arial"/>
                <w:sz w:val="22"/>
                <w:szCs w:val="22"/>
              </w:rPr>
            </w:pPr>
          </w:p>
        </w:tc>
      </w:tr>
      <w:tr w:rsidR="00D25576" w:rsidRPr="007E50F9" w14:paraId="12CB635E" w14:textId="77777777" w:rsidTr="008201BC">
        <w:trPr>
          <w:cantSplit/>
        </w:trPr>
        <w:tc>
          <w:tcPr>
            <w:tcW w:w="9634" w:type="dxa"/>
            <w:gridSpan w:val="4"/>
          </w:tcPr>
          <w:p w14:paraId="61B3C724" w14:textId="77777777" w:rsidR="00D25576" w:rsidRPr="007E50F9" w:rsidRDefault="00D25576" w:rsidP="00130C51">
            <w:pPr>
              <w:pStyle w:val="dim-0-type"/>
              <w:spacing w:before="120"/>
              <w:ind w:left="142" w:hanging="142"/>
              <w:rPr>
                <w:rFonts w:cs="Arial"/>
                <w:b w:val="0"/>
                <w:sz w:val="22"/>
              </w:rPr>
            </w:pPr>
            <w:r w:rsidRPr="007E50F9">
              <w:rPr>
                <w:rFonts w:cs="Arial"/>
                <w:sz w:val="22"/>
              </w:rPr>
              <w:t xml:space="preserve">Description: </w:t>
            </w:r>
            <w:r w:rsidRPr="007E50F9">
              <w:rPr>
                <w:rFonts w:cs="Arial"/>
                <w:b w:val="0"/>
                <w:sz w:val="22"/>
              </w:rPr>
              <w:t xml:space="preserve">The delivery unit for a Virtual Medicinal Product. </w:t>
            </w:r>
          </w:p>
          <w:p w14:paraId="48EBA2A5" w14:textId="77777777" w:rsidR="00D25576" w:rsidRPr="007E50F9" w:rsidRDefault="00D25576" w:rsidP="00130C51">
            <w:pPr>
              <w:ind w:left="142" w:right="941"/>
              <w:rPr>
                <w:b/>
                <w:sz w:val="22"/>
              </w:rPr>
            </w:pPr>
          </w:p>
        </w:tc>
      </w:tr>
      <w:tr w:rsidR="00D25576" w:rsidRPr="007E50F9" w14:paraId="41E1A940" w14:textId="77777777" w:rsidTr="008201BC">
        <w:trPr>
          <w:cantSplit/>
        </w:trPr>
        <w:tc>
          <w:tcPr>
            <w:tcW w:w="9634" w:type="dxa"/>
            <w:gridSpan w:val="4"/>
            <w:tcBorders>
              <w:bottom w:val="nil"/>
            </w:tcBorders>
          </w:tcPr>
          <w:p w14:paraId="1FAFD54F" w14:textId="77777777" w:rsidR="00D25576" w:rsidRPr="007E50F9" w:rsidRDefault="00D25576" w:rsidP="00130C51">
            <w:pPr>
              <w:pStyle w:val="dim-0-type"/>
              <w:spacing w:before="120" w:after="120"/>
              <w:rPr>
                <w:rFonts w:cs="Arial"/>
                <w:sz w:val="22"/>
              </w:rPr>
            </w:pPr>
            <w:r w:rsidRPr="007E50F9">
              <w:rPr>
                <w:rFonts w:cs="Arial"/>
                <w:sz w:val="22"/>
              </w:rPr>
              <w:t xml:space="preserve">Associations </w:t>
            </w:r>
          </w:p>
          <w:p w14:paraId="3796E81B" w14:textId="77777777" w:rsidR="00D25576" w:rsidRPr="007E50F9" w:rsidRDefault="00D25576" w:rsidP="00130C51">
            <w:pPr>
              <w:pStyle w:val="dim-0-type"/>
              <w:rPr>
                <w:rFonts w:cs="Arial"/>
                <w:b w:val="0"/>
                <w:sz w:val="22"/>
              </w:rPr>
            </w:pPr>
            <w:r w:rsidRPr="007E50F9">
              <w:rPr>
                <w:rFonts w:cs="Arial"/>
                <w:i/>
                <w:sz w:val="22"/>
              </w:rPr>
              <w:t>Virtual Medicinal Product</w:t>
            </w:r>
            <w:r w:rsidRPr="007E50F9">
              <w:rPr>
                <w:rFonts w:cs="Arial"/>
                <w:b w:val="0"/>
                <w:sz w:val="22"/>
              </w:rPr>
              <w:t xml:space="preserve"> (4.4)</w:t>
            </w:r>
          </w:p>
          <w:p w14:paraId="33531453" w14:textId="77777777" w:rsidR="00D25576" w:rsidRPr="007E50F9" w:rsidRDefault="00D25576" w:rsidP="00130C51">
            <w:pPr>
              <w:pStyle w:val="dim-0-type"/>
              <w:rPr>
                <w:rFonts w:cs="Arial"/>
                <w:b w:val="0"/>
                <w:sz w:val="22"/>
              </w:rPr>
            </w:pPr>
            <w:r w:rsidRPr="007E50F9">
              <w:rPr>
                <w:rFonts w:cs="Arial"/>
                <w:b w:val="0"/>
                <w:sz w:val="22"/>
              </w:rPr>
              <w:t>Each instance of Virtual Medicinal Product Pack is always associated with one instance of a Virtual Medicinal Product.</w:t>
            </w:r>
          </w:p>
          <w:p w14:paraId="153F76B1" w14:textId="77777777" w:rsidR="00D25576" w:rsidRPr="007E50F9" w:rsidRDefault="00D25576" w:rsidP="00130C51">
            <w:pPr>
              <w:pStyle w:val="dim-0-type"/>
              <w:spacing w:before="120" w:after="120"/>
              <w:rPr>
                <w:rFonts w:cs="Arial"/>
                <w:b w:val="0"/>
                <w:sz w:val="22"/>
              </w:rPr>
            </w:pPr>
            <w:r w:rsidRPr="007E50F9">
              <w:rPr>
                <w:rFonts w:cs="Arial"/>
                <w:b w:val="0"/>
                <w:sz w:val="22"/>
              </w:rPr>
              <w:t xml:space="preserve">NOTE:  The instance of Virtual Medicinal Product Pack inherits </w:t>
            </w:r>
            <w:proofErr w:type="gramStart"/>
            <w:r w:rsidRPr="007E50F9">
              <w:rPr>
                <w:rFonts w:cs="Arial"/>
                <w:b w:val="0"/>
                <w:sz w:val="22"/>
              </w:rPr>
              <w:t>all of</w:t>
            </w:r>
            <w:proofErr w:type="gramEnd"/>
            <w:r w:rsidRPr="007E50F9">
              <w:rPr>
                <w:rFonts w:cs="Arial"/>
                <w:b w:val="0"/>
                <w:sz w:val="22"/>
              </w:rPr>
              <w:t xml:space="preserve"> the properties of the associated instance of Virtual Medicinal Product. </w:t>
            </w:r>
          </w:p>
          <w:p w14:paraId="3EB9232B" w14:textId="77777777" w:rsidR="00D25576" w:rsidRPr="007E50F9" w:rsidRDefault="00D25576" w:rsidP="00130C51">
            <w:pPr>
              <w:pStyle w:val="dim-0-type"/>
              <w:rPr>
                <w:rFonts w:cs="Arial"/>
                <w:b w:val="0"/>
                <w:sz w:val="22"/>
              </w:rPr>
            </w:pPr>
            <w:r w:rsidRPr="007E50F9">
              <w:rPr>
                <w:rFonts w:cs="Arial"/>
                <w:i/>
                <w:sz w:val="22"/>
              </w:rPr>
              <w:t xml:space="preserve">Combination </w:t>
            </w:r>
            <w:proofErr w:type="gramStart"/>
            <w:r w:rsidRPr="007E50F9">
              <w:rPr>
                <w:rFonts w:cs="Arial"/>
                <w:i/>
                <w:sz w:val="22"/>
              </w:rPr>
              <w:t>Pack  Content</w:t>
            </w:r>
            <w:proofErr w:type="gramEnd"/>
            <w:r w:rsidRPr="007E50F9">
              <w:rPr>
                <w:rFonts w:cs="Arial"/>
                <w:i/>
                <w:sz w:val="22"/>
              </w:rPr>
              <w:t xml:space="preserve"> </w:t>
            </w:r>
            <w:r w:rsidRPr="007E50F9">
              <w:rPr>
                <w:rFonts w:cs="Arial"/>
                <w:b w:val="0"/>
                <w:sz w:val="22"/>
              </w:rPr>
              <w:t>(</w:t>
            </w:r>
            <w:r w:rsidRPr="007E50F9">
              <w:rPr>
                <w:rFonts w:cs="Arial"/>
                <w:b w:val="0"/>
                <w:sz w:val="22"/>
              </w:rPr>
              <w:fldChar w:fldCharType="begin"/>
            </w:r>
            <w:r w:rsidRPr="007E50F9">
              <w:rPr>
                <w:rFonts w:cs="Arial"/>
                <w:b w:val="0"/>
                <w:sz w:val="22"/>
              </w:rPr>
              <w:instrText xml:space="preserve"> REF medicinalproductpackcontent \r \h  \* MERGEFORMAT </w:instrText>
            </w:r>
            <w:r w:rsidRPr="007E50F9">
              <w:rPr>
                <w:rFonts w:cs="Arial"/>
                <w:b w:val="0"/>
                <w:sz w:val="22"/>
              </w:rPr>
            </w:r>
            <w:r w:rsidRPr="007E50F9">
              <w:rPr>
                <w:rFonts w:cs="Arial"/>
                <w:b w:val="0"/>
                <w:sz w:val="22"/>
              </w:rPr>
              <w:fldChar w:fldCharType="separate"/>
            </w:r>
            <w:r w:rsidRPr="007E50F9">
              <w:rPr>
                <w:rFonts w:cs="Arial"/>
                <w:b w:val="0"/>
                <w:sz w:val="22"/>
              </w:rPr>
              <w:t>4.6.1</w:t>
            </w:r>
            <w:r w:rsidRPr="007E50F9">
              <w:rPr>
                <w:rFonts w:cs="Arial"/>
                <w:b w:val="0"/>
                <w:sz w:val="22"/>
              </w:rPr>
              <w:fldChar w:fldCharType="end"/>
            </w:r>
            <w:r w:rsidRPr="007E50F9">
              <w:rPr>
                <w:rFonts w:cs="Arial"/>
                <w:b w:val="0"/>
                <w:sz w:val="22"/>
              </w:rPr>
              <w:t>)</w:t>
            </w:r>
          </w:p>
          <w:p w14:paraId="5F86EB4E" w14:textId="77777777" w:rsidR="00D25576" w:rsidRPr="007E50F9" w:rsidRDefault="00D25576" w:rsidP="00130C51">
            <w:pPr>
              <w:pStyle w:val="dim-0-type"/>
              <w:spacing w:after="120"/>
              <w:rPr>
                <w:rFonts w:cs="Arial"/>
                <w:b w:val="0"/>
                <w:sz w:val="22"/>
              </w:rPr>
            </w:pPr>
            <w:r w:rsidRPr="007E50F9">
              <w:rPr>
                <w:rFonts w:cs="Arial"/>
                <w:b w:val="0"/>
                <w:sz w:val="22"/>
              </w:rPr>
              <w:t>Each instance of Virtual Medicinal Product Pack can be associated with zero to many instances of Combination Pack Content</w:t>
            </w:r>
          </w:p>
          <w:p w14:paraId="55FE0280" w14:textId="77777777" w:rsidR="00D25576" w:rsidRPr="007E50F9" w:rsidRDefault="00D25576" w:rsidP="00130C51">
            <w:pPr>
              <w:pStyle w:val="dim-0-type"/>
              <w:rPr>
                <w:rFonts w:cs="Arial"/>
                <w:b w:val="0"/>
                <w:sz w:val="22"/>
              </w:rPr>
            </w:pPr>
            <w:r w:rsidRPr="007E50F9">
              <w:rPr>
                <w:rFonts w:cs="Arial"/>
                <w:i/>
                <w:sz w:val="22"/>
              </w:rPr>
              <w:t xml:space="preserve">Drug Tariff Category Information </w:t>
            </w:r>
            <w:r w:rsidRPr="007E50F9">
              <w:rPr>
                <w:rFonts w:cs="Arial"/>
                <w:b w:val="0"/>
                <w:sz w:val="22"/>
              </w:rPr>
              <w:t>(</w:t>
            </w:r>
            <w:r w:rsidRPr="007E50F9">
              <w:rPr>
                <w:rFonts w:cs="Arial"/>
                <w:b w:val="0"/>
                <w:sz w:val="22"/>
              </w:rPr>
              <w:fldChar w:fldCharType="begin"/>
            </w:r>
            <w:r w:rsidRPr="007E50F9">
              <w:rPr>
                <w:rFonts w:cs="Arial"/>
                <w:b w:val="0"/>
                <w:sz w:val="22"/>
              </w:rPr>
              <w:instrText xml:space="preserve"> REF clause8 \r \h  \* MERGEFORMAT </w:instrText>
            </w:r>
            <w:r w:rsidRPr="007E50F9">
              <w:rPr>
                <w:rFonts w:cs="Arial"/>
                <w:b w:val="0"/>
                <w:sz w:val="22"/>
              </w:rPr>
            </w:r>
            <w:r w:rsidRPr="007E50F9">
              <w:rPr>
                <w:rFonts w:cs="Arial"/>
                <w:b w:val="0"/>
                <w:sz w:val="22"/>
              </w:rPr>
              <w:fldChar w:fldCharType="separate"/>
            </w:r>
            <w:r w:rsidRPr="007E50F9">
              <w:rPr>
                <w:rFonts w:cs="Arial"/>
                <w:b w:val="0"/>
                <w:sz w:val="22"/>
              </w:rPr>
              <w:t>4.6.2</w:t>
            </w:r>
            <w:r w:rsidRPr="007E50F9">
              <w:rPr>
                <w:rFonts w:cs="Arial"/>
                <w:b w:val="0"/>
                <w:sz w:val="22"/>
              </w:rPr>
              <w:fldChar w:fldCharType="end"/>
            </w:r>
            <w:r w:rsidRPr="007E50F9">
              <w:rPr>
                <w:rFonts w:cs="Arial"/>
                <w:b w:val="0"/>
                <w:sz w:val="22"/>
              </w:rPr>
              <w:t xml:space="preserve">) </w:t>
            </w:r>
          </w:p>
          <w:p w14:paraId="0CB2C950" w14:textId="77777777" w:rsidR="00D25576" w:rsidRPr="007E50F9" w:rsidRDefault="00D25576" w:rsidP="00130C51">
            <w:pPr>
              <w:pStyle w:val="dim-0-type"/>
              <w:rPr>
                <w:rFonts w:cs="Arial"/>
                <w:b w:val="0"/>
                <w:sz w:val="22"/>
              </w:rPr>
            </w:pPr>
            <w:r w:rsidRPr="007E50F9">
              <w:rPr>
                <w:rFonts w:cs="Arial"/>
                <w:b w:val="0"/>
                <w:sz w:val="22"/>
              </w:rPr>
              <w:t>Each instance of Virtual Medicinal Product Pack may be associated with zero or one instance of Drug Tariff Category Information.</w:t>
            </w:r>
          </w:p>
        </w:tc>
      </w:tr>
      <w:tr w:rsidR="00D25576" w:rsidRPr="007E50F9" w14:paraId="7144360A" w14:textId="77777777" w:rsidTr="008201BC">
        <w:trPr>
          <w:cantSplit/>
        </w:trPr>
        <w:tc>
          <w:tcPr>
            <w:tcW w:w="9634" w:type="dxa"/>
            <w:gridSpan w:val="4"/>
            <w:tcBorders>
              <w:top w:val="nil"/>
            </w:tcBorders>
          </w:tcPr>
          <w:p w14:paraId="0926D605" w14:textId="77777777" w:rsidR="00D25576" w:rsidRPr="007E50F9" w:rsidRDefault="00D25576" w:rsidP="00130C51">
            <w:pPr>
              <w:pStyle w:val="dim-0-type"/>
              <w:spacing w:before="120"/>
              <w:rPr>
                <w:rFonts w:cs="Arial"/>
                <w:b w:val="0"/>
                <w:sz w:val="22"/>
              </w:rPr>
            </w:pPr>
            <w:r w:rsidRPr="007E50F9">
              <w:rPr>
                <w:rFonts w:cs="Arial"/>
                <w:i/>
                <w:sz w:val="22"/>
              </w:rPr>
              <w:t>Actual Medicinal Product Pack</w:t>
            </w:r>
            <w:r w:rsidRPr="007E50F9">
              <w:rPr>
                <w:rFonts w:cs="Arial"/>
                <w:b w:val="0"/>
                <w:sz w:val="22"/>
              </w:rPr>
              <w:t xml:space="preserve"> (</w:t>
            </w:r>
            <w:r w:rsidRPr="007E50F9">
              <w:rPr>
                <w:rFonts w:cs="Arial"/>
                <w:b w:val="0"/>
                <w:sz w:val="22"/>
              </w:rPr>
              <w:fldChar w:fldCharType="begin"/>
            </w:r>
            <w:r w:rsidRPr="007E50F9">
              <w:rPr>
                <w:rFonts w:cs="Arial"/>
                <w:b w:val="0"/>
                <w:sz w:val="22"/>
              </w:rPr>
              <w:instrText xml:space="preserve"> REF actualMPpack \r \h  \* MERGEFORMAT </w:instrText>
            </w:r>
            <w:r w:rsidRPr="007E50F9">
              <w:rPr>
                <w:rFonts w:cs="Arial"/>
                <w:b w:val="0"/>
                <w:sz w:val="22"/>
              </w:rPr>
            </w:r>
            <w:r w:rsidRPr="007E50F9">
              <w:rPr>
                <w:rFonts w:cs="Arial"/>
                <w:b w:val="0"/>
                <w:sz w:val="22"/>
              </w:rPr>
              <w:fldChar w:fldCharType="separate"/>
            </w:r>
            <w:r w:rsidRPr="007E50F9">
              <w:rPr>
                <w:rFonts w:cs="Arial"/>
                <w:b w:val="0"/>
                <w:sz w:val="22"/>
              </w:rPr>
              <w:t>4.7</w:t>
            </w:r>
            <w:r w:rsidRPr="007E50F9">
              <w:rPr>
                <w:rFonts w:cs="Arial"/>
                <w:b w:val="0"/>
                <w:sz w:val="22"/>
              </w:rPr>
              <w:fldChar w:fldCharType="end"/>
            </w:r>
            <w:r w:rsidRPr="007E50F9">
              <w:rPr>
                <w:rFonts w:cs="Arial"/>
                <w:b w:val="0"/>
                <w:sz w:val="22"/>
              </w:rPr>
              <w:t>)</w:t>
            </w:r>
          </w:p>
          <w:p w14:paraId="31ED2228" w14:textId="77777777" w:rsidR="00D25576" w:rsidRPr="007E50F9" w:rsidRDefault="00D25576" w:rsidP="00130C51">
            <w:pPr>
              <w:pStyle w:val="dim-0-type"/>
              <w:spacing w:before="0" w:after="120"/>
              <w:rPr>
                <w:rFonts w:cs="Arial"/>
                <w:b w:val="0"/>
                <w:sz w:val="22"/>
              </w:rPr>
            </w:pPr>
            <w:r w:rsidRPr="007E50F9">
              <w:rPr>
                <w:rFonts w:cs="Arial"/>
                <w:b w:val="0"/>
                <w:sz w:val="22"/>
              </w:rPr>
              <w:t xml:space="preserve">Each instance of Virtual Medicinal Product Pack may be associated with </w:t>
            </w:r>
            <w:proofErr w:type="gramStart"/>
            <w:r w:rsidRPr="007E50F9">
              <w:rPr>
                <w:rFonts w:cs="Arial"/>
                <w:b w:val="0"/>
                <w:sz w:val="22"/>
              </w:rPr>
              <w:t>one to many</w:t>
            </w:r>
            <w:proofErr w:type="gramEnd"/>
            <w:r w:rsidRPr="007E50F9">
              <w:rPr>
                <w:rFonts w:cs="Arial"/>
                <w:b w:val="0"/>
                <w:sz w:val="22"/>
              </w:rPr>
              <w:t xml:space="preserve"> instances of Actual Medicinal Product Pack.</w:t>
            </w:r>
          </w:p>
        </w:tc>
      </w:tr>
      <w:tr w:rsidR="00D25576" w:rsidRPr="007E50F9" w14:paraId="28EB812F" w14:textId="77777777" w:rsidTr="008201BC">
        <w:trPr>
          <w:trHeight w:hRule="exact" w:val="80"/>
        </w:trPr>
        <w:tc>
          <w:tcPr>
            <w:tcW w:w="9634" w:type="dxa"/>
            <w:gridSpan w:val="4"/>
            <w:tcBorders>
              <w:bottom w:val="nil"/>
            </w:tcBorders>
            <w:shd w:val="pct30" w:color="auto" w:fill="FFFFFF"/>
          </w:tcPr>
          <w:p w14:paraId="60DA11D8"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1FB54A3B" w14:textId="77777777" w:rsidTr="008201BC">
        <w:tc>
          <w:tcPr>
            <w:tcW w:w="9634" w:type="dxa"/>
            <w:gridSpan w:val="4"/>
            <w:tcBorders>
              <w:bottom w:val="double" w:sz="4" w:space="0" w:color="auto"/>
            </w:tcBorders>
          </w:tcPr>
          <w:p w14:paraId="6DC7A942"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Occurrence</w:t>
            </w:r>
          </w:p>
        </w:tc>
      </w:tr>
      <w:tr w:rsidR="00D25576" w:rsidRPr="007E50F9" w14:paraId="609EA69F" w14:textId="77777777" w:rsidTr="008201BC">
        <w:trPr>
          <w:cantSplit/>
        </w:trPr>
        <w:tc>
          <w:tcPr>
            <w:tcW w:w="4422" w:type="dxa"/>
            <w:gridSpan w:val="2"/>
            <w:tcBorders>
              <w:top w:val="double" w:sz="4" w:space="0" w:color="auto"/>
              <w:left w:val="single" w:sz="4" w:space="0" w:color="auto"/>
              <w:bottom w:val="single" w:sz="4" w:space="0" w:color="auto"/>
              <w:right w:val="single" w:sz="4" w:space="0" w:color="auto"/>
            </w:tcBorders>
          </w:tcPr>
          <w:p w14:paraId="08ED79A7" w14:textId="77777777" w:rsidR="00D25576" w:rsidRPr="007E50F9" w:rsidRDefault="00D25576" w:rsidP="00130C51">
            <w:pPr>
              <w:pStyle w:val="attribute"/>
              <w:rPr>
                <w:rFonts w:ascii="Arial" w:hAnsi="Arial" w:cs="Arial"/>
              </w:rPr>
            </w:pPr>
            <w:r w:rsidRPr="007E50F9">
              <w:rPr>
                <w:rFonts w:ascii="Arial" w:hAnsi="Arial" w:cs="Arial"/>
              </w:rPr>
              <w:t>Virtual medicinal product pack identifier</w:t>
            </w:r>
          </w:p>
        </w:tc>
        <w:tc>
          <w:tcPr>
            <w:tcW w:w="2948" w:type="dxa"/>
            <w:tcBorders>
              <w:top w:val="double" w:sz="4" w:space="0" w:color="auto"/>
              <w:left w:val="single" w:sz="4" w:space="0" w:color="auto"/>
              <w:bottom w:val="single" w:sz="4" w:space="0" w:color="auto"/>
              <w:right w:val="single" w:sz="4" w:space="0" w:color="auto"/>
            </w:tcBorders>
          </w:tcPr>
          <w:p w14:paraId="1960A255"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double" w:sz="4" w:space="0" w:color="auto"/>
              <w:left w:val="single" w:sz="4" w:space="0" w:color="auto"/>
              <w:bottom w:val="single" w:sz="4" w:space="0" w:color="auto"/>
            </w:tcBorders>
          </w:tcPr>
          <w:p w14:paraId="2B40663B"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406B52CF" w14:textId="77777777" w:rsidTr="008201BC">
        <w:trPr>
          <w:cantSplit/>
        </w:trPr>
        <w:tc>
          <w:tcPr>
            <w:tcW w:w="9634" w:type="dxa"/>
            <w:gridSpan w:val="4"/>
            <w:tcBorders>
              <w:top w:val="single" w:sz="4" w:space="0" w:color="auto"/>
              <w:left w:val="single" w:sz="4" w:space="0" w:color="auto"/>
            </w:tcBorders>
          </w:tcPr>
          <w:p w14:paraId="416AFCA6" w14:textId="77777777" w:rsidR="00D25576" w:rsidRPr="007E50F9" w:rsidRDefault="00D25576" w:rsidP="00130C51">
            <w:pPr>
              <w:pStyle w:val="ListBullet1"/>
              <w:spacing w:before="120" w:after="120"/>
              <w:rPr>
                <w:rFonts w:cs="Arial"/>
                <w:sz w:val="22"/>
              </w:rPr>
            </w:pPr>
            <w:r w:rsidRPr="007E50F9">
              <w:rPr>
                <w:rFonts w:cs="Arial"/>
                <w:sz w:val="22"/>
              </w:rPr>
              <w:t>Unique Identifier of the Virtual Medicinal Product Pack.</w:t>
            </w:r>
            <w:r w:rsidRPr="007E50F9">
              <w:rPr>
                <w:rFonts w:cs="Arial"/>
                <w:color w:val="FF0000"/>
                <w:sz w:val="22"/>
              </w:rPr>
              <w:t xml:space="preserve"> </w:t>
            </w:r>
            <w:r w:rsidRPr="007E50F9">
              <w:rPr>
                <w:rFonts w:cs="Arial"/>
                <w:sz w:val="22"/>
              </w:rPr>
              <w:t xml:space="preserve">This code will be taken from the NHS namespace section of </w:t>
            </w:r>
            <w:smartTag w:uri="urn:schemas-microsoft-com:office:smarttags" w:element="address">
              <w:smartTag w:uri="urn:schemas-microsoft-com:office:smarttags" w:element="Street">
                <w:r w:rsidRPr="007E50F9">
                  <w:rPr>
                    <w:rFonts w:cs="Arial"/>
                    <w:sz w:val="22"/>
                  </w:rPr>
                  <w:t>SNOMED CT.</w:t>
                </w:r>
              </w:smartTag>
            </w:smartTag>
          </w:p>
        </w:tc>
      </w:tr>
      <w:tr w:rsidR="00D25576" w:rsidRPr="007E50F9" w14:paraId="10756316" w14:textId="77777777" w:rsidTr="008201BC">
        <w:trPr>
          <w:cantSplit/>
        </w:trPr>
        <w:tc>
          <w:tcPr>
            <w:tcW w:w="4390" w:type="dxa"/>
            <w:tcBorders>
              <w:top w:val="single" w:sz="4" w:space="0" w:color="auto"/>
              <w:left w:val="single" w:sz="4" w:space="0" w:color="auto"/>
            </w:tcBorders>
          </w:tcPr>
          <w:p w14:paraId="70549541" w14:textId="77777777" w:rsidR="00D25576" w:rsidRPr="007E50F9" w:rsidRDefault="00D25576" w:rsidP="00130C51">
            <w:pPr>
              <w:pStyle w:val="ListBullet1"/>
              <w:spacing w:before="60" w:after="60"/>
              <w:rPr>
                <w:rFonts w:cs="Arial"/>
                <w:b/>
                <w:sz w:val="22"/>
              </w:rPr>
            </w:pPr>
            <w:r w:rsidRPr="007E50F9">
              <w:rPr>
                <w:rFonts w:cs="Arial"/>
                <w:b/>
                <w:sz w:val="22"/>
              </w:rPr>
              <w:t>Invalidity flag</w:t>
            </w:r>
          </w:p>
        </w:tc>
        <w:tc>
          <w:tcPr>
            <w:tcW w:w="2980" w:type="dxa"/>
            <w:gridSpan w:val="2"/>
            <w:tcBorders>
              <w:top w:val="single" w:sz="4" w:space="0" w:color="auto"/>
              <w:left w:val="single" w:sz="4" w:space="0" w:color="auto"/>
            </w:tcBorders>
          </w:tcPr>
          <w:p w14:paraId="77EED872" w14:textId="77777777" w:rsidR="00D25576" w:rsidRPr="007E50F9" w:rsidRDefault="00D25576" w:rsidP="00130C51">
            <w:pPr>
              <w:pStyle w:val="ListBullet1"/>
              <w:spacing w:before="60" w:after="60"/>
              <w:rPr>
                <w:rFonts w:cs="Arial"/>
                <w:b/>
                <w:sz w:val="22"/>
              </w:rPr>
            </w:pPr>
            <w:r w:rsidRPr="007E50F9">
              <w:rPr>
                <w:rFonts w:cs="Arial"/>
                <w:b/>
                <w:sz w:val="22"/>
              </w:rPr>
              <w:t>integer</w:t>
            </w:r>
          </w:p>
        </w:tc>
        <w:tc>
          <w:tcPr>
            <w:tcW w:w="2264" w:type="dxa"/>
            <w:tcBorders>
              <w:top w:val="single" w:sz="4" w:space="0" w:color="auto"/>
              <w:left w:val="single" w:sz="4" w:space="0" w:color="auto"/>
            </w:tcBorders>
          </w:tcPr>
          <w:p w14:paraId="20F274BE" w14:textId="77777777" w:rsidR="00D25576" w:rsidRPr="007E50F9" w:rsidRDefault="00D25576" w:rsidP="00130C51">
            <w:pPr>
              <w:pStyle w:val="ListBullet1"/>
              <w:spacing w:before="60" w:after="60"/>
              <w:rPr>
                <w:rFonts w:cs="Arial"/>
                <w:b/>
                <w:sz w:val="22"/>
              </w:rPr>
            </w:pPr>
            <w:r w:rsidRPr="007E50F9">
              <w:rPr>
                <w:rFonts w:cs="Arial"/>
                <w:b/>
                <w:sz w:val="22"/>
              </w:rPr>
              <w:t>0 to 1</w:t>
            </w:r>
          </w:p>
        </w:tc>
      </w:tr>
      <w:tr w:rsidR="00D25576" w:rsidRPr="007E50F9" w14:paraId="7F4F41B5" w14:textId="77777777" w:rsidTr="008201BC">
        <w:trPr>
          <w:cantSplit/>
        </w:trPr>
        <w:tc>
          <w:tcPr>
            <w:tcW w:w="9634" w:type="dxa"/>
            <w:gridSpan w:val="4"/>
            <w:tcBorders>
              <w:top w:val="single" w:sz="4" w:space="0" w:color="auto"/>
              <w:left w:val="single" w:sz="4" w:space="0" w:color="auto"/>
            </w:tcBorders>
          </w:tcPr>
          <w:p w14:paraId="0266F01A" w14:textId="77777777" w:rsidR="00D25576" w:rsidRPr="007E50F9" w:rsidRDefault="00D25576" w:rsidP="00130C51">
            <w:pPr>
              <w:pStyle w:val="dim-0-type"/>
              <w:spacing w:before="120"/>
              <w:rPr>
                <w:rFonts w:cs="Arial"/>
                <w:b w:val="0"/>
                <w:sz w:val="22"/>
              </w:rPr>
            </w:pPr>
            <w:r w:rsidRPr="007E50F9">
              <w:rPr>
                <w:rFonts w:cs="Arial"/>
                <w:b w:val="0"/>
                <w:sz w:val="22"/>
              </w:rPr>
              <w:t>Flag indicating that this dictionary entry was invalid.</w:t>
            </w:r>
          </w:p>
          <w:p w14:paraId="4215D642" w14:textId="77777777" w:rsidR="00D25576" w:rsidRPr="007E50F9" w:rsidRDefault="00D25576" w:rsidP="00130C51">
            <w:pPr>
              <w:pStyle w:val="dim-0-type"/>
              <w:spacing w:before="120"/>
              <w:rPr>
                <w:rFonts w:cs="Arial"/>
                <w:b w:val="0"/>
                <w:sz w:val="22"/>
              </w:rPr>
            </w:pPr>
            <w:r w:rsidRPr="007E50F9">
              <w:rPr>
                <w:rFonts w:cs="Arial"/>
                <w:b w:val="0"/>
                <w:sz w:val="22"/>
              </w:rPr>
              <w:t>VALUE: 1 = Invalid</w:t>
            </w:r>
          </w:p>
          <w:p w14:paraId="5AC98063" w14:textId="77777777" w:rsidR="00D25576" w:rsidRPr="007E50F9" w:rsidRDefault="00D25576" w:rsidP="00130C51">
            <w:pPr>
              <w:pStyle w:val="ListBullet1"/>
              <w:spacing w:before="60" w:after="60"/>
              <w:rPr>
                <w:rFonts w:cs="Arial"/>
                <w:sz w:val="22"/>
              </w:rPr>
            </w:pPr>
            <w:r w:rsidRPr="007E50F9">
              <w:rPr>
                <w:rFonts w:cs="Arial"/>
                <w:sz w:val="22"/>
              </w:rPr>
              <w:t>NOTE:  The entry needs to be retained in case it was used prior to detection of the error(s) which caused its invalidation.</w:t>
            </w:r>
          </w:p>
        </w:tc>
      </w:tr>
      <w:tr w:rsidR="00D25576" w:rsidRPr="007E50F9" w14:paraId="3B65B2F5" w14:textId="77777777" w:rsidTr="008201BC">
        <w:trPr>
          <w:cantSplit/>
        </w:trPr>
        <w:tc>
          <w:tcPr>
            <w:tcW w:w="4422" w:type="dxa"/>
            <w:gridSpan w:val="2"/>
            <w:tcBorders>
              <w:top w:val="single" w:sz="4" w:space="0" w:color="auto"/>
              <w:left w:val="single" w:sz="4" w:space="0" w:color="auto"/>
              <w:bottom w:val="single" w:sz="4" w:space="0" w:color="auto"/>
              <w:right w:val="single" w:sz="4" w:space="0" w:color="auto"/>
            </w:tcBorders>
          </w:tcPr>
          <w:p w14:paraId="1E98C49A" w14:textId="77777777" w:rsidR="00D25576" w:rsidRPr="007E50F9" w:rsidRDefault="00D25576" w:rsidP="00130C51">
            <w:pPr>
              <w:pStyle w:val="attribute"/>
              <w:rPr>
                <w:rFonts w:ascii="Arial" w:hAnsi="Arial" w:cs="Arial"/>
              </w:rPr>
            </w:pPr>
            <w:r w:rsidRPr="007E50F9">
              <w:rPr>
                <w:rFonts w:ascii="Arial" w:hAnsi="Arial" w:cs="Arial"/>
              </w:rPr>
              <w:t>Virtual medicinal product identifier</w:t>
            </w:r>
          </w:p>
        </w:tc>
        <w:tc>
          <w:tcPr>
            <w:tcW w:w="2948" w:type="dxa"/>
            <w:tcBorders>
              <w:top w:val="single" w:sz="4" w:space="0" w:color="auto"/>
              <w:left w:val="single" w:sz="4" w:space="0" w:color="auto"/>
              <w:bottom w:val="single" w:sz="4" w:space="0" w:color="auto"/>
              <w:right w:val="single" w:sz="4" w:space="0" w:color="auto"/>
            </w:tcBorders>
          </w:tcPr>
          <w:p w14:paraId="65BB078F"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531DDAF4"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5E6C4FA5" w14:textId="77777777" w:rsidTr="008201BC">
        <w:trPr>
          <w:cantSplit/>
        </w:trPr>
        <w:tc>
          <w:tcPr>
            <w:tcW w:w="9634" w:type="dxa"/>
            <w:gridSpan w:val="4"/>
            <w:tcBorders>
              <w:top w:val="single" w:sz="4" w:space="0" w:color="auto"/>
              <w:left w:val="single" w:sz="4" w:space="0" w:color="auto"/>
            </w:tcBorders>
          </w:tcPr>
          <w:p w14:paraId="478F458F" w14:textId="77777777" w:rsidR="00D25576" w:rsidRPr="007E50F9" w:rsidRDefault="00D25576" w:rsidP="00130C51">
            <w:pPr>
              <w:pStyle w:val="ListBullet1"/>
              <w:spacing w:before="120" w:after="120"/>
              <w:rPr>
                <w:rFonts w:cs="Arial"/>
                <w:sz w:val="22"/>
              </w:rPr>
            </w:pPr>
            <w:r w:rsidRPr="007E50F9">
              <w:rPr>
                <w:rFonts w:cs="Arial"/>
                <w:sz w:val="22"/>
              </w:rPr>
              <w:t>Identifier used to uniquely identify the parent Virtual Medicinal Product within the dictionary.</w:t>
            </w:r>
          </w:p>
        </w:tc>
      </w:tr>
      <w:tr w:rsidR="00D25576" w:rsidRPr="007E50F9" w14:paraId="141E4E78" w14:textId="77777777" w:rsidTr="008201BC">
        <w:trPr>
          <w:cantSplit/>
        </w:trPr>
        <w:tc>
          <w:tcPr>
            <w:tcW w:w="4422" w:type="dxa"/>
            <w:gridSpan w:val="2"/>
            <w:tcBorders>
              <w:top w:val="single" w:sz="4" w:space="0" w:color="auto"/>
              <w:left w:val="single" w:sz="4" w:space="0" w:color="auto"/>
              <w:bottom w:val="single" w:sz="4" w:space="0" w:color="auto"/>
              <w:right w:val="single" w:sz="4" w:space="0" w:color="auto"/>
            </w:tcBorders>
          </w:tcPr>
          <w:p w14:paraId="7C385ED4" w14:textId="77777777" w:rsidR="00D25576" w:rsidRPr="007E50F9" w:rsidRDefault="00D25576" w:rsidP="00130C51">
            <w:pPr>
              <w:pStyle w:val="attribute"/>
              <w:rPr>
                <w:rFonts w:ascii="Arial" w:hAnsi="Arial" w:cs="Arial"/>
              </w:rPr>
            </w:pPr>
            <w:r w:rsidRPr="007E50F9">
              <w:rPr>
                <w:rFonts w:ascii="Arial" w:hAnsi="Arial" w:cs="Arial"/>
              </w:rPr>
              <w:t xml:space="preserve">Virtual Medicinal </w:t>
            </w:r>
            <w:proofErr w:type="gramStart"/>
            <w:r w:rsidRPr="007E50F9">
              <w:rPr>
                <w:rFonts w:ascii="Arial" w:hAnsi="Arial" w:cs="Arial"/>
              </w:rPr>
              <w:t>Product  Pack</w:t>
            </w:r>
            <w:proofErr w:type="gramEnd"/>
            <w:r w:rsidRPr="007E50F9">
              <w:rPr>
                <w:rFonts w:ascii="Arial" w:hAnsi="Arial" w:cs="Arial"/>
              </w:rPr>
              <w:t xml:space="preserve"> description</w:t>
            </w:r>
          </w:p>
        </w:tc>
        <w:tc>
          <w:tcPr>
            <w:tcW w:w="2948" w:type="dxa"/>
            <w:tcBorders>
              <w:top w:val="single" w:sz="4" w:space="0" w:color="auto"/>
              <w:left w:val="single" w:sz="4" w:space="0" w:color="auto"/>
              <w:bottom w:val="single" w:sz="4" w:space="0" w:color="auto"/>
              <w:right w:val="single" w:sz="4" w:space="0" w:color="auto"/>
            </w:tcBorders>
          </w:tcPr>
          <w:p w14:paraId="199AEED1"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264" w:type="dxa"/>
            <w:tcBorders>
              <w:top w:val="single" w:sz="4" w:space="0" w:color="auto"/>
              <w:left w:val="single" w:sz="4" w:space="0" w:color="auto"/>
              <w:bottom w:val="single" w:sz="4" w:space="0" w:color="auto"/>
            </w:tcBorders>
          </w:tcPr>
          <w:p w14:paraId="67C88EE1"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3B73CB09" w14:textId="77777777" w:rsidTr="008201BC">
        <w:trPr>
          <w:cantSplit/>
        </w:trPr>
        <w:tc>
          <w:tcPr>
            <w:tcW w:w="9634" w:type="dxa"/>
            <w:gridSpan w:val="4"/>
            <w:tcBorders>
              <w:top w:val="single" w:sz="4" w:space="0" w:color="auto"/>
              <w:left w:val="single" w:sz="4" w:space="0" w:color="auto"/>
              <w:bottom w:val="single" w:sz="4" w:space="0" w:color="auto"/>
            </w:tcBorders>
          </w:tcPr>
          <w:p w14:paraId="69B50751" w14:textId="77777777" w:rsidR="00D25576" w:rsidRPr="007E50F9" w:rsidRDefault="00D25576" w:rsidP="00130C51">
            <w:pPr>
              <w:pStyle w:val="dim-1-text"/>
              <w:rPr>
                <w:rFonts w:cs="Arial"/>
                <w:sz w:val="22"/>
              </w:rPr>
            </w:pPr>
            <w:r w:rsidRPr="007E50F9">
              <w:rPr>
                <w:rFonts w:cs="Arial"/>
                <w:sz w:val="22"/>
              </w:rPr>
              <w:t>The description that is used to identify the Virtual Medicinal Product Pack.</w:t>
            </w:r>
          </w:p>
          <w:p w14:paraId="60E69154" w14:textId="77777777" w:rsidR="00D25576" w:rsidRPr="007E50F9" w:rsidRDefault="00D25576" w:rsidP="00130C51">
            <w:pPr>
              <w:pStyle w:val="dim-1-text"/>
              <w:rPr>
                <w:rFonts w:cs="Arial"/>
                <w:sz w:val="22"/>
              </w:rPr>
            </w:pPr>
            <w:r w:rsidRPr="007E50F9">
              <w:rPr>
                <w:rFonts w:cs="Arial"/>
                <w:sz w:val="22"/>
              </w:rPr>
              <w:t>This will consist of the following:</w:t>
            </w:r>
          </w:p>
          <w:p w14:paraId="08623ABB" w14:textId="77777777" w:rsidR="00D25576" w:rsidRPr="007E50F9" w:rsidRDefault="00D25576" w:rsidP="00130C51">
            <w:pPr>
              <w:pStyle w:val="dim-1-text"/>
              <w:spacing w:after="120"/>
              <w:ind w:left="173" w:hanging="173"/>
              <w:rPr>
                <w:rFonts w:cs="Arial"/>
                <w:sz w:val="22"/>
              </w:rPr>
            </w:pPr>
            <w:r w:rsidRPr="007E50F9">
              <w:rPr>
                <w:rFonts w:cs="Arial"/>
                <w:sz w:val="22"/>
              </w:rPr>
              <w:t xml:space="preserve">VMP </w:t>
            </w:r>
            <w:proofErr w:type="gramStart"/>
            <w:r w:rsidRPr="007E50F9">
              <w:rPr>
                <w:rFonts w:cs="Arial"/>
                <w:sz w:val="22"/>
              </w:rPr>
              <w:t>name  +</w:t>
            </w:r>
            <w:proofErr w:type="gramEnd"/>
            <w:r w:rsidRPr="007E50F9">
              <w:rPr>
                <w:rFonts w:cs="Arial"/>
                <w:sz w:val="22"/>
              </w:rPr>
              <w:t xml:space="preserve"> Quantity &amp; Quantity UOM</w:t>
            </w:r>
          </w:p>
        </w:tc>
      </w:tr>
    </w:tbl>
    <w:p w14:paraId="6440ED76" w14:textId="77777777" w:rsidR="00D25576" w:rsidRPr="007E50F9" w:rsidRDefault="00D25576" w:rsidP="00130C51">
      <w:r w:rsidRPr="007E50F9">
        <w:rPr>
          <w:b/>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617"/>
        <w:gridCol w:w="2953"/>
        <w:gridCol w:w="2259"/>
      </w:tblGrid>
      <w:tr w:rsidR="00D25576" w:rsidRPr="007E50F9" w14:paraId="714F12D4" w14:textId="77777777" w:rsidTr="008201BC">
        <w:trPr>
          <w:cantSplit/>
        </w:trPr>
        <w:tc>
          <w:tcPr>
            <w:tcW w:w="4422" w:type="dxa"/>
            <w:gridSpan w:val="2"/>
            <w:tcBorders>
              <w:top w:val="single" w:sz="4" w:space="0" w:color="auto"/>
              <w:left w:val="single" w:sz="4" w:space="0" w:color="auto"/>
              <w:bottom w:val="single" w:sz="4" w:space="0" w:color="auto"/>
              <w:right w:val="single" w:sz="4" w:space="0" w:color="auto"/>
            </w:tcBorders>
          </w:tcPr>
          <w:p w14:paraId="29E2B5DD" w14:textId="77777777" w:rsidR="00D25576" w:rsidRPr="007E50F9" w:rsidRDefault="00D25576" w:rsidP="00130C51">
            <w:pPr>
              <w:pStyle w:val="attribute"/>
              <w:rPr>
                <w:rFonts w:ascii="Arial" w:hAnsi="Arial" w:cs="Arial"/>
              </w:rPr>
            </w:pPr>
            <w:r w:rsidRPr="007E50F9">
              <w:rPr>
                <w:rFonts w:ascii="Arial" w:hAnsi="Arial" w:cs="Arial"/>
              </w:rPr>
              <w:lastRenderedPageBreak/>
              <w:t>Combination pack indicator</w:t>
            </w:r>
          </w:p>
        </w:tc>
        <w:tc>
          <w:tcPr>
            <w:tcW w:w="2953" w:type="dxa"/>
            <w:tcBorders>
              <w:top w:val="single" w:sz="4" w:space="0" w:color="auto"/>
              <w:left w:val="single" w:sz="4" w:space="0" w:color="auto"/>
              <w:bottom w:val="single" w:sz="4" w:space="0" w:color="auto"/>
              <w:right w:val="single" w:sz="4" w:space="0" w:color="auto"/>
            </w:tcBorders>
          </w:tcPr>
          <w:p w14:paraId="7967ABA2"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59" w:type="dxa"/>
            <w:tcBorders>
              <w:top w:val="single" w:sz="4" w:space="0" w:color="auto"/>
              <w:left w:val="single" w:sz="4" w:space="0" w:color="auto"/>
              <w:bottom w:val="single" w:sz="4" w:space="0" w:color="auto"/>
            </w:tcBorders>
          </w:tcPr>
          <w:p w14:paraId="19306994"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52C821B9" w14:textId="77777777" w:rsidTr="008201BC">
        <w:trPr>
          <w:cantSplit/>
        </w:trPr>
        <w:tc>
          <w:tcPr>
            <w:tcW w:w="9634" w:type="dxa"/>
            <w:gridSpan w:val="4"/>
            <w:tcBorders>
              <w:top w:val="single" w:sz="4" w:space="0" w:color="auto"/>
              <w:left w:val="single" w:sz="4" w:space="0" w:color="auto"/>
            </w:tcBorders>
          </w:tcPr>
          <w:p w14:paraId="01923479" w14:textId="77777777" w:rsidR="00D25576" w:rsidRPr="007E50F9" w:rsidRDefault="00D25576" w:rsidP="00130C51">
            <w:pPr>
              <w:spacing w:before="60"/>
              <w:rPr>
                <w:sz w:val="22"/>
              </w:rPr>
            </w:pPr>
            <w:r w:rsidRPr="007E50F9">
              <w:rPr>
                <w:sz w:val="22"/>
              </w:rPr>
              <w:t xml:space="preserve">Flag denoting that the virtual medicinal product pack is a combination product pack or is a only available as a component of a combination </w:t>
            </w:r>
            <w:proofErr w:type="gramStart"/>
            <w:r w:rsidRPr="007E50F9">
              <w:rPr>
                <w:sz w:val="22"/>
              </w:rPr>
              <w:t>product  (</w:t>
            </w:r>
            <w:proofErr w:type="gramEnd"/>
            <w:r w:rsidRPr="007E50F9">
              <w:rPr>
                <w:sz w:val="22"/>
              </w:rPr>
              <w:t>i.e. not available in its own right)</w:t>
            </w:r>
          </w:p>
          <w:p w14:paraId="60F3B755" w14:textId="77777777" w:rsidR="00D25576" w:rsidRPr="007E50F9" w:rsidRDefault="00D25576" w:rsidP="00130C51">
            <w:pPr>
              <w:rPr>
                <w:sz w:val="22"/>
              </w:rPr>
            </w:pPr>
            <w:r w:rsidRPr="007E50F9">
              <w:rPr>
                <w:sz w:val="22"/>
              </w:rPr>
              <w:t>VALUES</w:t>
            </w:r>
          </w:p>
          <w:p w14:paraId="00CD2C9F" w14:textId="77777777" w:rsidR="00D25576" w:rsidRPr="007E50F9" w:rsidRDefault="00D25576" w:rsidP="00130C51">
            <w:pPr>
              <w:ind w:left="720"/>
              <w:rPr>
                <w:sz w:val="22"/>
              </w:rPr>
            </w:pPr>
            <w:r w:rsidRPr="007E50F9">
              <w:rPr>
                <w:sz w:val="22"/>
              </w:rPr>
              <w:t>1 = combination pack.</w:t>
            </w:r>
          </w:p>
          <w:p w14:paraId="5A358E8D" w14:textId="77777777" w:rsidR="00D25576" w:rsidRPr="007E50F9" w:rsidRDefault="00D25576" w:rsidP="00130C51">
            <w:pPr>
              <w:spacing w:after="60"/>
              <w:ind w:left="720"/>
              <w:rPr>
                <w:sz w:val="22"/>
              </w:rPr>
            </w:pPr>
            <w:r w:rsidRPr="007E50F9">
              <w:rPr>
                <w:sz w:val="22"/>
              </w:rPr>
              <w:t xml:space="preserve">2 = component only pack  </w:t>
            </w:r>
            <w:proofErr w:type="gramStart"/>
            <w:r w:rsidRPr="007E50F9">
              <w:rPr>
                <w:sz w:val="22"/>
              </w:rPr>
              <w:t xml:space="preserve">   (</w:t>
            </w:r>
            <w:proofErr w:type="gramEnd"/>
            <w:r w:rsidRPr="007E50F9">
              <w:rPr>
                <w:sz w:val="22"/>
              </w:rPr>
              <w:t>not available separately)</w:t>
            </w:r>
          </w:p>
          <w:p w14:paraId="53AA994E" w14:textId="77777777" w:rsidR="00D25576" w:rsidRPr="007E50F9" w:rsidRDefault="00D25576" w:rsidP="00130C51">
            <w:pPr>
              <w:spacing w:after="60"/>
              <w:ind w:left="720"/>
              <w:rPr>
                <w:sz w:val="22"/>
              </w:rPr>
            </w:pPr>
          </w:p>
        </w:tc>
      </w:tr>
      <w:tr w:rsidR="00D25576" w:rsidRPr="007E50F9" w14:paraId="4FC57312" w14:textId="77777777" w:rsidTr="008201BC">
        <w:trPr>
          <w:cantSplit/>
        </w:trPr>
        <w:tc>
          <w:tcPr>
            <w:tcW w:w="7375" w:type="dxa"/>
            <w:gridSpan w:val="3"/>
            <w:tcBorders>
              <w:top w:val="single" w:sz="4" w:space="0" w:color="auto"/>
              <w:left w:val="single" w:sz="4" w:space="0" w:color="auto"/>
              <w:bottom w:val="single" w:sz="4" w:space="0" w:color="auto"/>
            </w:tcBorders>
          </w:tcPr>
          <w:p w14:paraId="62C28E9F" w14:textId="77777777" w:rsidR="00D25576" w:rsidRPr="007E50F9" w:rsidRDefault="00D25576" w:rsidP="00130C51">
            <w:pPr>
              <w:pStyle w:val="ListBullet1"/>
              <w:spacing w:before="120"/>
              <w:rPr>
                <w:rFonts w:cs="Arial"/>
                <w:b/>
                <w:sz w:val="22"/>
              </w:rPr>
            </w:pPr>
            <w:r w:rsidRPr="007E50F9">
              <w:rPr>
                <w:rFonts w:cs="Arial"/>
                <w:b/>
                <w:sz w:val="22"/>
              </w:rPr>
              <w:t xml:space="preserve">Virtual medicinal product pack quantity </w:t>
            </w:r>
            <w:r w:rsidRPr="007E50F9">
              <w:rPr>
                <w:rFonts w:cs="Arial"/>
                <w:sz w:val="22"/>
              </w:rPr>
              <w:t>has two components - a quantity and unit of measure.</w:t>
            </w:r>
          </w:p>
          <w:p w14:paraId="5CE6507D" w14:textId="77777777" w:rsidR="00D25576" w:rsidRPr="007E50F9" w:rsidRDefault="00D25576" w:rsidP="00130C51">
            <w:pPr>
              <w:pStyle w:val="ListBullet1"/>
              <w:spacing w:before="120"/>
              <w:rPr>
                <w:rFonts w:cs="Arial"/>
                <w:sz w:val="22"/>
              </w:rPr>
            </w:pPr>
            <w:r w:rsidRPr="007E50F9">
              <w:rPr>
                <w:rFonts w:cs="Arial"/>
                <w:sz w:val="22"/>
              </w:rPr>
              <w:t>It represents the amount of the Virtual Medicinal Product expressed by mass, volume, number of entities or otherwise in a container, intermediate container or package as supplied.</w:t>
            </w:r>
          </w:p>
          <w:p w14:paraId="0AAAA660" w14:textId="77777777" w:rsidR="00D25576" w:rsidRPr="007E50F9" w:rsidRDefault="00D25576" w:rsidP="00130C51">
            <w:pPr>
              <w:pStyle w:val="ListBullet1"/>
              <w:spacing w:before="120"/>
              <w:rPr>
                <w:rFonts w:cs="Arial"/>
                <w:sz w:val="22"/>
              </w:rPr>
            </w:pPr>
            <w:r w:rsidRPr="007E50F9">
              <w:rPr>
                <w:rFonts w:cs="Arial"/>
                <w:sz w:val="22"/>
              </w:rPr>
              <w:t xml:space="preserve"> </w:t>
            </w:r>
          </w:p>
          <w:p w14:paraId="4FBD77FB" w14:textId="77777777" w:rsidR="00D25576" w:rsidRPr="007E50F9" w:rsidRDefault="00D25576" w:rsidP="00130C51">
            <w:pPr>
              <w:pStyle w:val="ListBullet1"/>
              <w:rPr>
                <w:rFonts w:cs="Arial"/>
                <w:sz w:val="22"/>
                <w:szCs w:val="22"/>
              </w:rPr>
            </w:pPr>
            <w:r w:rsidRPr="007E50F9">
              <w:rPr>
                <w:rFonts w:cs="Arial"/>
                <w:sz w:val="22"/>
              </w:rPr>
              <w:t xml:space="preserve">EXAMPLES:    </w:t>
            </w:r>
            <w:r w:rsidRPr="007E50F9">
              <w:rPr>
                <w:rFonts w:cs="Arial"/>
                <w:sz w:val="22"/>
                <w:szCs w:val="22"/>
              </w:rPr>
              <w:t xml:space="preserve"> Qty                   Units of measure</w:t>
            </w:r>
          </w:p>
          <w:p w14:paraId="32B0C07C" w14:textId="77777777" w:rsidR="00D25576" w:rsidRPr="007E50F9" w:rsidRDefault="00581768" w:rsidP="00130C51">
            <w:pPr>
              <w:pStyle w:val="ListBullet1"/>
              <w:numPr>
                <w:ilvl w:val="0"/>
                <w:numId w:val="14"/>
              </w:numPr>
              <w:rPr>
                <w:rFonts w:cs="Arial"/>
                <w:sz w:val="22"/>
                <w:szCs w:val="22"/>
              </w:rPr>
            </w:pPr>
            <w:r>
              <w:rPr>
                <w:rFonts w:cs="Arial"/>
                <w:sz w:val="22"/>
                <w:szCs w:val="22"/>
              </w:rPr>
              <w:t xml:space="preserve">  t</w:t>
            </w:r>
            <w:r w:rsidR="00D25576" w:rsidRPr="007E50F9">
              <w:rPr>
                <w:rFonts w:cs="Arial"/>
                <w:sz w:val="22"/>
                <w:szCs w:val="22"/>
              </w:rPr>
              <w:t>ablets</w:t>
            </w:r>
          </w:p>
          <w:p w14:paraId="41D528E4" w14:textId="77777777" w:rsidR="00D25576" w:rsidRPr="007E50F9" w:rsidRDefault="00581768" w:rsidP="00130C51">
            <w:pPr>
              <w:pStyle w:val="ListBullet1"/>
              <w:numPr>
                <w:ilvl w:val="0"/>
                <w:numId w:val="15"/>
              </w:numPr>
              <w:rPr>
                <w:rFonts w:cs="Arial"/>
                <w:sz w:val="22"/>
                <w:szCs w:val="22"/>
              </w:rPr>
            </w:pPr>
            <w:r>
              <w:rPr>
                <w:rFonts w:cs="Arial"/>
                <w:sz w:val="22"/>
                <w:szCs w:val="22"/>
              </w:rPr>
              <w:t xml:space="preserve"> </w:t>
            </w:r>
            <w:r w:rsidR="00D25576" w:rsidRPr="007E50F9">
              <w:rPr>
                <w:rFonts w:cs="Arial"/>
                <w:sz w:val="22"/>
                <w:szCs w:val="22"/>
              </w:rPr>
              <w:t>ml</w:t>
            </w:r>
          </w:p>
          <w:p w14:paraId="298E967C" w14:textId="77777777" w:rsidR="00D25576" w:rsidRPr="007E50F9" w:rsidRDefault="00581768" w:rsidP="00130C51">
            <w:pPr>
              <w:pStyle w:val="ListBullet1"/>
              <w:ind w:left="1560"/>
              <w:rPr>
                <w:rFonts w:cs="Arial"/>
                <w:sz w:val="22"/>
                <w:szCs w:val="22"/>
              </w:rPr>
            </w:pPr>
            <w:r>
              <w:rPr>
                <w:rFonts w:cs="Arial"/>
                <w:sz w:val="22"/>
                <w:szCs w:val="22"/>
              </w:rPr>
              <w:t xml:space="preserve">        3                        v</w:t>
            </w:r>
            <w:r w:rsidR="00D25576" w:rsidRPr="007E50F9">
              <w:rPr>
                <w:rFonts w:cs="Arial"/>
                <w:sz w:val="22"/>
                <w:szCs w:val="22"/>
              </w:rPr>
              <w:t>ials</w:t>
            </w:r>
          </w:p>
          <w:p w14:paraId="5E2FDCDA" w14:textId="77777777" w:rsidR="00D25576" w:rsidRPr="007E50F9" w:rsidRDefault="00581768" w:rsidP="00130C51">
            <w:pPr>
              <w:pStyle w:val="ListBullet1"/>
              <w:numPr>
                <w:ilvl w:val="0"/>
                <w:numId w:val="16"/>
              </w:numPr>
              <w:rPr>
                <w:rFonts w:cs="Arial"/>
                <w:sz w:val="22"/>
                <w:szCs w:val="22"/>
              </w:rPr>
            </w:pPr>
            <w:r>
              <w:rPr>
                <w:rFonts w:cs="Arial"/>
                <w:sz w:val="22"/>
                <w:szCs w:val="22"/>
              </w:rPr>
              <w:t xml:space="preserve"> </w:t>
            </w:r>
            <w:r w:rsidR="00D25576" w:rsidRPr="007E50F9">
              <w:rPr>
                <w:rFonts w:cs="Arial"/>
                <w:sz w:val="22"/>
                <w:szCs w:val="22"/>
              </w:rPr>
              <w:t>gram</w:t>
            </w:r>
          </w:p>
          <w:p w14:paraId="6D386DCF" w14:textId="77777777" w:rsidR="00D25576" w:rsidRPr="007E50F9" w:rsidRDefault="00581768" w:rsidP="00130C51">
            <w:pPr>
              <w:pStyle w:val="ListBullet1"/>
              <w:numPr>
                <w:ilvl w:val="0"/>
                <w:numId w:val="17"/>
              </w:numPr>
              <w:rPr>
                <w:rFonts w:cs="Arial"/>
                <w:sz w:val="22"/>
                <w:szCs w:val="22"/>
              </w:rPr>
            </w:pPr>
            <w:r>
              <w:rPr>
                <w:rFonts w:cs="Arial"/>
                <w:sz w:val="22"/>
                <w:szCs w:val="22"/>
              </w:rPr>
              <w:t xml:space="preserve"> </w:t>
            </w:r>
            <w:r w:rsidR="00D25576" w:rsidRPr="007E50F9">
              <w:rPr>
                <w:rFonts w:cs="Arial"/>
                <w:sz w:val="22"/>
                <w:szCs w:val="22"/>
              </w:rPr>
              <w:t>dose</w:t>
            </w:r>
          </w:p>
          <w:p w14:paraId="28D99D81" w14:textId="77777777" w:rsidR="00D25576" w:rsidRPr="007E50F9" w:rsidRDefault="00581768" w:rsidP="00130C51">
            <w:pPr>
              <w:pStyle w:val="ListBullet1"/>
              <w:ind w:left="1560"/>
              <w:rPr>
                <w:rFonts w:cs="Arial"/>
                <w:sz w:val="22"/>
                <w:szCs w:val="22"/>
              </w:rPr>
            </w:pPr>
            <w:r>
              <w:rPr>
                <w:rFonts w:cs="Arial"/>
                <w:sz w:val="22"/>
                <w:szCs w:val="22"/>
              </w:rPr>
              <w:t xml:space="preserve">        </w:t>
            </w:r>
            <w:r w:rsidR="00D25576" w:rsidRPr="007E50F9">
              <w:rPr>
                <w:rFonts w:cs="Arial"/>
                <w:sz w:val="22"/>
                <w:szCs w:val="22"/>
              </w:rPr>
              <w:t xml:space="preserve">5                     </w:t>
            </w:r>
            <w:r>
              <w:rPr>
                <w:rFonts w:cs="Arial"/>
                <w:sz w:val="22"/>
                <w:szCs w:val="22"/>
              </w:rPr>
              <w:t xml:space="preserve">   </w:t>
            </w:r>
            <w:r w:rsidR="00D25576" w:rsidRPr="007E50F9">
              <w:rPr>
                <w:rFonts w:cs="Arial"/>
                <w:sz w:val="22"/>
                <w:szCs w:val="22"/>
              </w:rPr>
              <w:t>cartridges</w:t>
            </w:r>
          </w:p>
          <w:p w14:paraId="3F7C28B8" w14:textId="77777777" w:rsidR="00D25576" w:rsidRPr="007E50F9" w:rsidRDefault="00D25576" w:rsidP="00130C51">
            <w:pPr>
              <w:pStyle w:val="ListBullet1"/>
              <w:ind w:left="1560"/>
              <w:rPr>
                <w:rFonts w:cs="Arial"/>
                <w:sz w:val="22"/>
              </w:rPr>
            </w:pPr>
          </w:p>
        </w:tc>
        <w:tc>
          <w:tcPr>
            <w:tcW w:w="2259" w:type="dxa"/>
            <w:tcBorders>
              <w:top w:val="single" w:sz="4" w:space="0" w:color="auto"/>
              <w:left w:val="single" w:sz="4" w:space="0" w:color="auto"/>
              <w:bottom w:val="single" w:sz="4" w:space="0" w:color="auto"/>
            </w:tcBorders>
          </w:tcPr>
          <w:p w14:paraId="1932DFEE"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6E17F24A" w14:textId="77777777" w:rsidTr="008201BC">
        <w:trPr>
          <w:cantSplit/>
        </w:trPr>
        <w:tc>
          <w:tcPr>
            <w:tcW w:w="805" w:type="dxa"/>
            <w:vMerge w:val="restart"/>
            <w:tcBorders>
              <w:top w:val="single" w:sz="4" w:space="0" w:color="auto"/>
              <w:left w:val="single" w:sz="4" w:space="0" w:color="auto"/>
              <w:right w:val="single" w:sz="4" w:space="0" w:color="auto"/>
            </w:tcBorders>
            <w:shd w:val="clear" w:color="auto" w:fill="auto"/>
          </w:tcPr>
          <w:p w14:paraId="64DC4990" w14:textId="77777777" w:rsidR="00D25576" w:rsidRPr="007E50F9" w:rsidRDefault="00D25576" w:rsidP="00130C51">
            <w:pPr>
              <w:pStyle w:val="attribute"/>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14:paraId="71FEF2D9" w14:textId="77777777" w:rsidR="00D25576" w:rsidRPr="007E50F9" w:rsidRDefault="00D25576" w:rsidP="00130C51">
            <w:pPr>
              <w:pStyle w:val="attribute"/>
              <w:rPr>
                <w:rFonts w:ascii="Arial" w:hAnsi="Arial" w:cs="Arial"/>
              </w:rPr>
            </w:pPr>
            <w:r w:rsidRPr="007E50F9">
              <w:rPr>
                <w:rFonts w:ascii="Arial" w:hAnsi="Arial" w:cs="Arial"/>
              </w:rPr>
              <w:t>Quantity</w:t>
            </w:r>
          </w:p>
        </w:tc>
        <w:tc>
          <w:tcPr>
            <w:tcW w:w="2953" w:type="dxa"/>
            <w:tcBorders>
              <w:top w:val="single" w:sz="4" w:space="0" w:color="auto"/>
              <w:left w:val="single" w:sz="4" w:space="0" w:color="auto"/>
              <w:bottom w:val="single" w:sz="4" w:space="0" w:color="auto"/>
              <w:right w:val="single" w:sz="4" w:space="0" w:color="auto"/>
            </w:tcBorders>
          </w:tcPr>
          <w:p w14:paraId="5CB7715B" w14:textId="77777777" w:rsidR="00D25576" w:rsidRPr="007E50F9" w:rsidRDefault="00D25576" w:rsidP="00130C51">
            <w:pPr>
              <w:pStyle w:val="attribute"/>
              <w:rPr>
                <w:rFonts w:ascii="Arial" w:hAnsi="Arial" w:cs="Arial"/>
              </w:rPr>
            </w:pPr>
            <w:r w:rsidRPr="007E50F9">
              <w:rPr>
                <w:rFonts w:ascii="Arial" w:hAnsi="Arial" w:cs="Arial"/>
              </w:rPr>
              <w:t>real</w:t>
            </w:r>
          </w:p>
        </w:tc>
        <w:tc>
          <w:tcPr>
            <w:tcW w:w="2259" w:type="dxa"/>
            <w:tcBorders>
              <w:top w:val="single" w:sz="4" w:space="0" w:color="auto"/>
              <w:left w:val="single" w:sz="4" w:space="0" w:color="auto"/>
              <w:bottom w:val="single" w:sz="4" w:space="0" w:color="auto"/>
            </w:tcBorders>
          </w:tcPr>
          <w:p w14:paraId="04849A16" w14:textId="77777777" w:rsidR="00D25576" w:rsidRPr="007E50F9" w:rsidRDefault="00D25576" w:rsidP="00130C51">
            <w:pPr>
              <w:pStyle w:val="attribute"/>
              <w:rPr>
                <w:rFonts w:ascii="Arial" w:hAnsi="Arial" w:cs="Arial"/>
                <w:b w:val="0"/>
              </w:rPr>
            </w:pPr>
            <w:r w:rsidRPr="007E50F9">
              <w:rPr>
                <w:rFonts w:ascii="Arial" w:hAnsi="Arial" w:cs="Arial"/>
              </w:rPr>
              <w:t>1</w:t>
            </w:r>
          </w:p>
        </w:tc>
      </w:tr>
      <w:tr w:rsidR="00D25576" w:rsidRPr="007E50F9" w14:paraId="7B7D050B" w14:textId="77777777" w:rsidTr="008201BC">
        <w:trPr>
          <w:cantSplit/>
        </w:trPr>
        <w:tc>
          <w:tcPr>
            <w:tcW w:w="805" w:type="dxa"/>
            <w:vMerge/>
            <w:tcBorders>
              <w:left w:val="single" w:sz="4" w:space="0" w:color="auto"/>
              <w:right w:val="single" w:sz="4" w:space="0" w:color="auto"/>
            </w:tcBorders>
          </w:tcPr>
          <w:p w14:paraId="27B6F8D8" w14:textId="77777777" w:rsidR="00D25576" w:rsidRPr="007E50F9" w:rsidRDefault="00D25576" w:rsidP="00130C51">
            <w:pPr>
              <w:pStyle w:val="dim-1-title"/>
              <w:spacing w:before="120" w:after="120"/>
              <w:rPr>
                <w:rFonts w:cs="Arial"/>
                <w:b w:val="0"/>
                <w:sz w:val="22"/>
              </w:rPr>
            </w:pPr>
          </w:p>
        </w:tc>
        <w:tc>
          <w:tcPr>
            <w:tcW w:w="8829" w:type="dxa"/>
            <w:gridSpan w:val="3"/>
            <w:tcBorders>
              <w:top w:val="single" w:sz="4" w:space="0" w:color="auto"/>
              <w:left w:val="single" w:sz="4" w:space="0" w:color="auto"/>
              <w:bottom w:val="single" w:sz="4" w:space="0" w:color="auto"/>
            </w:tcBorders>
          </w:tcPr>
          <w:p w14:paraId="317548F7" w14:textId="77777777" w:rsidR="00D25576" w:rsidRPr="007E50F9" w:rsidRDefault="00D25576" w:rsidP="00130C51">
            <w:pPr>
              <w:pStyle w:val="dim-1-title"/>
              <w:spacing w:before="120" w:after="120"/>
              <w:rPr>
                <w:rFonts w:cs="Arial"/>
                <w:b w:val="0"/>
                <w:sz w:val="22"/>
                <w:szCs w:val="22"/>
              </w:rPr>
            </w:pPr>
            <w:r w:rsidRPr="007E50F9">
              <w:rPr>
                <w:rFonts w:cs="Arial"/>
                <w:b w:val="0"/>
                <w:sz w:val="22"/>
                <w:szCs w:val="22"/>
              </w:rPr>
              <w:t>A numerical value.</w:t>
            </w:r>
          </w:p>
        </w:tc>
      </w:tr>
      <w:tr w:rsidR="00D25576" w:rsidRPr="007E50F9" w14:paraId="63EDD106" w14:textId="77777777" w:rsidTr="008201BC">
        <w:trPr>
          <w:cantSplit/>
        </w:trPr>
        <w:tc>
          <w:tcPr>
            <w:tcW w:w="805" w:type="dxa"/>
            <w:vMerge/>
            <w:tcBorders>
              <w:left w:val="single" w:sz="4" w:space="0" w:color="auto"/>
              <w:right w:val="single" w:sz="4" w:space="0" w:color="auto"/>
            </w:tcBorders>
            <w:shd w:val="clear" w:color="auto" w:fill="auto"/>
          </w:tcPr>
          <w:p w14:paraId="0637649F" w14:textId="77777777" w:rsidR="00D25576" w:rsidRPr="007E50F9" w:rsidRDefault="00D25576" w:rsidP="00130C51">
            <w:pPr>
              <w:pStyle w:val="attribute"/>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14:paraId="161BD15A" w14:textId="77777777" w:rsidR="00D25576" w:rsidRPr="007E50F9" w:rsidRDefault="00D25576" w:rsidP="00130C51">
            <w:pPr>
              <w:pStyle w:val="attribute"/>
              <w:rPr>
                <w:rFonts w:ascii="Arial" w:hAnsi="Arial" w:cs="Arial"/>
              </w:rPr>
            </w:pPr>
            <w:r w:rsidRPr="007E50F9">
              <w:rPr>
                <w:rFonts w:ascii="Arial" w:hAnsi="Arial" w:cs="Arial"/>
              </w:rPr>
              <w:t>unit of measurement</w:t>
            </w:r>
          </w:p>
        </w:tc>
        <w:tc>
          <w:tcPr>
            <w:tcW w:w="2953" w:type="dxa"/>
            <w:tcBorders>
              <w:top w:val="single" w:sz="4" w:space="0" w:color="auto"/>
              <w:left w:val="single" w:sz="4" w:space="0" w:color="auto"/>
              <w:bottom w:val="single" w:sz="4" w:space="0" w:color="auto"/>
              <w:right w:val="single" w:sz="4" w:space="0" w:color="auto"/>
            </w:tcBorders>
          </w:tcPr>
          <w:p w14:paraId="443B15E7"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59" w:type="dxa"/>
            <w:tcBorders>
              <w:top w:val="single" w:sz="4" w:space="0" w:color="auto"/>
              <w:left w:val="single" w:sz="4" w:space="0" w:color="auto"/>
              <w:bottom w:val="single" w:sz="4" w:space="0" w:color="auto"/>
            </w:tcBorders>
          </w:tcPr>
          <w:p w14:paraId="29C41F34"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724BD2A2" w14:textId="77777777" w:rsidTr="008201BC">
        <w:trPr>
          <w:cantSplit/>
        </w:trPr>
        <w:tc>
          <w:tcPr>
            <w:tcW w:w="805" w:type="dxa"/>
            <w:vMerge/>
            <w:tcBorders>
              <w:left w:val="single" w:sz="4" w:space="0" w:color="auto"/>
              <w:right w:val="single" w:sz="4" w:space="0" w:color="auto"/>
            </w:tcBorders>
          </w:tcPr>
          <w:p w14:paraId="3578C9CB" w14:textId="77777777" w:rsidR="00D25576" w:rsidRPr="007E50F9" w:rsidRDefault="00D25576" w:rsidP="00130C51">
            <w:pPr>
              <w:pStyle w:val="dim-1-title"/>
              <w:spacing w:before="120" w:after="120"/>
              <w:rPr>
                <w:rFonts w:cs="Arial"/>
                <w:b w:val="0"/>
                <w:sz w:val="22"/>
              </w:rPr>
            </w:pPr>
          </w:p>
        </w:tc>
        <w:tc>
          <w:tcPr>
            <w:tcW w:w="8829" w:type="dxa"/>
            <w:gridSpan w:val="3"/>
            <w:tcBorders>
              <w:top w:val="single" w:sz="4" w:space="0" w:color="auto"/>
              <w:left w:val="single" w:sz="4" w:space="0" w:color="auto"/>
              <w:bottom w:val="single" w:sz="4" w:space="0" w:color="auto"/>
            </w:tcBorders>
          </w:tcPr>
          <w:p w14:paraId="75E238D3" w14:textId="77777777" w:rsidR="00D25576" w:rsidRPr="007E50F9" w:rsidRDefault="00D25576" w:rsidP="00130C51">
            <w:pPr>
              <w:pStyle w:val="dim-1-title"/>
              <w:spacing w:before="120" w:after="120"/>
              <w:rPr>
                <w:rFonts w:cs="Arial"/>
                <w:b w:val="0"/>
                <w:sz w:val="22"/>
                <w:szCs w:val="22"/>
              </w:rPr>
            </w:pPr>
            <w:r w:rsidRPr="007E50F9">
              <w:rPr>
                <w:rFonts w:cs="Arial"/>
                <w:b w:val="0"/>
                <w:sz w:val="22"/>
                <w:szCs w:val="22"/>
              </w:rPr>
              <w:t>The unit of measure associated with the previous number.</w:t>
            </w:r>
          </w:p>
          <w:p w14:paraId="02AAECD1" w14:textId="77777777" w:rsidR="00D25576" w:rsidRPr="007E50F9" w:rsidRDefault="00D25576" w:rsidP="00130C51">
            <w:pPr>
              <w:pStyle w:val="dim-1-title"/>
              <w:spacing w:before="120" w:after="120"/>
              <w:rPr>
                <w:rFonts w:cs="Arial"/>
                <w:b w:val="0"/>
                <w:sz w:val="22"/>
              </w:rPr>
            </w:pPr>
          </w:p>
        </w:tc>
      </w:tr>
    </w:tbl>
    <w:p w14:paraId="61DC8058" w14:textId="77777777" w:rsidR="00D25576" w:rsidRPr="007E50F9" w:rsidRDefault="00D25576" w:rsidP="00130C51">
      <w:pPr>
        <w:pStyle w:val="std-para"/>
        <w:rPr>
          <w:rFonts w:cs="Arial"/>
        </w:rPr>
      </w:pPr>
    </w:p>
    <w:p w14:paraId="6334ABAC" w14:textId="77777777" w:rsidR="00D25576" w:rsidRPr="007E50F9" w:rsidRDefault="00D25576" w:rsidP="00130C51">
      <w:pPr>
        <w:pStyle w:val="std-para"/>
        <w:rPr>
          <w:rFonts w:cs="Arial"/>
        </w:rPr>
      </w:pPr>
    </w:p>
    <w:p w14:paraId="76AAE16A" w14:textId="77777777" w:rsidR="00D25576" w:rsidRPr="007E50F9" w:rsidRDefault="008201BC" w:rsidP="008C7496">
      <w:pPr>
        <w:pStyle w:val="Heading3"/>
      </w:pPr>
      <w:bookmarkStart w:id="53" w:name="_Toc420008632"/>
      <w:bookmarkStart w:id="54" w:name="_Ref432874254"/>
      <w:r>
        <w:t xml:space="preserve">4.61 </w:t>
      </w:r>
      <w:r w:rsidR="00D25576" w:rsidRPr="007E50F9">
        <w:t>Combination</w:t>
      </w:r>
      <w:r w:rsidR="008C7496" w:rsidRPr="007E50F9">
        <w:t xml:space="preserve"> pack cont</w:t>
      </w:r>
      <w:r w:rsidR="00D25576" w:rsidRPr="007E50F9">
        <w:t>ent</w:t>
      </w:r>
      <w:bookmarkStart w:id="55" w:name="medicinalproductpackcontent"/>
      <w:bookmarkEnd w:id="53"/>
      <w:bookmarkEnd w:id="55"/>
    </w:p>
    <w:p w14:paraId="149689FC" w14:textId="77777777" w:rsidR="00D25576" w:rsidRPr="007E50F9" w:rsidRDefault="00D25576" w:rsidP="00130C51">
      <w:pPr>
        <w:pStyle w:val="std-para"/>
        <w:rPr>
          <w:rFonts w:cs="Arial"/>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46BA193E" w14:textId="77777777" w:rsidTr="008201BC">
        <w:trPr>
          <w:cantSplit/>
        </w:trPr>
        <w:tc>
          <w:tcPr>
            <w:tcW w:w="9634" w:type="dxa"/>
            <w:gridSpan w:val="3"/>
          </w:tcPr>
          <w:p w14:paraId="6E38405E" w14:textId="77777777" w:rsidR="00D25576" w:rsidRPr="007E50F9" w:rsidRDefault="00D25576" w:rsidP="00130C51">
            <w:pPr>
              <w:pStyle w:val="ListBullet1"/>
              <w:spacing w:before="120"/>
              <w:rPr>
                <w:rFonts w:cs="Arial"/>
                <w:sz w:val="22"/>
              </w:rPr>
            </w:pPr>
            <w:r w:rsidRPr="007E50F9">
              <w:rPr>
                <w:rFonts w:cs="Arial"/>
                <w:b/>
                <w:sz w:val="22"/>
              </w:rPr>
              <w:t>Description:</w:t>
            </w:r>
            <w:r w:rsidRPr="007E50F9">
              <w:rPr>
                <w:rFonts w:cs="Arial"/>
                <w:sz w:val="22"/>
              </w:rPr>
              <w:t xml:space="preserve"> Used to identify the component packs within a combination pack </w:t>
            </w:r>
          </w:p>
          <w:p w14:paraId="7F0A3C59" w14:textId="77777777" w:rsidR="00D25576" w:rsidRPr="007E50F9" w:rsidRDefault="00D25576" w:rsidP="00130C51">
            <w:pPr>
              <w:pStyle w:val="ListBullet1"/>
              <w:rPr>
                <w:rFonts w:cs="Arial"/>
                <w:sz w:val="22"/>
              </w:rPr>
            </w:pPr>
          </w:p>
        </w:tc>
      </w:tr>
      <w:tr w:rsidR="00D25576" w:rsidRPr="007E50F9" w14:paraId="7D395DBB" w14:textId="77777777" w:rsidTr="008201BC">
        <w:trPr>
          <w:cantSplit/>
        </w:trPr>
        <w:tc>
          <w:tcPr>
            <w:tcW w:w="9634" w:type="dxa"/>
            <w:gridSpan w:val="3"/>
          </w:tcPr>
          <w:p w14:paraId="6C67438D" w14:textId="77777777" w:rsidR="00D25576" w:rsidRPr="007E50F9" w:rsidRDefault="00D25576" w:rsidP="00130C51">
            <w:pPr>
              <w:pStyle w:val="dim-0-type"/>
              <w:spacing w:before="120"/>
              <w:rPr>
                <w:rFonts w:cs="Arial"/>
                <w:sz w:val="22"/>
              </w:rPr>
            </w:pPr>
            <w:r w:rsidRPr="007E50F9">
              <w:rPr>
                <w:rFonts w:cs="Arial"/>
                <w:sz w:val="22"/>
              </w:rPr>
              <w:t>Association</w:t>
            </w:r>
          </w:p>
          <w:p w14:paraId="509764DE" w14:textId="77777777" w:rsidR="00D25576" w:rsidRPr="007E50F9" w:rsidRDefault="00D25576" w:rsidP="00130C51">
            <w:pPr>
              <w:pStyle w:val="dim-0-type"/>
              <w:spacing w:before="120"/>
              <w:rPr>
                <w:rFonts w:cs="Arial"/>
                <w:b w:val="0"/>
                <w:sz w:val="22"/>
              </w:rPr>
            </w:pPr>
            <w:r w:rsidRPr="007E50F9">
              <w:rPr>
                <w:rFonts w:cs="Arial"/>
                <w:i/>
                <w:sz w:val="22"/>
              </w:rPr>
              <w:t xml:space="preserve">Virtual Medicinal Product Pack </w:t>
            </w:r>
            <w:r w:rsidRPr="007E50F9">
              <w:rPr>
                <w:rFonts w:cs="Arial"/>
                <w:b w:val="0"/>
                <w:sz w:val="22"/>
              </w:rPr>
              <w:t>(</w:t>
            </w:r>
            <w:r w:rsidRPr="007E50F9">
              <w:rPr>
                <w:rFonts w:cs="Arial"/>
                <w:b w:val="0"/>
                <w:sz w:val="22"/>
              </w:rPr>
              <w:fldChar w:fldCharType="begin"/>
            </w:r>
            <w:r w:rsidRPr="007E50F9">
              <w:rPr>
                <w:rFonts w:cs="Arial"/>
                <w:b w:val="0"/>
                <w:i/>
                <w:sz w:val="22"/>
              </w:rPr>
              <w:instrText xml:space="preserve"> REF medicinalproductpack \r \h </w:instrText>
            </w:r>
            <w:r w:rsidRPr="007E50F9">
              <w:rPr>
                <w:rFonts w:cs="Arial"/>
                <w:b w:val="0"/>
                <w:sz w:val="22"/>
              </w:rPr>
              <w:instrText xml:space="preserve"> \* MERGEFORMAT </w:instrText>
            </w:r>
            <w:r w:rsidRPr="007E50F9">
              <w:rPr>
                <w:rFonts w:cs="Arial"/>
                <w:b w:val="0"/>
                <w:sz w:val="22"/>
              </w:rPr>
            </w:r>
            <w:r w:rsidRPr="007E50F9">
              <w:rPr>
                <w:rFonts w:cs="Arial"/>
                <w:b w:val="0"/>
                <w:sz w:val="22"/>
              </w:rPr>
              <w:fldChar w:fldCharType="separate"/>
            </w:r>
            <w:r w:rsidRPr="007E50F9">
              <w:rPr>
                <w:rFonts w:cs="Arial"/>
                <w:b w:val="0"/>
                <w:i/>
                <w:sz w:val="22"/>
              </w:rPr>
              <w:t>4.6</w:t>
            </w:r>
            <w:r w:rsidRPr="007E50F9">
              <w:rPr>
                <w:rFonts w:cs="Arial"/>
                <w:b w:val="0"/>
                <w:sz w:val="22"/>
              </w:rPr>
              <w:fldChar w:fldCharType="end"/>
            </w:r>
            <w:r w:rsidRPr="007E50F9">
              <w:rPr>
                <w:rFonts w:cs="Arial"/>
                <w:b w:val="0"/>
                <w:sz w:val="22"/>
              </w:rPr>
              <w:t>)</w:t>
            </w:r>
          </w:p>
          <w:p w14:paraId="5B05812C" w14:textId="77777777" w:rsidR="00D25576" w:rsidRPr="007E50F9" w:rsidRDefault="00D25576" w:rsidP="00130C51">
            <w:pPr>
              <w:pStyle w:val="dim-0-type"/>
              <w:rPr>
                <w:rFonts w:cs="Arial"/>
                <w:b w:val="0"/>
                <w:sz w:val="22"/>
              </w:rPr>
            </w:pPr>
            <w:r w:rsidRPr="007E50F9">
              <w:rPr>
                <w:rFonts w:cs="Arial"/>
                <w:b w:val="0"/>
                <w:sz w:val="22"/>
              </w:rPr>
              <w:t>Each instance of Combination Pack Content shall be associated with one instance of Virtual Medicinal Product Pack.</w:t>
            </w:r>
          </w:p>
        </w:tc>
      </w:tr>
      <w:tr w:rsidR="00D25576" w:rsidRPr="007E50F9" w14:paraId="1E2E87DC" w14:textId="77777777" w:rsidTr="008201BC">
        <w:trPr>
          <w:trHeight w:hRule="exact" w:val="80"/>
        </w:trPr>
        <w:tc>
          <w:tcPr>
            <w:tcW w:w="9634" w:type="dxa"/>
            <w:gridSpan w:val="3"/>
            <w:tcBorders>
              <w:bottom w:val="nil"/>
            </w:tcBorders>
            <w:shd w:val="pct30" w:color="auto" w:fill="FFFFFF"/>
          </w:tcPr>
          <w:p w14:paraId="1CCDCC97"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0C026249" w14:textId="77777777" w:rsidTr="008201BC">
        <w:tc>
          <w:tcPr>
            <w:tcW w:w="9634" w:type="dxa"/>
            <w:gridSpan w:val="3"/>
            <w:tcBorders>
              <w:bottom w:val="double" w:sz="4" w:space="0" w:color="auto"/>
            </w:tcBorders>
          </w:tcPr>
          <w:p w14:paraId="7A1ED5F0"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Occurrence</w:t>
            </w:r>
          </w:p>
        </w:tc>
      </w:tr>
      <w:tr w:rsidR="00D25576" w:rsidRPr="007E50F9" w14:paraId="6C8A113F" w14:textId="77777777" w:rsidTr="008201BC">
        <w:trPr>
          <w:cantSplit/>
        </w:trPr>
        <w:tc>
          <w:tcPr>
            <w:tcW w:w="4422" w:type="dxa"/>
            <w:tcBorders>
              <w:top w:val="double" w:sz="4" w:space="0" w:color="auto"/>
              <w:left w:val="single" w:sz="4" w:space="0" w:color="auto"/>
              <w:bottom w:val="single" w:sz="4" w:space="0" w:color="auto"/>
              <w:right w:val="single" w:sz="4" w:space="0" w:color="auto"/>
            </w:tcBorders>
          </w:tcPr>
          <w:p w14:paraId="52813501" w14:textId="77777777" w:rsidR="00D25576" w:rsidRPr="007E50F9" w:rsidRDefault="00D25576" w:rsidP="00130C51">
            <w:pPr>
              <w:pStyle w:val="attribute"/>
              <w:rPr>
                <w:rFonts w:ascii="Arial" w:hAnsi="Arial" w:cs="Arial"/>
              </w:rPr>
            </w:pPr>
            <w:r w:rsidRPr="007E50F9">
              <w:rPr>
                <w:rFonts w:ascii="Arial" w:hAnsi="Arial" w:cs="Arial"/>
              </w:rPr>
              <w:t>virtual medicinal product pack identifier</w:t>
            </w:r>
          </w:p>
        </w:tc>
        <w:tc>
          <w:tcPr>
            <w:tcW w:w="2948" w:type="dxa"/>
            <w:tcBorders>
              <w:top w:val="double" w:sz="4" w:space="0" w:color="auto"/>
              <w:left w:val="single" w:sz="4" w:space="0" w:color="auto"/>
              <w:bottom w:val="single" w:sz="4" w:space="0" w:color="auto"/>
              <w:right w:val="single" w:sz="4" w:space="0" w:color="auto"/>
            </w:tcBorders>
          </w:tcPr>
          <w:p w14:paraId="41DB40D4"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double" w:sz="4" w:space="0" w:color="auto"/>
              <w:left w:val="single" w:sz="4" w:space="0" w:color="auto"/>
              <w:bottom w:val="single" w:sz="4" w:space="0" w:color="auto"/>
            </w:tcBorders>
          </w:tcPr>
          <w:p w14:paraId="1352DA36"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1AEC4162" w14:textId="77777777" w:rsidTr="008201BC">
        <w:trPr>
          <w:cantSplit/>
        </w:trPr>
        <w:tc>
          <w:tcPr>
            <w:tcW w:w="9634" w:type="dxa"/>
            <w:gridSpan w:val="3"/>
            <w:tcBorders>
              <w:top w:val="single" w:sz="4" w:space="0" w:color="auto"/>
              <w:left w:val="single" w:sz="4" w:space="0" w:color="auto"/>
            </w:tcBorders>
          </w:tcPr>
          <w:p w14:paraId="07C4909B" w14:textId="77777777" w:rsidR="00D25576" w:rsidRPr="007E50F9" w:rsidRDefault="00D25576" w:rsidP="00130C51">
            <w:pPr>
              <w:pStyle w:val="ListBullet1"/>
              <w:spacing w:before="120" w:after="120"/>
              <w:ind w:left="431" w:hanging="431"/>
              <w:rPr>
                <w:rFonts w:cs="Arial"/>
                <w:sz w:val="22"/>
              </w:rPr>
            </w:pPr>
            <w:r w:rsidRPr="007E50F9">
              <w:rPr>
                <w:rFonts w:cs="Arial"/>
                <w:sz w:val="22"/>
              </w:rPr>
              <w:t>Unique identifier for the Virtual Medicinal Product Pack.</w:t>
            </w:r>
          </w:p>
        </w:tc>
      </w:tr>
      <w:tr w:rsidR="00D25576" w:rsidRPr="007E50F9" w14:paraId="5BD9E060"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7495137B" w14:textId="77777777" w:rsidR="00D25576" w:rsidRPr="007E50F9" w:rsidRDefault="00D25576" w:rsidP="00130C51">
            <w:pPr>
              <w:pStyle w:val="attribute"/>
              <w:rPr>
                <w:rFonts w:ascii="Arial" w:hAnsi="Arial" w:cs="Arial"/>
              </w:rPr>
            </w:pPr>
            <w:r w:rsidRPr="007E50F9">
              <w:rPr>
                <w:rFonts w:ascii="Arial" w:hAnsi="Arial" w:cs="Arial"/>
              </w:rPr>
              <w:t>constituent virtual product pack identifier</w:t>
            </w:r>
          </w:p>
        </w:tc>
        <w:tc>
          <w:tcPr>
            <w:tcW w:w="2948" w:type="dxa"/>
            <w:tcBorders>
              <w:top w:val="single" w:sz="4" w:space="0" w:color="auto"/>
              <w:left w:val="single" w:sz="4" w:space="0" w:color="auto"/>
              <w:bottom w:val="single" w:sz="4" w:space="0" w:color="auto"/>
              <w:right w:val="single" w:sz="4" w:space="0" w:color="auto"/>
            </w:tcBorders>
          </w:tcPr>
          <w:p w14:paraId="16194F72"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64098255"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1BB5B87E" w14:textId="77777777" w:rsidTr="008201BC">
        <w:trPr>
          <w:cantSplit/>
        </w:trPr>
        <w:tc>
          <w:tcPr>
            <w:tcW w:w="9634" w:type="dxa"/>
            <w:gridSpan w:val="3"/>
            <w:tcBorders>
              <w:top w:val="single" w:sz="4" w:space="0" w:color="auto"/>
              <w:left w:val="single" w:sz="4" w:space="0" w:color="auto"/>
              <w:bottom w:val="single" w:sz="4" w:space="0" w:color="auto"/>
            </w:tcBorders>
          </w:tcPr>
          <w:p w14:paraId="5081B97C" w14:textId="77777777" w:rsidR="00D25576" w:rsidRPr="007E50F9" w:rsidRDefault="00D25576" w:rsidP="00130C51">
            <w:pPr>
              <w:pStyle w:val="ListBullet1"/>
              <w:spacing w:before="120" w:after="120"/>
              <w:rPr>
                <w:rFonts w:cs="Arial"/>
                <w:sz w:val="22"/>
              </w:rPr>
            </w:pPr>
            <w:r w:rsidRPr="007E50F9">
              <w:rPr>
                <w:rFonts w:cs="Arial"/>
                <w:sz w:val="22"/>
              </w:rPr>
              <w:t xml:space="preserve">Identity of the component packs within a combination or multipack </w:t>
            </w:r>
          </w:p>
        </w:tc>
      </w:tr>
    </w:tbl>
    <w:p w14:paraId="25738993" w14:textId="77777777" w:rsidR="00D25576" w:rsidRPr="007E50F9" w:rsidRDefault="00D25576" w:rsidP="008C7496">
      <w:pPr>
        <w:pStyle w:val="Heading3"/>
      </w:pPr>
      <w:r w:rsidRPr="007E50F9">
        <w:br w:type="page"/>
      </w:r>
      <w:bookmarkStart w:id="56" w:name="_Toc420008633"/>
      <w:r w:rsidR="008201BC">
        <w:lastRenderedPageBreak/>
        <w:t xml:space="preserve">4.6.2 </w:t>
      </w:r>
      <w:r w:rsidRPr="007E50F9">
        <w:t>Drug Tariff</w:t>
      </w:r>
      <w:r w:rsidR="008C7496" w:rsidRPr="007E50F9">
        <w:t xml:space="preserve"> category info</w:t>
      </w:r>
      <w:r w:rsidRPr="007E50F9">
        <w:t>rmation</w:t>
      </w:r>
      <w:bookmarkStart w:id="57" w:name="clause8"/>
      <w:bookmarkEnd w:id="56"/>
      <w:bookmarkEnd w:id="57"/>
    </w:p>
    <w:p w14:paraId="5C719109" w14:textId="77777777" w:rsidR="00D25576" w:rsidRPr="007E50F9" w:rsidRDefault="00D25576" w:rsidP="00130C51">
      <w:pPr>
        <w:pStyle w:val="std-para"/>
        <w:rPr>
          <w:rFonts w:cs="Arial"/>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2936CA7F" w14:textId="77777777" w:rsidTr="008201BC">
        <w:trPr>
          <w:cantSplit/>
        </w:trPr>
        <w:tc>
          <w:tcPr>
            <w:tcW w:w="9634" w:type="dxa"/>
            <w:gridSpan w:val="3"/>
          </w:tcPr>
          <w:p w14:paraId="0BD5EECC" w14:textId="77777777" w:rsidR="00D25576" w:rsidRPr="007E50F9" w:rsidRDefault="00D25576" w:rsidP="00130C51">
            <w:pPr>
              <w:pStyle w:val="dim-0-type"/>
              <w:spacing w:before="120" w:after="120"/>
              <w:rPr>
                <w:rFonts w:cs="Arial"/>
                <w:sz w:val="22"/>
              </w:rPr>
            </w:pPr>
            <w:r w:rsidRPr="007E50F9">
              <w:rPr>
                <w:rFonts w:cs="Arial"/>
                <w:sz w:val="22"/>
              </w:rPr>
              <w:t xml:space="preserve">Description: </w:t>
            </w:r>
            <w:r w:rsidRPr="007E50F9">
              <w:rPr>
                <w:rFonts w:cs="Arial"/>
                <w:b w:val="0"/>
                <w:sz w:val="22"/>
              </w:rPr>
              <w:t xml:space="preserve">Information relating to the categorisation of drugs, appliances, chemical </w:t>
            </w:r>
            <w:proofErr w:type="gramStart"/>
            <w:r w:rsidRPr="007E50F9">
              <w:rPr>
                <w:rFonts w:cs="Arial"/>
                <w:b w:val="0"/>
                <w:sz w:val="22"/>
              </w:rPr>
              <w:t>reagents</w:t>
            </w:r>
            <w:proofErr w:type="gramEnd"/>
            <w:r w:rsidRPr="007E50F9">
              <w:rPr>
                <w:rFonts w:cs="Arial"/>
                <w:b w:val="0"/>
                <w:sz w:val="22"/>
              </w:rPr>
              <w:t xml:space="preserve"> and oxygen as provided in the Drug Tariff (</w:t>
            </w:r>
            <w:smartTag w:uri="urn:schemas-microsoft-com:office:smarttags" w:element="place">
              <w:smartTag w:uri="urn:schemas-microsoft-com:office:smarttags" w:element="country-region">
                <w:r w:rsidRPr="007E50F9">
                  <w:rPr>
                    <w:rFonts w:cs="Arial"/>
                    <w:b w:val="0"/>
                    <w:sz w:val="22"/>
                  </w:rPr>
                  <w:t>England</w:t>
                </w:r>
              </w:smartTag>
            </w:smartTag>
            <w:r w:rsidRPr="007E50F9">
              <w:rPr>
                <w:rFonts w:cs="Arial"/>
                <w:b w:val="0"/>
                <w:sz w:val="22"/>
              </w:rPr>
              <w:t xml:space="preserve"> &amp; </w:t>
            </w:r>
            <w:smartTag w:uri="urn:schemas-microsoft-com:office:smarttags" w:element="place">
              <w:smartTag w:uri="urn:schemas-microsoft-com:office:smarttags" w:element="country-region">
                <w:r w:rsidRPr="007E50F9">
                  <w:rPr>
                    <w:rFonts w:cs="Arial"/>
                    <w:b w:val="0"/>
                    <w:sz w:val="22"/>
                  </w:rPr>
                  <w:t>Wales</w:t>
                </w:r>
              </w:smartTag>
            </w:smartTag>
            <w:r w:rsidRPr="007E50F9">
              <w:rPr>
                <w:rFonts w:cs="Arial"/>
                <w:b w:val="0"/>
                <w:sz w:val="22"/>
              </w:rPr>
              <w:t xml:space="preserve">). </w:t>
            </w:r>
          </w:p>
        </w:tc>
      </w:tr>
      <w:tr w:rsidR="00D25576" w:rsidRPr="007E50F9" w14:paraId="40443897" w14:textId="77777777" w:rsidTr="008201BC">
        <w:trPr>
          <w:cantSplit/>
        </w:trPr>
        <w:tc>
          <w:tcPr>
            <w:tcW w:w="9634" w:type="dxa"/>
            <w:gridSpan w:val="3"/>
          </w:tcPr>
          <w:p w14:paraId="3603416E" w14:textId="77777777" w:rsidR="00D25576" w:rsidRPr="007E50F9" w:rsidRDefault="00D25576" w:rsidP="00130C51">
            <w:pPr>
              <w:pStyle w:val="dim-0-type"/>
              <w:spacing w:before="120"/>
              <w:rPr>
                <w:rFonts w:cs="Arial"/>
                <w:sz w:val="22"/>
              </w:rPr>
            </w:pPr>
            <w:r w:rsidRPr="007E50F9">
              <w:rPr>
                <w:rFonts w:cs="Arial"/>
                <w:sz w:val="22"/>
              </w:rPr>
              <w:t>Association</w:t>
            </w:r>
          </w:p>
          <w:p w14:paraId="35F1E3E4" w14:textId="77777777" w:rsidR="00D25576" w:rsidRPr="007E50F9" w:rsidRDefault="00D25576" w:rsidP="00130C51">
            <w:pPr>
              <w:pStyle w:val="dim-0-type"/>
              <w:spacing w:before="120"/>
              <w:rPr>
                <w:rFonts w:cs="Arial"/>
                <w:b w:val="0"/>
                <w:sz w:val="22"/>
              </w:rPr>
            </w:pPr>
            <w:r w:rsidRPr="007E50F9">
              <w:rPr>
                <w:rFonts w:cs="Arial"/>
                <w:i/>
                <w:sz w:val="22"/>
              </w:rPr>
              <w:t xml:space="preserve">Virtual Medicinal Product Pack </w:t>
            </w:r>
            <w:r w:rsidRPr="007E50F9">
              <w:rPr>
                <w:rFonts w:cs="Arial"/>
                <w:b w:val="0"/>
                <w:sz w:val="22"/>
              </w:rPr>
              <w:t>(</w:t>
            </w:r>
            <w:r w:rsidRPr="007E50F9">
              <w:rPr>
                <w:rFonts w:cs="Arial"/>
                <w:b w:val="0"/>
                <w:sz w:val="22"/>
              </w:rPr>
              <w:fldChar w:fldCharType="begin"/>
            </w:r>
            <w:r w:rsidRPr="007E50F9">
              <w:rPr>
                <w:rFonts w:cs="Arial"/>
                <w:b w:val="0"/>
                <w:i/>
                <w:sz w:val="22"/>
              </w:rPr>
              <w:instrText xml:space="preserve"> REF medicinalproductpack \r \h </w:instrText>
            </w:r>
            <w:r w:rsidRPr="007E50F9">
              <w:rPr>
                <w:rFonts w:cs="Arial"/>
                <w:b w:val="0"/>
                <w:sz w:val="22"/>
              </w:rPr>
              <w:instrText xml:space="preserve"> \* MERGEFORMAT </w:instrText>
            </w:r>
            <w:r w:rsidRPr="007E50F9">
              <w:rPr>
                <w:rFonts w:cs="Arial"/>
                <w:b w:val="0"/>
                <w:sz w:val="22"/>
              </w:rPr>
            </w:r>
            <w:r w:rsidRPr="007E50F9">
              <w:rPr>
                <w:rFonts w:cs="Arial"/>
                <w:b w:val="0"/>
                <w:sz w:val="22"/>
              </w:rPr>
              <w:fldChar w:fldCharType="separate"/>
            </w:r>
            <w:r w:rsidRPr="007E50F9">
              <w:rPr>
                <w:rFonts w:cs="Arial"/>
                <w:b w:val="0"/>
                <w:i/>
                <w:sz w:val="22"/>
              </w:rPr>
              <w:t>4.6</w:t>
            </w:r>
            <w:r w:rsidRPr="007E50F9">
              <w:rPr>
                <w:rFonts w:cs="Arial"/>
                <w:b w:val="0"/>
                <w:sz w:val="22"/>
              </w:rPr>
              <w:fldChar w:fldCharType="end"/>
            </w:r>
            <w:r w:rsidRPr="007E50F9">
              <w:rPr>
                <w:rFonts w:cs="Arial"/>
                <w:b w:val="0"/>
                <w:sz w:val="22"/>
              </w:rPr>
              <w:t>)</w:t>
            </w:r>
          </w:p>
          <w:p w14:paraId="1BC06DE2" w14:textId="77777777" w:rsidR="00D25576" w:rsidRPr="007E50F9" w:rsidRDefault="00D25576" w:rsidP="00130C51">
            <w:pPr>
              <w:pStyle w:val="dim-0-type"/>
              <w:spacing w:after="120"/>
              <w:rPr>
                <w:rFonts w:cs="Arial"/>
                <w:b w:val="0"/>
                <w:sz w:val="22"/>
              </w:rPr>
            </w:pPr>
            <w:r w:rsidRPr="007E50F9">
              <w:rPr>
                <w:rFonts w:cs="Arial"/>
                <w:b w:val="0"/>
                <w:sz w:val="22"/>
              </w:rPr>
              <w:t xml:space="preserve">Each instance of Drug Tariff Category Information shall be associated with one instance </w:t>
            </w:r>
            <w:proofErr w:type="gramStart"/>
            <w:r w:rsidRPr="007E50F9">
              <w:rPr>
                <w:rFonts w:cs="Arial"/>
                <w:b w:val="0"/>
                <w:sz w:val="22"/>
              </w:rPr>
              <w:t>of  Virtual</w:t>
            </w:r>
            <w:proofErr w:type="gramEnd"/>
            <w:r w:rsidRPr="007E50F9">
              <w:rPr>
                <w:rFonts w:cs="Arial"/>
                <w:b w:val="0"/>
                <w:sz w:val="22"/>
              </w:rPr>
              <w:t xml:space="preserve"> Medicinal Product Pack</w:t>
            </w:r>
          </w:p>
        </w:tc>
      </w:tr>
      <w:tr w:rsidR="00D25576" w:rsidRPr="007E50F9" w14:paraId="54A498A1" w14:textId="77777777" w:rsidTr="008201BC">
        <w:trPr>
          <w:trHeight w:hRule="exact" w:val="80"/>
        </w:trPr>
        <w:tc>
          <w:tcPr>
            <w:tcW w:w="9634" w:type="dxa"/>
            <w:gridSpan w:val="3"/>
            <w:tcBorders>
              <w:bottom w:val="nil"/>
            </w:tcBorders>
            <w:shd w:val="pct30" w:color="auto" w:fill="FFFFFF"/>
          </w:tcPr>
          <w:p w14:paraId="143BC942"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5919EF87" w14:textId="77777777" w:rsidTr="008201BC">
        <w:tc>
          <w:tcPr>
            <w:tcW w:w="9634" w:type="dxa"/>
            <w:gridSpan w:val="3"/>
            <w:tcBorders>
              <w:bottom w:val="double" w:sz="4" w:space="0" w:color="auto"/>
            </w:tcBorders>
          </w:tcPr>
          <w:p w14:paraId="49804668"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proofErr w:type="gramStart"/>
            <w:r w:rsidRPr="007E50F9">
              <w:rPr>
                <w:rFonts w:ascii="Arial" w:hAnsi="Arial" w:cs="Arial"/>
                <w:sz w:val="22"/>
              </w:rPr>
              <w:tab/>
              <w:t xml:space="preserve">  Occurrence</w:t>
            </w:r>
            <w:proofErr w:type="gramEnd"/>
          </w:p>
        </w:tc>
      </w:tr>
      <w:tr w:rsidR="00D25576" w:rsidRPr="007E50F9" w14:paraId="622647B2" w14:textId="77777777" w:rsidTr="008201BC">
        <w:trPr>
          <w:cantSplit/>
        </w:trPr>
        <w:tc>
          <w:tcPr>
            <w:tcW w:w="4422" w:type="dxa"/>
            <w:tcBorders>
              <w:top w:val="double" w:sz="4" w:space="0" w:color="auto"/>
              <w:left w:val="single" w:sz="4" w:space="0" w:color="auto"/>
              <w:bottom w:val="single" w:sz="4" w:space="0" w:color="auto"/>
              <w:right w:val="single" w:sz="4" w:space="0" w:color="auto"/>
            </w:tcBorders>
          </w:tcPr>
          <w:p w14:paraId="5306EF86" w14:textId="77777777" w:rsidR="00D25576" w:rsidRPr="007E50F9" w:rsidRDefault="00D25576" w:rsidP="00130C51">
            <w:pPr>
              <w:pStyle w:val="attribute"/>
              <w:rPr>
                <w:rFonts w:ascii="Arial" w:hAnsi="Arial" w:cs="Arial"/>
              </w:rPr>
            </w:pPr>
            <w:r w:rsidRPr="007E50F9">
              <w:rPr>
                <w:rFonts w:ascii="Arial" w:hAnsi="Arial" w:cs="Arial"/>
              </w:rPr>
              <w:t>virtual medicinal product pack identifier</w:t>
            </w:r>
          </w:p>
        </w:tc>
        <w:tc>
          <w:tcPr>
            <w:tcW w:w="2948" w:type="dxa"/>
            <w:tcBorders>
              <w:top w:val="double" w:sz="4" w:space="0" w:color="auto"/>
              <w:left w:val="single" w:sz="4" w:space="0" w:color="auto"/>
              <w:bottom w:val="single" w:sz="4" w:space="0" w:color="auto"/>
              <w:right w:val="single" w:sz="4" w:space="0" w:color="auto"/>
            </w:tcBorders>
          </w:tcPr>
          <w:p w14:paraId="4C1FCD95"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double" w:sz="4" w:space="0" w:color="auto"/>
              <w:left w:val="single" w:sz="4" w:space="0" w:color="auto"/>
              <w:bottom w:val="single" w:sz="4" w:space="0" w:color="auto"/>
            </w:tcBorders>
          </w:tcPr>
          <w:p w14:paraId="7B1EA82A"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236B016E" w14:textId="77777777" w:rsidTr="008201BC">
        <w:trPr>
          <w:cantSplit/>
        </w:trPr>
        <w:tc>
          <w:tcPr>
            <w:tcW w:w="9634" w:type="dxa"/>
            <w:gridSpan w:val="3"/>
            <w:tcBorders>
              <w:top w:val="single" w:sz="4" w:space="0" w:color="auto"/>
              <w:left w:val="single" w:sz="4" w:space="0" w:color="auto"/>
            </w:tcBorders>
          </w:tcPr>
          <w:p w14:paraId="71995BFE" w14:textId="77777777" w:rsidR="00D25576" w:rsidRPr="007E50F9" w:rsidRDefault="00D25576" w:rsidP="00130C51">
            <w:pPr>
              <w:pStyle w:val="ListBullet1"/>
              <w:spacing w:before="120" w:after="120"/>
              <w:ind w:left="431" w:hanging="431"/>
              <w:rPr>
                <w:rFonts w:cs="Arial"/>
                <w:sz w:val="22"/>
              </w:rPr>
            </w:pPr>
            <w:r w:rsidRPr="007E50F9">
              <w:rPr>
                <w:rFonts w:cs="Arial"/>
                <w:sz w:val="22"/>
              </w:rPr>
              <w:t>Unique Identifier for the Virtual Medicinal Product Pack.</w:t>
            </w:r>
          </w:p>
        </w:tc>
      </w:tr>
      <w:tr w:rsidR="00D25576" w:rsidRPr="007E50F9" w14:paraId="655A5CBC"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5B22B100" w14:textId="77777777" w:rsidR="00D25576" w:rsidRPr="007E50F9" w:rsidRDefault="00D25576" w:rsidP="00130C51">
            <w:pPr>
              <w:pStyle w:val="attribute"/>
              <w:rPr>
                <w:rFonts w:ascii="Arial" w:hAnsi="Arial" w:cs="Arial"/>
              </w:rPr>
            </w:pPr>
            <w:r w:rsidRPr="007E50F9">
              <w:rPr>
                <w:rFonts w:ascii="Arial" w:hAnsi="Arial" w:cs="Arial"/>
              </w:rPr>
              <w:t>DT payment category</w:t>
            </w:r>
          </w:p>
        </w:tc>
        <w:tc>
          <w:tcPr>
            <w:tcW w:w="2948" w:type="dxa"/>
            <w:tcBorders>
              <w:top w:val="single" w:sz="4" w:space="0" w:color="auto"/>
              <w:left w:val="single" w:sz="4" w:space="0" w:color="auto"/>
              <w:bottom w:val="single" w:sz="4" w:space="0" w:color="auto"/>
              <w:right w:val="single" w:sz="4" w:space="0" w:color="auto"/>
            </w:tcBorders>
          </w:tcPr>
          <w:p w14:paraId="5CED373F"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136D5B75"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724D5178" w14:textId="77777777" w:rsidTr="008201BC">
        <w:trPr>
          <w:cantSplit/>
        </w:trPr>
        <w:tc>
          <w:tcPr>
            <w:tcW w:w="9634" w:type="dxa"/>
            <w:gridSpan w:val="3"/>
            <w:tcBorders>
              <w:top w:val="single" w:sz="4" w:space="0" w:color="auto"/>
              <w:left w:val="single" w:sz="4" w:space="0" w:color="auto"/>
            </w:tcBorders>
          </w:tcPr>
          <w:p w14:paraId="56A49234" w14:textId="77777777" w:rsidR="00D25576" w:rsidRPr="007E50F9" w:rsidRDefault="00D25576" w:rsidP="00130C51">
            <w:pPr>
              <w:pStyle w:val="dim-1-text"/>
              <w:spacing w:before="120"/>
              <w:ind w:left="0" w:firstLine="0"/>
              <w:rPr>
                <w:rFonts w:cs="Arial"/>
                <w:sz w:val="22"/>
              </w:rPr>
            </w:pPr>
            <w:r w:rsidRPr="007E50F9">
              <w:rPr>
                <w:rFonts w:cs="Arial"/>
                <w:sz w:val="22"/>
              </w:rPr>
              <w:t xml:space="preserve">VALUES </w:t>
            </w:r>
          </w:p>
          <w:p w14:paraId="0289C30A" w14:textId="77777777" w:rsidR="00D25576" w:rsidRPr="007E50F9" w:rsidRDefault="00D25576" w:rsidP="00130C51">
            <w:pPr>
              <w:pStyle w:val="dim-1-text"/>
              <w:numPr>
                <w:ilvl w:val="0"/>
                <w:numId w:val="13"/>
              </w:numPr>
              <w:tabs>
                <w:tab w:val="clear" w:pos="928"/>
                <w:tab w:val="num" w:pos="1163"/>
              </w:tabs>
              <w:spacing w:before="0"/>
              <w:ind w:left="1069"/>
              <w:rPr>
                <w:rFonts w:cs="Arial"/>
                <w:sz w:val="22"/>
              </w:rPr>
            </w:pPr>
            <w:r w:rsidRPr="007E50F9">
              <w:rPr>
                <w:rFonts w:cs="Arial"/>
                <w:sz w:val="22"/>
              </w:rPr>
              <w:t>Part VIII</w:t>
            </w:r>
            <w:r w:rsidR="00581768">
              <w:rPr>
                <w:rFonts w:cs="Arial"/>
                <w:sz w:val="22"/>
              </w:rPr>
              <w:t>A</w:t>
            </w:r>
            <w:r w:rsidRPr="007E50F9">
              <w:rPr>
                <w:rFonts w:cs="Arial"/>
                <w:sz w:val="22"/>
              </w:rPr>
              <w:t xml:space="preserve"> category A</w:t>
            </w:r>
          </w:p>
          <w:p w14:paraId="7A0C0A8E" w14:textId="77777777" w:rsidR="00D25576" w:rsidRPr="007E50F9" w:rsidRDefault="00D25576" w:rsidP="00130C51">
            <w:pPr>
              <w:pStyle w:val="dim-1-text"/>
              <w:numPr>
                <w:ilvl w:val="0"/>
                <w:numId w:val="13"/>
              </w:numPr>
              <w:tabs>
                <w:tab w:val="clear" w:pos="928"/>
                <w:tab w:val="num" w:pos="1163"/>
              </w:tabs>
              <w:spacing w:before="0"/>
              <w:ind w:left="1069"/>
              <w:rPr>
                <w:rFonts w:cs="Arial"/>
                <w:sz w:val="22"/>
              </w:rPr>
            </w:pPr>
            <w:r w:rsidRPr="007E50F9">
              <w:rPr>
                <w:rFonts w:cs="Arial"/>
                <w:sz w:val="22"/>
              </w:rPr>
              <w:t>Part VIII category B</w:t>
            </w:r>
          </w:p>
          <w:p w14:paraId="3AFDE512" w14:textId="77777777" w:rsidR="00D25576" w:rsidRPr="007E50F9" w:rsidRDefault="00D25576" w:rsidP="00130C51">
            <w:pPr>
              <w:pStyle w:val="dim-1-text"/>
              <w:numPr>
                <w:ilvl w:val="0"/>
                <w:numId w:val="13"/>
              </w:numPr>
              <w:tabs>
                <w:tab w:val="clear" w:pos="928"/>
                <w:tab w:val="num" w:pos="1163"/>
              </w:tabs>
              <w:spacing w:before="0"/>
              <w:ind w:left="1069"/>
              <w:rPr>
                <w:rFonts w:cs="Arial"/>
                <w:sz w:val="22"/>
              </w:rPr>
            </w:pPr>
            <w:r w:rsidRPr="007E50F9">
              <w:rPr>
                <w:rFonts w:cs="Arial"/>
                <w:sz w:val="22"/>
              </w:rPr>
              <w:t>Part VIII</w:t>
            </w:r>
            <w:r w:rsidR="00581768">
              <w:rPr>
                <w:rFonts w:cs="Arial"/>
                <w:sz w:val="22"/>
              </w:rPr>
              <w:t>A</w:t>
            </w:r>
            <w:r w:rsidRPr="007E50F9">
              <w:rPr>
                <w:rFonts w:cs="Arial"/>
                <w:sz w:val="22"/>
              </w:rPr>
              <w:t xml:space="preserve"> category C</w:t>
            </w:r>
          </w:p>
          <w:p w14:paraId="3949BB48" w14:textId="77777777" w:rsidR="00D25576" w:rsidRPr="007E50F9" w:rsidRDefault="00D25576" w:rsidP="00130C51">
            <w:pPr>
              <w:pStyle w:val="dim-1-text"/>
              <w:numPr>
                <w:ilvl w:val="0"/>
                <w:numId w:val="13"/>
              </w:numPr>
              <w:tabs>
                <w:tab w:val="clear" w:pos="928"/>
                <w:tab w:val="num" w:pos="1163"/>
              </w:tabs>
              <w:spacing w:before="0"/>
              <w:ind w:left="1069"/>
              <w:rPr>
                <w:rFonts w:cs="Arial"/>
                <w:sz w:val="22"/>
              </w:rPr>
            </w:pPr>
            <w:r w:rsidRPr="007E50F9">
              <w:rPr>
                <w:rFonts w:cs="Arial"/>
                <w:sz w:val="22"/>
              </w:rPr>
              <w:t>Part VIII category E</w:t>
            </w:r>
          </w:p>
          <w:p w14:paraId="5CA28788" w14:textId="77777777" w:rsidR="00D25576" w:rsidRPr="007E50F9" w:rsidRDefault="00D25576" w:rsidP="00130C51">
            <w:pPr>
              <w:pStyle w:val="dim-1-text"/>
              <w:numPr>
                <w:ilvl w:val="0"/>
                <w:numId w:val="13"/>
              </w:numPr>
              <w:tabs>
                <w:tab w:val="clear" w:pos="928"/>
                <w:tab w:val="num" w:pos="1163"/>
              </w:tabs>
              <w:spacing w:before="0"/>
              <w:ind w:left="1069"/>
              <w:rPr>
                <w:rFonts w:cs="Arial"/>
                <w:sz w:val="22"/>
              </w:rPr>
            </w:pPr>
            <w:r w:rsidRPr="007E50F9">
              <w:rPr>
                <w:rFonts w:cs="Arial"/>
                <w:sz w:val="22"/>
              </w:rPr>
              <w:t xml:space="preserve">Part </w:t>
            </w:r>
            <w:proofErr w:type="spellStart"/>
            <w:r w:rsidRPr="007E50F9">
              <w:rPr>
                <w:rFonts w:cs="Arial"/>
                <w:sz w:val="22"/>
              </w:rPr>
              <w:t>IXa</w:t>
            </w:r>
            <w:proofErr w:type="spellEnd"/>
          </w:p>
          <w:p w14:paraId="62364618" w14:textId="77777777" w:rsidR="00D25576" w:rsidRPr="007E50F9" w:rsidRDefault="00D25576" w:rsidP="00130C51">
            <w:pPr>
              <w:pStyle w:val="dim-1-text"/>
              <w:numPr>
                <w:ilvl w:val="0"/>
                <w:numId w:val="13"/>
              </w:numPr>
              <w:tabs>
                <w:tab w:val="clear" w:pos="928"/>
                <w:tab w:val="num" w:pos="1163"/>
              </w:tabs>
              <w:spacing w:before="0"/>
              <w:ind w:left="1069"/>
              <w:rPr>
                <w:rFonts w:cs="Arial"/>
                <w:sz w:val="22"/>
              </w:rPr>
            </w:pPr>
            <w:r w:rsidRPr="007E50F9">
              <w:rPr>
                <w:rFonts w:cs="Arial"/>
                <w:sz w:val="22"/>
              </w:rPr>
              <w:t xml:space="preserve">Part </w:t>
            </w:r>
            <w:proofErr w:type="spellStart"/>
            <w:r w:rsidRPr="007E50F9">
              <w:rPr>
                <w:rFonts w:cs="Arial"/>
                <w:sz w:val="22"/>
              </w:rPr>
              <w:t>IXb</w:t>
            </w:r>
            <w:proofErr w:type="spellEnd"/>
          </w:p>
          <w:p w14:paraId="572BF0D1" w14:textId="77777777" w:rsidR="00D25576" w:rsidRPr="007E50F9" w:rsidRDefault="00D25576" w:rsidP="00130C51">
            <w:pPr>
              <w:pStyle w:val="dim-1-text"/>
              <w:numPr>
                <w:ilvl w:val="0"/>
                <w:numId w:val="13"/>
              </w:numPr>
              <w:tabs>
                <w:tab w:val="clear" w:pos="928"/>
                <w:tab w:val="num" w:pos="1163"/>
              </w:tabs>
              <w:spacing w:before="0"/>
              <w:ind w:left="1069"/>
              <w:rPr>
                <w:rFonts w:cs="Arial"/>
                <w:sz w:val="22"/>
              </w:rPr>
            </w:pPr>
            <w:r w:rsidRPr="007E50F9">
              <w:rPr>
                <w:rFonts w:cs="Arial"/>
                <w:sz w:val="22"/>
              </w:rPr>
              <w:t xml:space="preserve">Part </w:t>
            </w:r>
            <w:proofErr w:type="spellStart"/>
            <w:r w:rsidRPr="007E50F9">
              <w:rPr>
                <w:rFonts w:cs="Arial"/>
                <w:sz w:val="22"/>
              </w:rPr>
              <w:t>IXc</w:t>
            </w:r>
            <w:proofErr w:type="spellEnd"/>
          </w:p>
          <w:p w14:paraId="4BC2638F" w14:textId="77777777" w:rsidR="00D25576" w:rsidRPr="007E50F9" w:rsidRDefault="00D25576" w:rsidP="00130C51">
            <w:pPr>
              <w:pStyle w:val="dim-1-text"/>
              <w:numPr>
                <w:ilvl w:val="0"/>
                <w:numId w:val="13"/>
              </w:numPr>
              <w:tabs>
                <w:tab w:val="clear" w:pos="928"/>
                <w:tab w:val="num" w:pos="1163"/>
              </w:tabs>
              <w:spacing w:before="0"/>
              <w:ind w:left="1069"/>
              <w:rPr>
                <w:rFonts w:cs="Arial"/>
                <w:sz w:val="22"/>
              </w:rPr>
            </w:pPr>
            <w:r w:rsidRPr="007E50F9">
              <w:rPr>
                <w:rFonts w:cs="Arial"/>
                <w:sz w:val="22"/>
              </w:rPr>
              <w:t xml:space="preserve">Part </w:t>
            </w:r>
            <w:proofErr w:type="spellStart"/>
            <w:r w:rsidRPr="007E50F9">
              <w:rPr>
                <w:rFonts w:cs="Arial"/>
                <w:sz w:val="22"/>
              </w:rPr>
              <w:t>IXr</w:t>
            </w:r>
            <w:proofErr w:type="spellEnd"/>
          </w:p>
          <w:p w14:paraId="7B72326C" w14:textId="77777777" w:rsidR="00D25576" w:rsidRPr="007E50F9" w:rsidRDefault="00D25576" w:rsidP="00130C51">
            <w:pPr>
              <w:pStyle w:val="dim-1-text"/>
              <w:numPr>
                <w:ilvl w:val="0"/>
                <w:numId w:val="13"/>
              </w:numPr>
              <w:tabs>
                <w:tab w:val="clear" w:pos="928"/>
                <w:tab w:val="num" w:pos="1163"/>
              </w:tabs>
              <w:spacing w:before="0"/>
              <w:ind w:left="1066" w:hanging="357"/>
              <w:rPr>
                <w:rFonts w:cs="Arial"/>
                <w:sz w:val="22"/>
              </w:rPr>
            </w:pPr>
            <w:r w:rsidRPr="007E50F9">
              <w:rPr>
                <w:rFonts w:cs="Arial"/>
                <w:sz w:val="22"/>
              </w:rPr>
              <w:t>Part X</w:t>
            </w:r>
          </w:p>
          <w:p w14:paraId="67055264" w14:textId="77777777" w:rsidR="00D25576" w:rsidRPr="007E50F9" w:rsidRDefault="00D25576" w:rsidP="00130C51">
            <w:pPr>
              <w:pStyle w:val="dim-1-text"/>
              <w:numPr>
                <w:ilvl w:val="0"/>
                <w:numId w:val="13"/>
              </w:numPr>
              <w:tabs>
                <w:tab w:val="clear" w:pos="928"/>
                <w:tab w:val="num" w:pos="1163"/>
              </w:tabs>
              <w:spacing w:before="0"/>
              <w:ind w:left="1066" w:hanging="357"/>
              <w:rPr>
                <w:rFonts w:cs="Arial"/>
                <w:sz w:val="22"/>
              </w:rPr>
            </w:pPr>
            <w:r w:rsidRPr="007E50F9">
              <w:rPr>
                <w:rFonts w:cs="Arial"/>
                <w:sz w:val="22"/>
              </w:rPr>
              <w:t xml:space="preserve">Parts </w:t>
            </w:r>
            <w:proofErr w:type="spellStart"/>
            <w:r w:rsidRPr="007E50F9">
              <w:rPr>
                <w:rFonts w:cs="Arial"/>
                <w:sz w:val="22"/>
              </w:rPr>
              <w:t>IXb</w:t>
            </w:r>
            <w:proofErr w:type="spellEnd"/>
            <w:r w:rsidRPr="007E50F9">
              <w:rPr>
                <w:rFonts w:cs="Arial"/>
                <w:sz w:val="22"/>
              </w:rPr>
              <w:t xml:space="preserve"> &amp; </w:t>
            </w:r>
            <w:proofErr w:type="spellStart"/>
            <w:r w:rsidRPr="007E50F9">
              <w:rPr>
                <w:rFonts w:cs="Arial"/>
                <w:sz w:val="22"/>
              </w:rPr>
              <w:t>IXc</w:t>
            </w:r>
            <w:proofErr w:type="spellEnd"/>
          </w:p>
          <w:p w14:paraId="5236BB97" w14:textId="77777777" w:rsidR="00D25576" w:rsidRDefault="00D25576" w:rsidP="00130C51">
            <w:pPr>
              <w:pStyle w:val="dim-1-text"/>
              <w:numPr>
                <w:ilvl w:val="0"/>
                <w:numId w:val="13"/>
              </w:numPr>
              <w:tabs>
                <w:tab w:val="clear" w:pos="928"/>
                <w:tab w:val="num" w:pos="1163"/>
              </w:tabs>
              <w:spacing w:before="0"/>
              <w:ind w:left="1066" w:hanging="357"/>
              <w:rPr>
                <w:rFonts w:cs="Arial"/>
                <w:sz w:val="22"/>
              </w:rPr>
            </w:pPr>
            <w:r w:rsidRPr="007E50F9">
              <w:rPr>
                <w:rFonts w:cs="Arial"/>
                <w:sz w:val="22"/>
              </w:rPr>
              <w:t>Part VIII</w:t>
            </w:r>
            <w:r w:rsidR="00581768">
              <w:rPr>
                <w:rFonts w:cs="Arial"/>
                <w:sz w:val="22"/>
              </w:rPr>
              <w:t>A</w:t>
            </w:r>
            <w:r w:rsidRPr="007E50F9">
              <w:rPr>
                <w:rFonts w:cs="Arial"/>
                <w:sz w:val="22"/>
              </w:rPr>
              <w:t xml:space="preserve"> category M</w:t>
            </w:r>
          </w:p>
          <w:p w14:paraId="18C773F6" w14:textId="77777777" w:rsidR="00581768" w:rsidRPr="007E50F9" w:rsidRDefault="00581768" w:rsidP="00130C51">
            <w:pPr>
              <w:pStyle w:val="dim-1-text"/>
              <w:numPr>
                <w:ilvl w:val="0"/>
                <w:numId w:val="13"/>
              </w:numPr>
              <w:tabs>
                <w:tab w:val="clear" w:pos="928"/>
                <w:tab w:val="num" w:pos="1163"/>
              </w:tabs>
              <w:spacing w:before="0"/>
              <w:ind w:left="1066" w:hanging="357"/>
              <w:rPr>
                <w:rFonts w:cs="Arial"/>
                <w:sz w:val="22"/>
              </w:rPr>
            </w:pPr>
            <w:r>
              <w:rPr>
                <w:rFonts w:cs="Arial"/>
                <w:sz w:val="22"/>
              </w:rPr>
              <w:t>Part VIIIB</w:t>
            </w:r>
          </w:p>
          <w:p w14:paraId="36B8719F" w14:textId="77777777" w:rsidR="00D25576" w:rsidRDefault="00D25576" w:rsidP="00130C51">
            <w:pPr>
              <w:pStyle w:val="dim-1-text"/>
              <w:spacing w:before="0"/>
              <w:ind w:left="709" w:firstLine="0"/>
              <w:rPr>
                <w:rFonts w:cs="Arial"/>
                <w:sz w:val="22"/>
              </w:rPr>
            </w:pPr>
          </w:p>
          <w:p w14:paraId="5CEB9EA7" w14:textId="77777777" w:rsidR="009A6862" w:rsidRDefault="009A6862" w:rsidP="009A6862">
            <w:pPr>
              <w:pStyle w:val="dim-1-text"/>
              <w:spacing w:before="0"/>
              <w:rPr>
                <w:rFonts w:cs="Arial"/>
                <w:sz w:val="22"/>
              </w:rPr>
            </w:pPr>
            <w:r>
              <w:rPr>
                <w:rFonts w:cs="Arial"/>
                <w:sz w:val="22"/>
              </w:rPr>
              <w:t>For information NOTE:</w:t>
            </w:r>
          </w:p>
          <w:p w14:paraId="563247DB" w14:textId="77777777" w:rsidR="009A6862" w:rsidRDefault="009A6862" w:rsidP="009A6862">
            <w:pPr>
              <w:pStyle w:val="dim-1-text"/>
              <w:spacing w:before="0"/>
              <w:rPr>
                <w:rFonts w:cs="Arial"/>
                <w:sz w:val="22"/>
              </w:rPr>
            </w:pPr>
            <w:r>
              <w:rPr>
                <w:rFonts w:cs="Arial"/>
                <w:sz w:val="22"/>
              </w:rPr>
              <w:t>Part VIII Category B – From 1 September 2004 the concept of Category B and all Category B</w:t>
            </w:r>
          </w:p>
          <w:p w14:paraId="61FB7892" w14:textId="77777777" w:rsidR="009A6862" w:rsidRDefault="009A6862" w:rsidP="009A6862">
            <w:pPr>
              <w:pStyle w:val="dim-1-text"/>
              <w:spacing w:before="0"/>
              <w:rPr>
                <w:rFonts w:cs="Arial"/>
                <w:sz w:val="22"/>
              </w:rPr>
            </w:pPr>
            <w:r>
              <w:rPr>
                <w:rFonts w:cs="Arial"/>
                <w:sz w:val="22"/>
              </w:rPr>
              <w:t>products were deleted from the Drug Tariff</w:t>
            </w:r>
          </w:p>
          <w:p w14:paraId="074D54FB" w14:textId="77777777" w:rsidR="009A6862" w:rsidRDefault="009A6862" w:rsidP="009A6862">
            <w:pPr>
              <w:pStyle w:val="dim-1-text"/>
              <w:spacing w:before="0"/>
              <w:rPr>
                <w:rFonts w:cs="Arial"/>
                <w:sz w:val="22"/>
              </w:rPr>
            </w:pPr>
            <w:r>
              <w:rPr>
                <w:rFonts w:cs="Arial"/>
                <w:sz w:val="22"/>
              </w:rPr>
              <w:t>Part VIII Category E – From 1 November 2011 the concept of Category E and all Category E</w:t>
            </w:r>
          </w:p>
          <w:p w14:paraId="3CC1CFCA" w14:textId="77777777" w:rsidR="009A6862" w:rsidRPr="009A6862" w:rsidRDefault="009A6862" w:rsidP="009A6862">
            <w:pPr>
              <w:pStyle w:val="dim-1-text"/>
              <w:spacing w:before="0"/>
              <w:rPr>
                <w:rFonts w:cs="Arial"/>
                <w:sz w:val="22"/>
              </w:rPr>
            </w:pPr>
            <w:r>
              <w:rPr>
                <w:rFonts w:cs="Arial"/>
                <w:sz w:val="22"/>
              </w:rPr>
              <w:t xml:space="preserve">Products were deleted from the Drug Tariff </w:t>
            </w:r>
          </w:p>
        </w:tc>
      </w:tr>
      <w:tr w:rsidR="00D25576" w:rsidRPr="007E50F9" w14:paraId="06E0F48C"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1B3B67AD" w14:textId="77777777" w:rsidR="00D25576" w:rsidRPr="007E50F9" w:rsidRDefault="00D25576" w:rsidP="00130C51">
            <w:pPr>
              <w:pStyle w:val="attribute"/>
              <w:rPr>
                <w:rFonts w:ascii="Arial" w:hAnsi="Arial" w:cs="Arial"/>
              </w:rPr>
            </w:pPr>
            <w:r w:rsidRPr="007E50F9">
              <w:rPr>
                <w:rFonts w:ascii="Arial" w:hAnsi="Arial" w:cs="Arial"/>
              </w:rPr>
              <w:t>DT price</w:t>
            </w:r>
          </w:p>
        </w:tc>
        <w:tc>
          <w:tcPr>
            <w:tcW w:w="2948" w:type="dxa"/>
            <w:tcBorders>
              <w:top w:val="single" w:sz="4" w:space="0" w:color="auto"/>
              <w:left w:val="single" w:sz="4" w:space="0" w:color="auto"/>
              <w:bottom w:val="single" w:sz="4" w:space="0" w:color="auto"/>
              <w:right w:val="single" w:sz="4" w:space="0" w:color="auto"/>
            </w:tcBorders>
          </w:tcPr>
          <w:p w14:paraId="51050DB8"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49EC3CAF"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658AC1EC" w14:textId="77777777" w:rsidTr="008201BC">
        <w:trPr>
          <w:cantSplit/>
        </w:trPr>
        <w:tc>
          <w:tcPr>
            <w:tcW w:w="9634" w:type="dxa"/>
            <w:gridSpan w:val="3"/>
            <w:tcBorders>
              <w:top w:val="single" w:sz="4" w:space="0" w:color="auto"/>
              <w:left w:val="single" w:sz="4" w:space="0" w:color="auto"/>
            </w:tcBorders>
          </w:tcPr>
          <w:p w14:paraId="7F1252B5" w14:textId="77777777" w:rsidR="00D25576" w:rsidRPr="007E50F9" w:rsidRDefault="00D25576" w:rsidP="00130C51">
            <w:pPr>
              <w:pStyle w:val="ListBullet1"/>
              <w:spacing w:before="120" w:after="120"/>
              <w:rPr>
                <w:rFonts w:cs="Arial"/>
                <w:sz w:val="22"/>
              </w:rPr>
            </w:pPr>
            <w:r w:rsidRPr="007E50F9">
              <w:rPr>
                <w:rFonts w:cs="Arial"/>
                <w:sz w:val="22"/>
              </w:rPr>
              <w:t>Drug Tariff price (</w:t>
            </w:r>
            <w:smartTag w:uri="urn:schemas-microsoft-com:office:smarttags" w:element="place">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 xml:space="preserve">) for the medicinal product pack where this is independent of brand or supplier. </w:t>
            </w:r>
          </w:p>
          <w:p w14:paraId="7CFBDE44" w14:textId="77777777" w:rsidR="00D25576" w:rsidRPr="007E50F9" w:rsidRDefault="00D25576" w:rsidP="00130C51">
            <w:pPr>
              <w:pStyle w:val="ListBullet1"/>
              <w:spacing w:before="120" w:after="120"/>
              <w:rPr>
                <w:rFonts w:cs="Arial"/>
                <w:sz w:val="22"/>
              </w:rPr>
            </w:pPr>
            <w:r w:rsidRPr="007E50F9">
              <w:rPr>
                <w:rFonts w:cs="Arial"/>
                <w:sz w:val="22"/>
              </w:rPr>
              <w:t>Price expressed as pence (</w:t>
            </w:r>
            <w:smartTag w:uri="urn:schemas-microsoft-com:office:smarttags" w:element="place">
              <w:smartTag w:uri="urn:schemas-microsoft-com:office:smarttags" w:element="City">
                <w:r w:rsidRPr="007E50F9">
                  <w:rPr>
                    <w:rFonts w:cs="Arial"/>
                    <w:sz w:val="22"/>
                  </w:rPr>
                  <w:t>Sterling</w:t>
                </w:r>
              </w:smartTag>
            </w:smartTag>
            <w:r w:rsidRPr="007E50F9">
              <w:rPr>
                <w:rFonts w:cs="Arial"/>
                <w:sz w:val="22"/>
              </w:rPr>
              <w:t>).</w:t>
            </w:r>
          </w:p>
        </w:tc>
      </w:tr>
      <w:tr w:rsidR="00D25576" w:rsidRPr="007E50F9" w14:paraId="3785DAFD"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173E783E" w14:textId="77777777" w:rsidR="00D25576" w:rsidRPr="007E50F9" w:rsidRDefault="00D25576" w:rsidP="00130C51">
            <w:pPr>
              <w:pStyle w:val="attribute"/>
              <w:rPr>
                <w:rFonts w:ascii="Arial" w:hAnsi="Arial" w:cs="Arial"/>
              </w:rPr>
            </w:pPr>
            <w:r w:rsidRPr="007E50F9">
              <w:rPr>
                <w:rFonts w:ascii="Arial" w:hAnsi="Arial" w:cs="Arial"/>
              </w:rPr>
              <w:t>DT price date</w:t>
            </w:r>
          </w:p>
        </w:tc>
        <w:tc>
          <w:tcPr>
            <w:tcW w:w="2948" w:type="dxa"/>
            <w:tcBorders>
              <w:top w:val="single" w:sz="4" w:space="0" w:color="auto"/>
              <w:left w:val="single" w:sz="4" w:space="0" w:color="auto"/>
              <w:bottom w:val="single" w:sz="4" w:space="0" w:color="auto"/>
              <w:right w:val="single" w:sz="4" w:space="0" w:color="auto"/>
            </w:tcBorders>
          </w:tcPr>
          <w:p w14:paraId="52979F84" w14:textId="77777777" w:rsidR="00D25576" w:rsidRPr="007E50F9" w:rsidRDefault="00D25576" w:rsidP="00130C51">
            <w:pPr>
              <w:pStyle w:val="attribute"/>
              <w:rPr>
                <w:rFonts w:ascii="Arial" w:hAnsi="Arial" w:cs="Arial"/>
              </w:rPr>
            </w:pPr>
            <w:r w:rsidRPr="007E50F9">
              <w:rPr>
                <w:rFonts w:ascii="Arial" w:hAnsi="Arial" w:cs="Arial"/>
              </w:rPr>
              <w:t>date</w:t>
            </w:r>
          </w:p>
        </w:tc>
        <w:tc>
          <w:tcPr>
            <w:tcW w:w="2264" w:type="dxa"/>
            <w:tcBorders>
              <w:top w:val="single" w:sz="4" w:space="0" w:color="auto"/>
              <w:left w:val="single" w:sz="4" w:space="0" w:color="auto"/>
              <w:bottom w:val="single" w:sz="4" w:space="0" w:color="auto"/>
            </w:tcBorders>
          </w:tcPr>
          <w:p w14:paraId="1DCF5F40"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153A9C90" w14:textId="77777777" w:rsidTr="008201BC">
        <w:trPr>
          <w:cantSplit/>
        </w:trPr>
        <w:tc>
          <w:tcPr>
            <w:tcW w:w="9634" w:type="dxa"/>
            <w:gridSpan w:val="3"/>
            <w:tcBorders>
              <w:top w:val="single" w:sz="4" w:space="0" w:color="auto"/>
              <w:left w:val="single" w:sz="4" w:space="0" w:color="auto"/>
            </w:tcBorders>
          </w:tcPr>
          <w:p w14:paraId="252EF35A" w14:textId="77777777" w:rsidR="00D25576" w:rsidRPr="007E50F9" w:rsidRDefault="00D25576" w:rsidP="00130C51">
            <w:pPr>
              <w:pStyle w:val="ListBullet1"/>
              <w:spacing w:before="120" w:after="120"/>
              <w:ind w:left="431" w:hanging="431"/>
              <w:rPr>
                <w:rFonts w:cs="Arial"/>
                <w:sz w:val="22"/>
              </w:rPr>
            </w:pPr>
            <w:r w:rsidRPr="007E50F9">
              <w:rPr>
                <w:rFonts w:cs="Arial"/>
                <w:sz w:val="22"/>
              </w:rPr>
              <w:t>date from which price is applicable</w:t>
            </w:r>
          </w:p>
        </w:tc>
      </w:tr>
      <w:tr w:rsidR="00D25576" w:rsidRPr="007E50F9" w14:paraId="02061AC1"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04950420" w14:textId="77777777" w:rsidR="00D25576" w:rsidRPr="007E50F9" w:rsidRDefault="00D25576" w:rsidP="00130C51">
            <w:pPr>
              <w:pStyle w:val="attribute"/>
              <w:rPr>
                <w:rFonts w:ascii="Arial" w:hAnsi="Arial" w:cs="Arial"/>
              </w:rPr>
            </w:pPr>
            <w:r w:rsidRPr="007E50F9">
              <w:rPr>
                <w:rFonts w:ascii="Arial" w:hAnsi="Arial" w:cs="Arial"/>
              </w:rPr>
              <w:t>DT price previous</w:t>
            </w:r>
          </w:p>
        </w:tc>
        <w:tc>
          <w:tcPr>
            <w:tcW w:w="2948" w:type="dxa"/>
            <w:tcBorders>
              <w:top w:val="single" w:sz="4" w:space="0" w:color="auto"/>
              <w:left w:val="single" w:sz="4" w:space="0" w:color="auto"/>
              <w:bottom w:val="single" w:sz="4" w:space="0" w:color="auto"/>
              <w:right w:val="single" w:sz="4" w:space="0" w:color="auto"/>
            </w:tcBorders>
          </w:tcPr>
          <w:p w14:paraId="63CC01DC"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247044A4"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22AAF89F" w14:textId="77777777" w:rsidTr="008201BC">
        <w:trPr>
          <w:cantSplit/>
        </w:trPr>
        <w:tc>
          <w:tcPr>
            <w:tcW w:w="9634" w:type="dxa"/>
            <w:gridSpan w:val="3"/>
            <w:tcBorders>
              <w:top w:val="single" w:sz="4" w:space="0" w:color="auto"/>
              <w:left w:val="single" w:sz="4" w:space="0" w:color="auto"/>
            </w:tcBorders>
          </w:tcPr>
          <w:p w14:paraId="3F3D030E" w14:textId="77777777" w:rsidR="00D25576" w:rsidRPr="007E50F9" w:rsidRDefault="00D25576" w:rsidP="00130C51">
            <w:pPr>
              <w:pStyle w:val="ListBullet1"/>
              <w:spacing w:before="120" w:after="120"/>
              <w:ind w:left="431" w:hanging="431"/>
              <w:rPr>
                <w:rFonts w:cs="Arial"/>
                <w:sz w:val="22"/>
              </w:rPr>
            </w:pPr>
            <w:r w:rsidRPr="007E50F9">
              <w:rPr>
                <w:rFonts w:cs="Arial"/>
                <w:sz w:val="22"/>
              </w:rPr>
              <w:t>Drug Tariff price prior to the above date.</w:t>
            </w:r>
          </w:p>
        </w:tc>
      </w:tr>
    </w:tbl>
    <w:p w14:paraId="1410AFA6" w14:textId="77777777" w:rsidR="00D25576" w:rsidRPr="007E50F9" w:rsidRDefault="00D25576" w:rsidP="00130C51">
      <w:pPr>
        <w:pStyle w:val="std-para"/>
        <w:rPr>
          <w:rFonts w:cs="Arial"/>
          <w:b/>
          <w:sz w:val="22"/>
        </w:rPr>
      </w:pPr>
    </w:p>
    <w:p w14:paraId="5F2F3C82" w14:textId="77777777" w:rsidR="00D25576" w:rsidRPr="007E50F9" w:rsidRDefault="00D25576" w:rsidP="00130C51">
      <w:pPr>
        <w:pStyle w:val="std-para"/>
        <w:rPr>
          <w:rFonts w:cs="Arial"/>
        </w:rPr>
      </w:pPr>
    </w:p>
    <w:p w14:paraId="323132D3" w14:textId="77777777" w:rsidR="00D25576" w:rsidRPr="007E50F9" w:rsidRDefault="00D25576" w:rsidP="00130C51">
      <w:pPr>
        <w:pStyle w:val="std-para"/>
        <w:rPr>
          <w:rFonts w:cs="Arial"/>
        </w:rPr>
      </w:pPr>
    </w:p>
    <w:p w14:paraId="24779C33" w14:textId="77777777" w:rsidR="00D25576" w:rsidRPr="007E50F9" w:rsidRDefault="00D25576" w:rsidP="00130C51">
      <w:pPr>
        <w:pStyle w:val="std-para"/>
        <w:rPr>
          <w:rFonts w:cs="Arial"/>
        </w:rPr>
      </w:pPr>
    </w:p>
    <w:p w14:paraId="1BB01850" w14:textId="77777777" w:rsidR="00D25576" w:rsidRPr="007E50F9" w:rsidRDefault="00D25576" w:rsidP="00130C51">
      <w:pPr>
        <w:pStyle w:val="std-para"/>
        <w:rPr>
          <w:rFonts w:cs="Arial"/>
        </w:rPr>
      </w:pPr>
    </w:p>
    <w:p w14:paraId="4DA168FD" w14:textId="77777777" w:rsidR="00D25576" w:rsidRPr="007E50F9" w:rsidRDefault="00D25576" w:rsidP="00130C51">
      <w:pPr>
        <w:pStyle w:val="std-para"/>
        <w:rPr>
          <w:rFonts w:cs="Arial"/>
        </w:rPr>
      </w:pPr>
    </w:p>
    <w:p w14:paraId="44458707" w14:textId="77777777" w:rsidR="00D25576" w:rsidRPr="007E50F9" w:rsidRDefault="00D25576" w:rsidP="00130C51">
      <w:pPr>
        <w:pStyle w:val="std-para"/>
        <w:rPr>
          <w:rFonts w:cs="Arial"/>
        </w:rPr>
      </w:pPr>
    </w:p>
    <w:p w14:paraId="3A59FE92" w14:textId="77777777" w:rsidR="00D25576" w:rsidRPr="007E50F9" w:rsidRDefault="00D25576" w:rsidP="00130C51">
      <w:pPr>
        <w:pStyle w:val="std-para"/>
        <w:rPr>
          <w:rFonts w:cs="Arial"/>
        </w:rPr>
      </w:pPr>
    </w:p>
    <w:p w14:paraId="2987F784" w14:textId="77777777" w:rsidR="00D25576" w:rsidRPr="007E50F9" w:rsidRDefault="00D25576" w:rsidP="00130C51">
      <w:pPr>
        <w:pStyle w:val="std-para"/>
        <w:rPr>
          <w:rFonts w:cs="Arial"/>
        </w:rPr>
      </w:pPr>
    </w:p>
    <w:p w14:paraId="602F3993" w14:textId="77777777" w:rsidR="00D25576" w:rsidRPr="007E50F9" w:rsidRDefault="00D25576" w:rsidP="00130C51">
      <w:pPr>
        <w:pStyle w:val="std-para"/>
        <w:rPr>
          <w:rFonts w:cs="Arial"/>
        </w:rPr>
      </w:pPr>
    </w:p>
    <w:p w14:paraId="0EC0A634" w14:textId="77777777" w:rsidR="00D25576" w:rsidRPr="007E50F9" w:rsidRDefault="00D25576" w:rsidP="00130C51">
      <w:pPr>
        <w:pStyle w:val="std-para"/>
        <w:rPr>
          <w:rFonts w:cs="Arial"/>
        </w:rPr>
      </w:pPr>
    </w:p>
    <w:p w14:paraId="0FB4DEA7" w14:textId="77777777" w:rsidR="00D25576" w:rsidRPr="007E50F9" w:rsidRDefault="00D25576" w:rsidP="00130C51">
      <w:pPr>
        <w:pStyle w:val="std-para"/>
        <w:rPr>
          <w:rFonts w:cs="Arial"/>
        </w:rPr>
      </w:pPr>
    </w:p>
    <w:p w14:paraId="28CE6444" w14:textId="77777777" w:rsidR="00D25576" w:rsidRPr="007E50F9" w:rsidRDefault="008201BC" w:rsidP="00944C82">
      <w:pPr>
        <w:pStyle w:val="Heading2"/>
      </w:pPr>
      <w:bookmarkStart w:id="58" w:name="_Toc420008634"/>
      <w:r>
        <w:t xml:space="preserve">4.7 </w:t>
      </w:r>
      <w:r w:rsidR="00D25576" w:rsidRPr="007E50F9">
        <w:t>Actu</w:t>
      </w:r>
      <w:r w:rsidR="008C7496" w:rsidRPr="007E50F9">
        <w:t>al medicinal product pac</w:t>
      </w:r>
      <w:r w:rsidR="00D25576" w:rsidRPr="007E50F9">
        <w:t>k</w:t>
      </w:r>
      <w:bookmarkStart w:id="59" w:name="actualMPpack"/>
      <w:bookmarkEnd w:id="58"/>
      <w:bookmarkEnd w:id="59"/>
    </w:p>
    <w:p w14:paraId="10E95601" w14:textId="77777777" w:rsidR="00D25576" w:rsidRPr="007E50F9" w:rsidRDefault="00D25576" w:rsidP="00130C51">
      <w:pPr>
        <w:pStyle w:val="std-para"/>
        <w:rPr>
          <w:rFonts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2"/>
        <w:gridCol w:w="2948"/>
        <w:gridCol w:w="2264"/>
      </w:tblGrid>
      <w:tr w:rsidR="00D25576" w:rsidRPr="007E50F9" w14:paraId="752DF532" w14:textId="77777777" w:rsidTr="008201BC">
        <w:trPr>
          <w:cantSplit/>
        </w:trPr>
        <w:tc>
          <w:tcPr>
            <w:tcW w:w="9634" w:type="dxa"/>
            <w:gridSpan w:val="4"/>
          </w:tcPr>
          <w:p w14:paraId="62951AE9" w14:textId="77777777" w:rsidR="00D25576" w:rsidRPr="007E50F9" w:rsidRDefault="00D25576" w:rsidP="00130C51">
            <w:pPr>
              <w:pStyle w:val="BodyText"/>
              <w:rPr>
                <w:rFonts w:cs="Arial"/>
                <w:sz w:val="22"/>
                <w:szCs w:val="22"/>
              </w:rPr>
            </w:pPr>
            <w:r w:rsidRPr="007E50F9">
              <w:rPr>
                <w:rFonts w:cs="Arial"/>
                <w:b/>
                <w:sz w:val="22"/>
              </w:rPr>
              <w:t>Definition:</w:t>
            </w:r>
            <w:r w:rsidRPr="007E50F9">
              <w:rPr>
                <w:rFonts w:cs="Arial"/>
                <w:sz w:val="22"/>
              </w:rPr>
              <w:t xml:space="preserve">  </w:t>
            </w:r>
            <w:r w:rsidRPr="007E50F9">
              <w:rPr>
                <w:rFonts w:cs="Arial"/>
                <w:sz w:val="22"/>
                <w:szCs w:val="22"/>
              </w:rPr>
              <w:t xml:space="preserve">An Actual Medicinal Product Pack is the packaged product that is supplied for direct patient use or from which AMPs are supplied for direct patient use. It may contain multiple components each of which may or may not be an </w:t>
            </w:r>
            <w:proofErr w:type="gramStart"/>
            <w:r w:rsidRPr="007E50F9">
              <w:rPr>
                <w:rFonts w:cs="Arial"/>
                <w:sz w:val="22"/>
                <w:szCs w:val="22"/>
              </w:rPr>
              <w:t>AMPP in their own right</w:t>
            </w:r>
            <w:proofErr w:type="gramEnd"/>
            <w:r w:rsidRPr="007E50F9">
              <w:rPr>
                <w:rFonts w:cs="Arial"/>
                <w:sz w:val="22"/>
                <w:szCs w:val="22"/>
              </w:rPr>
              <w:t>.</w:t>
            </w:r>
          </w:p>
          <w:p w14:paraId="0D363F7A" w14:textId="77777777" w:rsidR="00D25576" w:rsidRPr="007E50F9" w:rsidRDefault="00D25576" w:rsidP="00130C51">
            <w:pPr>
              <w:pStyle w:val="dim-0-type"/>
              <w:spacing w:before="120" w:after="120"/>
              <w:rPr>
                <w:rFonts w:cs="Arial"/>
                <w:sz w:val="22"/>
              </w:rPr>
            </w:pPr>
          </w:p>
        </w:tc>
      </w:tr>
      <w:tr w:rsidR="00D25576" w:rsidRPr="007E50F9" w14:paraId="36C6C46E" w14:textId="77777777" w:rsidTr="008201BC">
        <w:trPr>
          <w:cantSplit/>
        </w:trPr>
        <w:tc>
          <w:tcPr>
            <w:tcW w:w="9634" w:type="dxa"/>
            <w:gridSpan w:val="4"/>
          </w:tcPr>
          <w:p w14:paraId="7F24831C" w14:textId="77777777" w:rsidR="00D25576" w:rsidRPr="007E50F9" w:rsidRDefault="00D25576" w:rsidP="00130C51">
            <w:pPr>
              <w:pStyle w:val="dim-0-type"/>
              <w:spacing w:before="120" w:after="120"/>
              <w:rPr>
                <w:rFonts w:cs="Arial"/>
                <w:b w:val="0"/>
                <w:sz w:val="22"/>
              </w:rPr>
            </w:pPr>
            <w:r w:rsidRPr="007E50F9">
              <w:rPr>
                <w:rFonts w:cs="Arial"/>
                <w:sz w:val="22"/>
              </w:rPr>
              <w:t xml:space="preserve">Description: </w:t>
            </w:r>
            <w:r w:rsidRPr="007E50F9">
              <w:rPr>
                <w:rFonts w:cs="Arial"/>
                <w:b w:val="0"/>
                <w:sz w:val="22"/>
              </w:rPr>
              <w:t xml:space="preserve">An Actual Medicinal Product Pack contains information concerning a medicinal product that has been made available by a manufacturer and/or supplier as a packaged entity.  </w:t>
            </w:r>
          </w:p>
        </w:tc>
      </w:tr>
      <w:tr w:rsidR="00D25576" w:rsidRPr="007E50F9" w14:paraId="3AA4D6D3" w14:textId="77777777" w:rsidTr="008201BC">
        <w:trPr>
          <w:cantSplit/>
          <w:trHeight w:val="6020"/>
        </w:trPr>
        <w:tc>
          <w:tcPr>
            <w:tcW w:w="9634" w:type="dxa"/>
            <w:gridSpan w:val="4"/>
            <w:tcBorders>
              <w:bottom w:val="single" w:sz="4" w:space="0" w:color="auto"/>
            </w:tcBorders>
          </w:tcPr>
          <w:p w14:paraId="026A8229" w14:textId="77777777" w:rsidR="00D25576" w:rsidRPr="007E50F9" w:rsidRDefault="00D25576" w:rsidP="00130C51">
            <w:pPr>
              <w:pStyle w:val="dim-0-type"/>
              <w:spacing w:after="120"/>
              <w:rPr>
                <w:rFonts w:cs="Arial"/>
                <w:b w:val="0"/>
                <w:sz w:val="22"/>
              </w:rPr>
            </w:pPr>
            <w:r w:rsidRPr="007E50F9">
              <w:rPr>
                <w:rFonts w:cs="Arial"/>
                <w:sz w:val="22"/>
              </w:rPr>
              <w:t xml:space="preserve">Associations </w:t>
            </w:r>
          </w:p>
          <w:p w14:paraId="4B101C56" w14:textId="77777777" w:rsidR="00D25576" w:rsidRPr="007E50F9" w:rsidRDefault="00D25576" w:rsidP="00130C51">
            <w:pPr>
              <w:pStyle w:val="dim-0-type"/>
              <w:spacing w:before="0"/>
              <w:rPr>
                <w:rFonts w:cs="Arial"/>
                <w:b w:val="0"/>
                <w:sz w:val="22"/>
              </w:rPr>
            </w:pPr>
            <w:r w:rsidRPr="007E50F9">
              <w:rPr>
                <w:rFonts w:cs="Arial"/>
                <w:i/>
                <w:sz w:val="22"/>
              </w:rPr>
              <w:t xml:space="preserve">Actual Medicinal Product </w:t>
            </w:r>
            <w:r w:rsidRPr="007E50F9">
              <w:rPr>
                <w:rFonts w:cs="Arial"/>
                <w:b w:val="0"/>
                <w:sz w:val="22"/>
              </w:rPr>
              <w:t>(</w:t>
            </w:r>
            <w:bookmarkStart w:id="60" w:name="_Hlt55705013"/>
            <w:r w:rsidRPr="007E50F9">
              <w:rPr>
                <w:rFonts w:cs="Arial"/>
                <w:b w:val="0"/>
                <w:sz w:val="22"/>
              </w:rPr>
              <w:fldChar w:fldCharType="begin"/>
            </w:r>
            <w:r w:rsidRPr="007E50F9">
              <w:rPr>
                <w:rFonts w:cs="Arial"/>
                <w:b w:val="0"/>
                <w:sz w:val="22"/>
              </w:rPr>
              <w:instrText xml:space="preserve"> REF ActMedProd \r \h  \* MERGEFORMAT </w:instrText>
            </w:r>
            <w:r w:rsidRPr="007E50F9">
              <w:rPr>
                <w:rFonts w:cs="Arial"/>
                <w:b w:val="0"/>
                <w:sz w:val="22"/>
              </w:rPr>
            </w:r>
            <w:r w:rsidRPr="007E50F9">
              <w:rPr>
                <w:rFonts w:cs="Arial"/>
                <w:b w:val="0"/>
                <w:sz w:val="22"/>
              </w:rPr>
              <w:fldChar w:fldCharType="separate"/>
            </w:r>
            <w:r w:rsidRPr="007E50F9">
              <w:rPr>
                <w:rFonts w:cs="Arial"/>
                <w:b w:val="0"/>
                <w:sz w:val="22"/>
              </w:rPr>
              <w:t>4.5</w:t>
            </w:r>
            <w:r w:rsidRPr="007E50F9">
              <w:rPr>
                <w:rFonts w:cs="Arial"/>
                <w:b w:val="0"/>
                <w:sz w:val="22"/>
              </w:rPr>
              <w:fldChar w:fldCharType="end"/>
            </w:r>
            <w:bookmarkEnd w:id="60"/>
            <w:r w:rsidRPr="007E50F9">
              <w:rPr>
                <w:rFonts w:cs="Arial"/>
                <w:b w:val="0"/>
                <w:sz w:val="22"/>
              </w:rPr>
              <w:t>)</w:t>
            </w:r>
          </w:p>
          <w:p w14:paraId="441BE6FC" w14:textId="77777777" w:rsidR="00D25576" w:rsidRPr="007E50F9" w:rsidRDefault="00D25576" w:rsidP="00130C51">
            <w:pPr>
              <w:pStyle w:val="dim-0-type"/>
              <w:spacing w:before="0" w:after="120"/>
              <w:rPr>
                <w:rFonts w:cs="Arial"/>
                <w:b w:val="0"/>
                <w:sz w:val="22"/>
              </w:rPr>
            </w:pPr>
            <w:r w:rsidRPr="007E50F9">
              <w:rPr>
                <w:rFonts w:cs="Arial"/>
                <w:b w:val="0"/>
                <w:sz w:val="22"/>
              </w:rPr>
              <w:t xml:space="preserve">Each instance of Actual Medicinal Product Pack shall be associated with one instance </w:t>
            </w:r>
            <w:proofErr w:type="gramStart"/>
            <w:r w:rsidRPr="007E50F9">
              <w:rPr>
                <w:rFonts w:cs="Arial"/>
                <w:b w:val="0"/>
                <w:sz w:val="22"/>
              </w:rPr>
              <w:t>of  Actual</w:t>
            </w:r>
            <w:proofErr w:type="gramEnd"/>
            <w:r w:rsidRPr="007E50F9">
              <w:rPr>
                <w:rFonts w:cs="Arial"/>
                <w:b w:val="0"/>
                <w:sz w:val="22"/>
              </w:rPr>
              <w:t xml:space="preserve"> Medicinal Product and shall ‘inherit’ from this instance of Actual Medicinal Product all of its properties.</w:t>
            </w:r>
          </w:p>
          <w:p w14:paraId="7D7936EC" w14:textId="77777777" w:rsidR="00D25576" w:rsidRPr="007E50F9" w:rsidRDefault="00D25576" w:rsidP="00130C51">
            <w:pPr>
              <w:pStyle w:val="dim-0-type"/>
              <w:rPr>
                <w:rFonts w:cs="Arial"/>
                <w:b w:val="0"/>
                <w:sz w:val="22"/>
              </w:rPr>
            </w:pPr>
            <w:r w:rsidRPr="007E50F9">
              <w:rPr>
                <w:rFonts w:cs="Arial"/>
                <w:i/>
                <w:sz w:val="22"/>
              </w:rPr>
              <w:t>Virtual Medicinal Product</w:t>
            </w:r>
            <w:r w:rsidRPr="007E50F9">
              <w:rPr>
                <w:rFonts w:cs="Arial"/>
                <w:b w:val="0"/>
                <w:sz w:val="22"/>
              </w:rPr>
              <w:t xml:space="preserve"> </w:t>
            </w:r>
            <w:r w:rsidRPr="007E50F9">
              <w:rPr>
                <w:rFonts w:cs="Arial"/>
                <w:i/>
                <w:sz w:val="22"/>
              </w:rPr>
              <w:t>Pack</w:t>
            </w:r>
            <w:r w:rsidRPr="007E50F9">
              <w:rPr>
                <w:rFonts w:cs="Arial"/>
                <w:b w:val="0"/>
                <w:sz w:val="22"/>
              </w:rPr>
              <w:t xml:space="preserve"> (</w:t>
            </w:r>
            <w:r w:rsidRPr="007E50F9">
              <w:rPr>
                <w:rFonts w:cs="Arial"/>
                <w:b w:val="0"/>
                <w:sz w:val="22"/>
              </w:rPr>
              <w:fldChar w:fldCharType="begin"/>
            </w:r>
            <w:r w:rsidRPr="007E50F9">
              <w:rPr>
                <w:rFonts w:cs="Arial"/>
                <w:b w:val="0"/>
                <w:sz w:val="22"/>
              </w:rPr>
              <w:instrText xml:space="preserve"> REF medicinalproductpack \r \h  \* MERGEFORMAT </w:instrText>
            </w:r>
            <w:r w:rsidRPr="007E50F9">
              <w:rPr>
                <w:rFonts w:cs="Arial"/>
                <w:b w:val="0"/>
                <w:sz w:val="22"/>
              </w:rPr>
            </w:r>
            <w:r w:rsidRPr="007E50F9">
              <w:rPr>
                <w:rFonts w:cs="Arial"/>
                <w:b w:val="0"/>
                <w:sz w:val="22"/>
              </w:rPr>
              <w:fldChar w:fldCharType="separate"/>
            </w:r>
            <w:r w:rsidRPr="007E50F9">
              <w:rPr>
                <w:rFonts w:cs="Arial"/>
                <w:b w:val="0"/>
                <w:sz w:val="22"/>
              </w:rPr>
              <w:t>4.6</w:t>
            </w:r>
            <w:r w:rsidRPr="007E50F9">
              <w:rPr>
                <w:rFonts w:cs="Arial"/>
                <w:b w:val="0"/>
                <w:sz w:val="22"/>
              </w:rPr>
              <w:fldChar w:fldCharType="end"/>
            </w:r>
            <w:r w:rsidRPr="007E50F9">
              <w:rPr>
                <w:rFonts w:cs="Arial"/>
                <w:b w:val="0"/>
                <w:sz w:val="22"/>
              </w:rPr>
              <w:t>)</w:t>
            </w:r>
          </w:p>
          <w:p w14:paraId="2E3CF2B9" w14:textId="77777777" w:rsidR="00D25576" w:rsidRPr="007E50F9" w:rsidRDefault="00D25576" w:rsidP="00130C51">
            <w:pPr>
              <w:pStyle w:val="dim-0-type"/>
              <w:spacing w:after="120"/>
              <w:rPr>
                <w:rFonts w:cs="Arial"/>
                <w:b w:val="0"/>
                <w:sz w:val="22"/>
              </w:rPr>
            </w:pPr>
            <w:r w:rsidRPr="007E50F9">
              <w:rPr>
                <w:rFonts w:cs="Arial"/>
                <w:b w:val="0"/>
                <w:sz w:val="22"/>
              </w:rPr>
              <w:t xml:space="preserve">Each instance of Actual Medicinal Product Pack shall be associated with one instance of Virtual Medicinal Product Pack and shall ‘inherit’ from this instance of Virtual Medicinal Product Pack </w:t>
            </w:r>
            <w:proofErr w:type="gramStart"/>
            <w:r w:rsidRPr="007E50F9">
              <w:rPr>
                <w:rFonts w:cs="Arial"/>
                <w:b w:val="0"/>
                <w:sz w:val="22"/>
              </w:rPr>
              <w:t>all of</w:t>
            </w:r>
            <w:proofErr w:type="gramEnd"/>
            <w:r w:rsidRPr="007E50F9">
              <w:rPr>
                <w:rFonts w:cs="Arial"/>
                <w:b w:val="0"/>
                <w:sz w:val="22"/>
              </w:rPr>
              <w:t xml:space="preserve"> its properties.</w:t>
            </w:r>
          </w:p>
          <w:p w14:paraId="733867C3" w14:textId="77777777" w:rsidR="00D25576" w:rsidRPr="007E50F9" w:rsidRDefault="00D25576" w:rsidP="00130C51">
            <w:pPr>
              <w:pStyle w:val="dim-0-type"/>
              <w:rPr>
                <w:rFonts w:cs="Arial"/>
                <w:b w:val="0"/>
                <w:sz w:val="22"/>
              </w:rPr>
            </w:pPr>
            <w:r w:rsidRPr="007E50F9">
              <w:rPr>
                <w:rFonts w:cs="Arial"/>
                <w:i/>
                <w:sz w:val="22"/>
              </w:rPr>
              <w:t>Product Prescribing Information</w:t>
            </w:r>
            <w:r w:rsidRPr="007E50F9">
              <w:rPr>
                <w:rFonts w:cs="Arial"/>
                <w:b w:val="0"/>
                <w:sz w:val="22"/>
              </w:rPr>
              <w:t xml:space="preserve"> (</w:t>
            </w:r>
            <w:r w:rsidRPr="007E50F9">
              <w:rPr>
                <w:rFonts w:cs="Arial"/>
                <w:b w:val="0"/>
                <w:sz w:val="22"/>
              </w:rPr>
              <w:fldChar w:fldCharType="begin"/>
            </w:r>
            <w:r w:rsidRPr="007E50F9">
              <w:rPr>
                <w:rFonts w:cs="Arial"/>
                <w:b w:val="0"/>
                <w:sz w:val="22"/>
              </w:rPr>
              <w:instrText xml:space="preserve"> REF drug_prescr_inf \r \h  \* MERGEFORMAT </w:instrText>
            </w:r>
            <w:r w:rsidRPr="007E50F9">
              <w:rPr>
                <w:rFonts w:cs="Arial"/>
                <w:b w:val="0"/>
                <w:sz w:val="22"/>
              </w:rPr>
            </w:r>
            <w:r w:rsidRPr="007E50F9">
              <w:rPr>
                <w:rFonts w:cs="Arial"/>
                <w:b w:val="0"/>
                <w:sz w:val="22"/>
              </w:rPr>
              <w:fldChar w:fldCharType="separate"/>
            </w:r>
            <w:r w:rsidRPr="007E50F9">
              <w:rPr>
                <w:rFonts w:cs="Arial"/>
                <w:b w:val="0"/>
                <w:sz w:val="22"/>
              </w:rPr>
              <w:t>4.7.1</w:t>
            </w:r>
            <w:r w:rsidRPr="007E50F9">
              <w:rPr>
                <w:rFonts w:cs="Arial"/>
                <w:b w:val="0"/>
                <w:sz w:val="22"/>
              </w:rPr>
              <w:fldChar w:fldCharType="end"/>
            </w:r>
            <w:r w:rsidRPr="007E50F9">
              <w:rPr>
                <w:rFonts w:cs="Arial"/>
                <w:b w:val="0"/>
                <w:sz w:val="22"/>
              </w:rPr>
              <w:t>)</w:t>
            </w:r>
          </w:p>
          <w:p w14:paraId="55F1ABC2" w14:textId="77777777" w:rsidR="00D25576" w:rsidRPr="007E50F9" w:rsidRDefault="00D25576" w:rsidP="00130C51">
            <w:pPr>
              <w:pStyle w:val="dim-0-type"/>
              <w:spacing w:before="0" w:after="120"/>
              <w:rPr>
                <w:rFonts w:cs="Arial"/>
                <w:sz w:val="22"/>
              </w:rPr>
            </w:pPr>
            <w:r w:rsidRPr="007E50F9">
              <w:rPr>
                <w:rFonts w:cs="Arial"/>
                <w:b w:val="0"/>
                <w:sz w:val="22"/>
              </w:rPr>
              <w:t>Each instance of Actual Medicinal Product Pack shall be associated with zero to one instance of Product Prescribing Information.</w:t>
            </w:r>
          </w:p>
          <w:p w14:paraId="33571E80" w14:textId="77777777" w:rsidR="00D25576" w:rsidRPr="007E50F9" w:rsidRDefault="00D25576" w:rsidP="00130C51">
            <w:pPr>
              <w:pStyle w:val="dim-0-type"/>
              <w:spacing w:before="0"/>
              <w:rPr>
                <w:rFonts w:cs="Arial"/>
                <w:b w:val="0"/>
                <w:sz w:val="22"/>
              </w:rPr>
            </w:pPr>
            <w:r w:rsidRPr="007E50F9">
              <w:rPr>
                <w:rFonts w:cs="Arial"/>
                <w:i/>
                <w:sz w:val="22"/>
              </w:rPr>
              <w:t>Appliance Pack Information</w:t>
            </w:r>
            <w:r w:rsidRPr="007E50F9">
              <w:rPr>
                <w:rFonts w:cs="Arial"/>
                <w:b w:val="0"/>
                <w:sz w:val="22"/>
              </w:rPr>
              <w:t xml:space="preserve"> (</w:t>
            </w:r>
            <w:r w:rsidRPr="007E50F9">
              <w:rPr>
                <w:rFonts w:cs="Arial"/>
                <w:b w:val="0"/>
                <w:sz w:val="22"/>
              </w:rPr>
              <w:fldChar w:fldCharType="begin"/>
            </w:r>
            <w:r w:rsidRPr="007E50F9">
              <w:rPr>
                <w:rFonts w:cs="Arial"/>
                <w:b w:val="0"/>
                <w:sz w:val="22"/>
              </w:rPr>
              <w:instrText xml:space="preserve"> REF vpappliance \r \h  \* MERGEFORMAT </w:instrText>
            </w:r>
            <w:r w:rsidRPr="007E50F9">
              <w:rPr>
                <w:rFonts w:cs="Arial"/>
                <w:b w:val="0"/>
                <w:sz w:val="22"/>
              </w:rPr>
            </w:r>
            <w:r w:rsidRPr="007E50F9">
              <w:rPr>
                <w:rFonts w:cs="Arial"/>
                <w:b w:val="0"/>
                <w:sz w:val="22"/>
              </w:rPr>
              <w:fldChar w:fldCharType="separate"/>
            </w:r>
            <w:r w:rsidRPr="007E50F9">
              <w:rPr>
                <w:rFonts w:cs="Arial"/>
                <w:b w:val="0"/>
                <w:sz w:val="22"/>
              </w:rPr>
              <w:t>4.7.2</w:t>
            </w:r>
            <w:r w:rsidRPr="007E50F9">
              <w:rPr>
                <w:rFonts w:cs="Arial"/>
                <w:b w:val="0"/>
                <w:sz w:val="22"/>
              </w:rPr>
              <w:fldChar w:fldCharType="end"/>
            </w:r>
            <w:r w:rsidRPr="007E50F9">
              <w:rPr>
                <w:rFonts w:cs="Arial"/>
                <w:b w:val="0"/>
                <w:sz w:val="22"/>
              </w:rPr>
              <w:t>)</w:t>
            </w:r>
          </w:p>
          <w:p w14:paraId="3039D2FE" w14:textId="77777777" w:rsidR="00D25576" w:rsidRPr="007E50F9" w:rsidRDefault="00D25576" w:rsidP="00130C51">
            <w:pPr>
              <w:pStyle w:val="dim-0-type"/>
              <w:spacing w:before="0" w:after="120"/>
              <w:rPr>
                <w:rFonts w:cs="Arial"/>
                <w:b w:val="0"/>
                <w:sz w:val="22"/>
              </w:rPr>
            </w:pPr>
            <w:r w:rsidRPr="007E50F9">
              <w:rPr>
                <w:rFonts w:cs="Arial"/>
                <w:b w:val="0"/>
                <w:sz w:val="22"/>
              </w:rPr>
              <w:t>Each instance of Actual Medicinal Product Pack shall be associated with zero to one instance of Appliance Pack Information.</w:t>
            </w:r>
          </w:p>
          <w:p w14:paraId="3560207B" w14:textId="77777777" w:rsidR="00D25576" w:rsidRPr="007E50F9" w:rsidRDefault="00D25576" w:rsidP="00130C51">
            <w:pPr>
              <w:pStyle w:val="dim-0-type"/>
              <w:rPr>
                <w:rFonts w:cs="Arial"/>
                <w:b w:val="0"/>
                <w:sz w:val="22"/>
              </w:rPr>
            </w:pPr>
            <w:r w:rsidRPr="007E50F9">
              <w:rPr>
                <w:rFonts w:cs="Arial"/>
                <w:i/>
                <w:sz w:val="22"/>
              </w:rPr>
              <w:t>Reimbursement Information</w:t>
            </w:r>
            <w:r w:rsidRPr="007E50F9">
              <w:rPr>
                <w:rFonts w:cs="Arial"/>
                <w:b w:val="0"/>
                <w:sz w:val="22"/>
              </w:rPr>
              <w:t xml:space="preserve"> </w:t>
            </w:r>
            <w:bookmarkStart w:id="61" w:name="_Hlt480703346"/>
            <w:r w:rsidRPr="007E50F9">
              <w:rPr>
                <w:rFonts w:cs="Arial"/>
                <w:b w:val="0"/>
                <w:sz w:val="22"/>
              </w:rPr>
              <w:t>(</w:t>
            </w:r>
            <w:r w:rsidRPr="007E50F9">
              <w:rPr>
                <w:rFonts w:cs="Arial"/>
                <w:b w:val="0"/>
                <w:sz w:val="22"/>
              </w:rPr>
              <w:fldChar w:fldCharType="begin"/>
            </w:r>
            <w:r w:rsidRPr="007E50F9">
              <w:rPr>
                <w:rFonts w:cs="Arial"/>
                <w:b w:val="0"/>
                <w:sz w:val="22"/>
              </w:rPr>
              <w:instrText xml:space="preserve"> REF packprescribinf \r \h  \* MERGEFORMAT </w:instrText>
            </w:r>
            <w:r w:rsidRPr="007E50F9">
              <w:rPr>
                <w:rFonts w:cs="Arial"/>
                <w:b w:val="0"/>
                <w:sz w:val="22"/>
              </w:rPr>
            </w:r>
            <w:r w:rsidRPr="007E50F9">
              <w:rPr>
                <w:rFonts w:cs="Arial"/>
                <w:b w:val="0"/>
                <w:sz w:val="22"/>
              </w:rPr>
              <w:fldChar w:fldCharType="separate"/>
            </w:r>
            <w:r w:rsidRPr="007E50F9">
              <w:rPr>
                <w:rFonts w:cs="Arial"/>
                <w:b w:val="0"/>
                <w:sz w:val="22"/>
              </w:rPr>
              <w:t>4.7.3</w:t>
            </w:r>
            <w:r w:rsidRPr="007E50F9">
              <w:rPr>
                <w:rFonts w:cs="Arial"/>
                <w:b w:val="0"/>
                <w:sz w:val="22"/>
              </w:rPr>
              <w:fldChar w:fldCharType="end"/>
            </w:r>
            <w:bookmarkEnd w:id="61"/>
            <w:r w:rsidRPr="007E50F9">
              <w:rPr>
                <w:rFonts w:cs="Arial"/>
                <w:b w:val="0"/>
                <w:sz w:val="22"/>
              </w:rPr>
              <w:t>)</w:t>
            </w:r>
          </w:p>
          <w:p w14:paraId="43CAF017" w14:textId="77777777" w:rsidR="00D25576" w:rsidRPr="007E50F9" w:rsidRDefault="00D25576" w:rsidP="00130C51">
            <w:pPr>
              <w:pStyle w:val="dim-0-type"/>
              <w:spacing w:before="0" w:after="120"/>
              <w:rPr>
                <w:rFonts w:cs="Arial"/>
                <w:b w:val="0"/>
                <w:sz w:val="22"/>
              </w:rPr>
            </w:pPr>
            <w:r w:rsidRPr="007E50F9">
              <w:rPr>
                <w:rFonts w:cs="Arial"/>
                <w:b w:val="0"/>
                <w:sz w:val="22"/>
              </w:rPr>
              <w:t>Each instance of Actual Medicinal Product Pack shall be associated with zero to one instance of Reimbursement Information.</w:t>
            </w:r>
          </w:p>
          <w:p w14:paraId="5B69814A" w14:textId="77777777" w:rsidR="00D25576" w:rsidRPr="007E50F9" w:rsidRDefault="00D25576" w:rsidP="00130C51">
            <w:pPr>
              <w:pStyle w:val="dim-0-type"/>
              <w:spacing w:before="0"/>
              <w:rPr>
                <w:rFonts w:cs="Arial"/>
                <w:b w:val="0"/>
                <w:sz w:val="22"/>
              </w:rPr>
            </w:pPr>
            <w:r w:rsidRPr="007E50F9">
              <w:rPr>
                <w:rFonts w:cs="Arial"/>
                <w:i/>
                <w:sz w:val="22"/>
              </w:rPr>
              <w:t xml:space="preserve">Medicinal Product Price </w:t>
            </w:r>
            <w:r w:rsidRPr="007E50F9">
              <w:rPr>
                <w:rFonts w:cs="Arial"/>
                <w:b w:val="0"/>
                <w:sz w:val="22"/>
              </w:rPr>
              <w:t>(</w:t>
            </w:r>
            <w:r w:rsidRPr="007E50F9">
              <w:rPr>
                <w:rFonts w:cs="Arial"/>
                <w:b w:val="0"/>
                <w:sz w:val="22"/>
              </w:rPr>
              <w:fldChar w:fldCharType="begin"/>
            </w:r>
            <w:r w:rsidRPr="007E50F9">
              <w:rPr>
                <w:rFonts w:cs="Arial"/>
                <w:b w:val="0"/>
                <w:sz w:val="22"/>
              </w:rPr>
              <w:instrText xml:space="preserve"> REF medprodprice \r \h  \* MERGEFORMAT </w:instrText>
            </w:r>
            <w:r w:rsidRPr="007E50F9">
              <w:rPr>
                <w:rFonts w:cs="Arial"/>
                <w:b w:val="0"/>
                <w:sz w:val="22"/>
              </w:rPr>
            </w:r>
            <w:r w:rsidRPr="007E50F9">
              <w:rPr>
                <w:rFonts w:cs="Arial"/>
                <w:b w:val="0"/>
                <w:sz w:val="22"/>
              </w:rPr>
              <w:fldChar w:fldCharType="separate"/>
            </w:r>
            <w:r w:rsidRPr="007E50F9">
              <w:rPr>
                <w:rFonts w:cs="Arial"/>
                <w:b w:val="0"/>
                <w:sz w:val="22"/>
              </w:rPr>
              <w:t>4.7.4</w:t>
            </w:r>
            <w:r w:rsidRPr="007E50F9">
              <w:rPr>
                <w:rFonts w:cs="Arial"/>
                <w:b w:val="0"/>
                <w:sz w:val="22"/>
              </w:rPr>
              <w:fldChar w:fldCharType="end"/>
            </w:r>
            <w:r w:rsidRPr="007E50F9">
              <w:rPr>
                <w:rFonts w:cs="Arial"/>
                <w:b w:val="0"/>
                <w:sz w:val="22"/>
              </w:rPr>
              <w:t>)</w:t>
            </w:r>
          </w:p>
          <w:p w14:paraId="7991D30A" w14:textId="77777777" w:rsidR="00D25576" w:rsidRPr="007E50F9" w:rsidRDefault="00D25576" w:rsidP="00130C51">
            <w:pPr>
              <w:pStyle w:val="dim-0-type"/>
              <w:spacing w:after="120"/>
              <w:rPr>
                <w:rFonts w:cs="Arial"/>
                <w:b w:val="0"/>
                <w:sz w:val="22"/>
              </w:rPr>
            </w:pPr>
            <w:r w:rsidRPr="007E50F9">
              <w:rPr>
                <w:rFonts w:cs="Arial"/>
                <w:b w:val="0"/>
                <w:sz w:val="22"/>
              </w:rPr>
              <w:t xml:space="preserve">Each instance of Actual Medicinal Product Pack shall be associated with one instance of Medicinal Product Price. </w:t>
            </w:r>
          </w:p>
          <w:p w14:paraId="6A5A1AB2" w14:textId="77777777" w:rsidR="00D25576" w:rsidRPr="007E50F9" w:rsidRDefault="00D25576" w:rsidP="00130C51">
            <w:pPr>
              <w:pStyle w:val="dim-0-type"/>
              <w:spacing w:before="0" w:line="240" w:lineRule="auto"/>
              <w:rPr>
                <w:rFonts w:cs="Arial"/>
                <w:b w:val="0"/>
                <w:sz w:val="22"/>
              </w:rPr>
            </w:pPr>
            <w:r w:rsidRPr="007E50F9">
              <w:rPr>
                <w:rFonts w:cs="Arial"/>
                <w:i/>
                <w:sz w:val="22"/>
              </w:rPr>
              <w:t xml:space="preserve">Combination Pack Content </w:t>
            </w:r>
            <w:r w:rsidRPr="007E50F9">
              <w:rPr>
                <w:rFonts w:cs="Arial"/>
                <w:b w:val="0"/>
                <w:sz w:val="22"/>
              </w:rPr>
              <w:t>(4.7.5)</w:t>
            </w:r>
          </w:p>
          <w:p w14:paraId="1DBF0671" w14:textId="77777777" w:rsidR="00D25576" w:rsidRPr="007E50F9" w:rsidRDefault="00D25576" w:rsidP="00130C51">
            <w:pPr>
              <w:pStyle w:val="dim-0-type"/>
              <w:spacing w:after="120"/>
              <w:rPr>
                <w:rFonts w:cs="Arial"/>
                <w:b w:val="0"/>
                <w:sz w:val="22"/>
              </w:rPr>
            </w:pPr>
            <w:r w:rsidRPr="007E50F9">
              <w:rPr>
                <w:rFonts w:cs="Arial"/>
                <w:b w:val="0"/>
                <w:sz w:val="22"/>
              </w:rPr>
              <w:t>Each instance of Actual Medicinal Product Pack may be associated with zero to many instances of Combination Pack Content</w:t>
            </w:r>
          </w:p>
          <w:p w14:paraId="4466E67B" w14:textId="77777777" w:rsidR="00D25576" w:rsidRPr="007E50F9" w:rsidRDefault="00D25576" w:rsidP="00130C51">
            <w:pPr>
              <w:pStyle w:val="dim-0-type"/>
              <w:spacing w:after="120"/>
              <w:rPr>
                <w:rFonts w:cs="Arial"/>
                <w:color w:val="0000FF"/>
                <w:sz w:val="22"/>
              </w:rPr>
            </w:pPr>
          </w:p>
        </w:tc>
      </w:tr>
      <w:tr w:rsidR="00D25576" w:rsidRPr="007E50F9" w14:paraId="78B591A5" w14:textId="77777777" w:rsidTr="008201BC">
        <w:trPr>
          <w:trHeight w:hRule="exact" w:val="80"/>
        </w:trPr>
        <w:tc>
          <w:tcPr>
            <w:tcW w:w="9634" w:type="dxa"/>
            <w:gridSpan w:val="4"/>
            <w:tcBorders>
              <w:bottom w:val="nil"/>
            </w:tcBorders>
            <w:shd w:val="pct30" w:color="auto" w:fill="FFFFFF"/>
          </w:tcPr>
          <w:p w14:paraId="60D223D5"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117AB993" w14:textId="77777777" w:rsidTr="008201BC">
        <w:tc>
          <w:tcPr>
            <w:tcW w:w="9634" w:type="dxa"/>
            <w:gridSpan w:val="4"/>
          </w:tcPr>
          <w:p w14:paraId="68A15D07"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Occurrence</w:t>
            </w:r>
          </w:p>
        </w:tc>
      </w:tr>
      <w:tr w:rsidR="00D25576" w:rsidRPr="007E50F9" w14:paraId="14C055E4" w14:textId="77777777" w:rsidTr="008201BC">
        <w:trPr>
          <w:cantSplit/>
        </w:trPr>
        <w:tc>
          <w:tcPr>
            <w:tcW w:w="4422" w:type="dxa"/>
            <w:gridSpan w:val="2"/>
            <w:tcBorders>
              <w:top w:val="double" w:sz="4" w:space="0" w:color="auto"/>
              <w:left w:val="single" w:sz="4" w:space="0" w:color="auto"/>
              <w:bottom w:val="single" w:sz="4" w:space="0" w:color="auto"/>
              <w:right w:val="single" w:sz="4" w:space="0" w:color="auto"/>
            </w:tcBorders>
          </w:tcPr>
          <w:p w14:paraId="2C2E02B0" w14:textId="77777777" w:rsidR="00D25576" w:rsidRPr="007E50F9" w:rsidRDefault="00D25576" w:rsidP="00130C51">
            <w:pPr>
              <w:pStyle w:val="attribute"/>
              <w:rPr>
                <w:rFonts w:ascii="Arial" w:hAnsi="Arial" w:cs="Arial"/>
              </w:rPr>
            </w:pPr>
            <w:r w:rsidRPr="007E50F9">
              <w:rPr>
                <w:rFonts w:ascii="Arial" w:hAnsi="Arial" w:cs="Arial"/>
              </w:rPr>
              <w:t>Actual medicinal product pack identifier</w:t>
            </w:r>
          </w:p>
        </w:tc>
        <w:tc>
          <w:tcPr>
            <w:tcW w:w="2948" w:type="dxa"/>
            <w:tcBorders>
              <w:top w:val="double" w:sz="4" w:space="0" w:color="auto"/>
              <w:left w:val="single" w:sz="4" w:space="0" w:color="auto"/>
              <w:bottom w:val="single" w:sz="4" w:space="0" w:color="auto"/>
              <w:right w:val="single" w:sz="4" w:space="0" w:color="auto"/>
            </w:tcBorders>
          </w:tcPr>
          <w:p w14:paraId="7C29DBF2"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double" w:sz="4" w:space="0" w:color="auto"/>
              <w:left w:val="single" w:sz="4" w:space="0" w:color="auto"/>
              <w:bottom w:val="single" w:sz="4" w:space="0" w:color="auto"/>
            </w:tcBorders>
          </w:tcPr>
          <w:p w14:paraId="6CE7D417"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2840BDB2" w14:textId="77777777" w:rsidTr="008201BC">
        <w:trPr>
          <w:cantSplit/>
        </w:trPr>
        <w:tc>
          <w:tcPr>
            <w:tcW w:w="9634" w:type="dxa"/>
            <w:gridSpan w:val="4"/>
            <w:tcBorders>
              <w:top w:val="single" w:sz="4" w:space="0" w:color="auto"/>
              <w:left w:val="single" w:sz="4" w:space="0" w:color="auto"/>
            </w:tcBorders>
          </w:tcPr>
          <w:p w14:paraId="31ABD615" w14:textId="77777777" w:rsidR="00D25576" w:rsidRPr="007E50F9" w:rsidRDefault="00D25576" w:rsidP="00130C51">
            <w:pPr>
              <w:pStyle w:val="ListBullet1"/>
              <w:spacing w:before="120" w:after="120"/>
              <w:rPr>
                <w:rFonts w:cs="Arial"/>
                <w:sz w:val="22"/>
              </w:rPr>
            </w:pPr>
            <w:r w:rsidRPr="007E50F9">
              <w:rPr>
                <w:rFonts w:cs="Arial"/>
                <w:sz w:val="22"/>
              </w:rPr>
              <w:t>Unique identifier for the Actual Medicinal Product Pack. This code will be taken from the NHS namespace section of SNOMED-CT</w:t>
            </w:r>
          </w:p>
        </w:tc>
      </w:tr>
      <w:tr w:rsidR="00D25576" w:rsidRPr="007E50F9" w14:paraId="484CCBC6" w14:textId="77777777" w:rsidTr="008201BC">
        <w:trPr>
          <w:cantSplit/>
        </w:trPr>
        <w:tc>
          <w:tcPr>
            <w:tcW w:w="4390" w:type="dxa"/>
            <w:tcBorders>
              <w:top w:val="single" w:sz="4" w:space="0" w:color="auto"/>
              <w:left w:val="single" w:sz="4" w:space="0" w:color="auto"/>
              <w:bottom w:val="single" w:sz="4" w:space="0" w:color="auto"/>
            </w:tcBorders>
          </w:tcPr>
          <w:p w14:paraId="56BA15E0" w14:textId="77777777" w:rsidR="00D25576" w:rsidRPr="007E50F9" w:rsidRDefault="00D25576" w:rsidP="00130C51">
            <w:pPr>
              <w:pStyle w:val="BodyText"/>
              <w:spacing w:before="60" w:after="60"/>
              <w:rPr>
                <w:rFonts w:cs="Arial"/>
                <w:b/>
                <w:sz w:val="22"/>
              </w:rPr>
            </w:pPr>
            <w:r w:rsidRPr="007E50F9">
              <w:rPr>
                <w:rFonts w:cs="Arial"/>
                <w:b/>
                <w:sz w:val="22"/>
              </w:rPr>
              <w:t>Invalidity flag</w:t>
            </w:r>
          </w:p>
        </w:tc>
        <w:tc>
          <w:tcPr>
            <w:tcW w:w="2980" w:type="dxa"/>
            <w:gridSpan w:val="2"/>
            <w:tcBorders>
              <w:top w:val="single" w:sz="4" w:space="0" w:color="auto"/>
              <w:left w:val="single" w:sz="4" w:space="0" w:color="auto"/>
              <w:bottom w:val="single" w:sz="4" w:space="0" w:color="auto"/>
            </w:tcBorders>
          </w:tcPr>
          <w:p w14:paraId="3BE625C4" w14:textId="77777777" w:rsidR="00D25576" w:rsidRPr="007E50F9" w:rsidRDefault="00D25576" w:rsidP="00130C51">
            <w:pPr>
              <w:pStyle w:val="BodyText"/>
              <w:spacing w:before="60" w:after="60"/>
              <w:rPr>
                <w:rFonts w:cs="Arial"/>
                <w:b/>
                <w:sz w:val="22"/>
              </w:rPr>
            </w:pPr>
            <w:r w:rsidRPr="007E50F9">
              <w:rPr>
                <w:rFonts w:cs="Arial"/>
                <w:b/>
                <w:sz w:val="22"/>
              </w:rPr>
              <w:t>integer</w:t>
            </w:r>
          </w:p>
        </w:tc>
        <w:tc>
          <w:tcPr>
            <w:tcW w:w="2264" w:type="dxa"/>
            <w:tcBorders>
              <w:top w:val="single" w:sz="4" w:space="0" w:color="auto"/>
              <w:left w:val="single" w:sz="4" w:space="0" w:color="auto"/>
              <w:bottom w:val="single" w:sz="4" w:space="0" w:color="auto"/>
            </w:tcBorders>
          </w:tcPr>
          <w:p w14:paraId="07439F8E" w14:textId="77777777" w:rsidR="00D25576" w:rsidRPr="007E50F9" w:rsidRDefault="00D25576" w:rsidP="00130C51">
            <w:pPr>
              <w:pStyle w:val="BodyText"/>
              <w:spacing w:before="60" w:after="60"/>
              <w:rPr>
                <w:rFonts w:cs="Arial"/>
                <w:b/>
                <w:sz w:val="22"/>
              </w:rPr>
            </w:pPr>
            <w:r w:rsidRPr="007E50F9">
              <w:rPr>
                <w:rFonts w:cs="Arial"/>
                <w:b/>
                <w:sz w:val="22"/>
              </w:rPr>
              <w:t>0 to 1</w:t>
            </w:r>
          </w:p>
        </w:tc>
      </w:tr>
      <w:tr w:rsidR="00D25576" w:rsidRPr="007E50F9" w14:paraId="0E6DDE4A" w14:textId="77777777" w:rsidTr="008201BC">
        <w:trPr>
          <w:cantSplit/>
        </w:trPr>
        <w:tc>
          <w:tcPr>
            <w:tcW w:w="9634" w:type="dxa"/>
            <w:gridSpan w:val="4"/>
            <w:tcBorders>
              <w:top w:val="single" w:sz="4" w:space="0" w:color="auto"/>
              <w:left w:val="single" w:sz="4" w:space="0" w:color="auto"/>
              <w:bottom w:val="single" w:sz="4" w:space="0" w:color="auto"/>
            </w:tcBorders>
          </w:tcPr>
          <w:p w14:paraId="453245D1" w14:textId="77777777" w:rsidR="00D25576" w:rsidRPr="007E50F9" w:rsidRDefault="00D25576" w:rsidP="00130C51">
            <w:pPr>
              <w:pStyle w:val="dim-0-type"/>
              <w:spacing w:before="120"/>
              <w:rPr>
                <w:rFonts w:cs="Arial"/>
                <w:b w:val="0"/>
                <w:sz w:val="22"/>
              </w:rPr>
            </w:pPr>
            <w:r w:rsidRPr="007E50F9">
              <w:rPr>
                <w:rFonts w:cs="Arial"/>
                <w:b w:val="0"/>
                <w:sz w:val="22"/>
              </w:rPr>
              <w:t>Flag indicating that this dictionary entry was invalid.</w:t>
            </w:r>
          </w:p>
          <w:p w14:paraId="34AD496E" w14:textId="77777777" w:rsidR="00D25576" w:rsidRPr="007E50F9" w:rsidRDefault="00D25576" w:rsidP="00130C51">
            <w:pPr>
              <w:pStyle w:val="dim-0-type"/>
              <w:spacing w:before="120"/>
              <w:rPr>
                <w:rFonts w:cs="Arial"/>
                <w:b w:val="0"/>
                <w:sz w:val="22"/>
              </w:rPr>
            </w:pPr>
            <w:r w:rsidRPr="007E50F9">
              <w:rPr>
                <w:rFonts w:cs="Arial"/>
                <w:b w:val="0"/>
                <w:sz w:val="22"/>
              </w:rPr>
              <w:t>VALUE: 1 = Invalid</w:t>
            </w:r>
          </w:p>
          <w:p w14:paraId="76E6C704" w14:textId="77777777" w:rsidR="00D25576" w:rsidRPr="007E50F9" w:rsidRDefault="00D25576" w:rsidP="00130C51">
            <w:pPr>
              <w:pStyle w:val="BodyText"/>
              <w:spacing w:before="60" w:after="60"/>
              <w:rPr>
                <w:rFonts w:cs="Arial"/>
                <w:sz w:val="22"/>
              </w:rPr>
            </w:pPr>
            <w:r w:rsidRPr="007E50F9">
              <w:rPr>
                <w:rFonts w:cs="Arial"/>
                <w:sz w:val="22"/>
              </w:rPr>
              <w:t>NOTE:  The entry needs to be retained in case it was used prior to detection of the error(s) which caused its invalidation.</w:t>
            </w:r>
          </w:p>
        </w:tc>
      </w:tr>
      <w:tr w:rsidR="00D25576" w:rsidRPr="007E50F9" w14:paraId="1B3CB1E6" w14:textId="77777777" w:rsidTr="008201BC">
        <w:trPr>
          <w:cantSplit/>
        </w:trPr>
        <w:tc>
          <w:tcPr>
            <w:tcW w:w="4422" w:type="dxa"/>
            <w:gridSpan w:val="2"/>
            <w:tcBorders>
              <w:top w:val="single" w:sz="4" w:space="0" w:color="auto"/>
              <w:left w:val="single" w:sz="4" w:space="0" w:color="auto"/>
              <w:bottom w:val="single" w:sz="4" w:space="0" w:color="auto"/>
              <w:right w:val="single" w:sz="4" w:space="0" w:color="auto"/>
            </w:tcBorders>
          </w:tcPr>
          <w:p w14:paraId="27F57DD9" w14:textId="77777777" w:rsidR="00D25576" w:rsidRPr="007E50F9" w:rsidRDefault="00D25576" w:rsidP="00130C51">
            <w:pPr>
              <w:pStyle w:val="attribute"/>
              <w:rPr>
                <w:rFonts w:ascii="Arial" w:hAnsi="Arial" w:cs="Arial"/>
              </w:rPr>
            </w:pPr>
            <w:r w:rsidRPr="007E50F9">
              <w:rPr>
                <w:rFonts w:ascii="Arial" w:hAnsi="Arial" w:cs="Arial"/>
              </w:rPr>
              <w:t>Virtual medicinal product pack identifier</w:t>
            </w:r>
          </w:p>
        </w:tc>
        <w:tc>
          <w:tcPr>
            <w:tcW w:w="2948" w:type="dxa"/>
            <w:tcBorders>
              <w:top w:val="single" w:sz="4" w:space="0" w:color="auto"/>
              <w:left w:val="single" w:sz="4" w:space="0" w:color="auto"/>
              <w:bottom w:val="single" w:sz="4" w:space="0" w:color="auto"/>
              <w:right w:val="single" w:sz="4" w:space="0" w:color="auto"/>
            </w:tcBorders>
          </w:tcPr>
          <w:p w14:paraId="0FE9B3D1"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13A4256E"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3C879556" w14:textId="77777777" w:rsidTr="008201BC">
        <w:trPr>
          <w:cantSplit/>
        </w:trPr>
        <w:tc>
          <w:tcPr>
            <w:tcW w:w="9634" w:type="dxa"/>
            <w:gridSpan w:val="4"/>
            <w:tcBorders>
              <w:top w:val="single" w:sz="4" w:space="0" w:color="auto"/>
              <w:left w:val="single" w:sz="4" w:space="0" w:color="auto"/>
            </w:tcBorders>
          </w:tcPr>
          <w:p w14:paraId="02817C3B" w14:textId="77777777" w:rsidR="00D25576" w:rsidRPr="007E50F9" w:rsidRDefault="00D25576" w:rsidP="00130C51">
            <w:pPr>
              <w:pStyle w:val="ListBullet1"/>
              <w:spacing w:before="120" w:after="120"/>
              <w:rPr>
                <w:rFonts w:cs="Arial"/>
                <w:sz w:val="22"/>
              </w:rPr>
            </w:pPr>
            <w:r w:rsidRPr="007E50F9">
              <w:rPr>
                <w:rFonts w:cs="Arial"/>
                <w:sz w:val="22"/>
              </w:rPr>
              <w:t>Unique identifier for the parent instance of Virtual Medicinal Product Pack.</w:t>
            </w:r>
          </w:p>
        </w:tc>
      </w:tr>
      <w:tr w:rsidR="00D25576" w:rsidRPr="007E50F9" w14:paraId="759D939A" w14:textId="77777777" w:rsidTr="008201BC">
        <w:trPr>
          <w:cantSplit/>
        </w:trPr>
        <w:tc>
          <w:tcPr>
            <w:tcW w:w="4422" w:type="dxa"/>
            <w:gridSpan w:val="2"/>
            <w:tcBorders>
              <w:top w:val="single" w:sz="4" w:space="0" w:color="auto"/>
              <w:left w:val="single" w:sz="4" w:space="0" w:color="auto"/>
              <w:bottom w:val="single" w:sz="4" w:space="0" w:color="auto"/>
              <w:right w:val="single" w:sz="4" w:space="0" w:color="auto"/>
            </w:tcBorders>
          </w:tcPr>
          <w:p w14:paraId="3878DD09" w14:textId="77777777" w:rsidR="00D25576" w:rsidRPr="007E50F9" w:rsidRDefault="00D25576" w:rsidP="00130C51">
            <w:pPr>
              <w:pStyle w:val="attribute"/>
              <w:rPr>
                <w:rFonts w:ascii="Arial" w:hAnsi="Arial" w:cs="Arial"/>
              </w:rPr>
            </w:pPr>
            <w:r w:rsidRPr="007E50F9">
              <w:rPr>
                <w:rFonts w:ascii="Arial" w:hAnsi="Arial" w:cs="Arial"/>
              </w:rPr>
              <w:t>Actual medicinal product identifier</w:t>
            </w:r>
          </w:p>
        </w:tc>
        <w:tc>
          <w:tcPr>
            <w:tcW w:w="2948" w:type="dxa"/>
            <w:tcBorders>
              <w:top w:val="single" w:sz="4" w:space="0" w:color="auto"/>
              <w:left w:val="single" w:sz="4" w:space="0" w:color="auto"/>
              <w:bottom w:val="single" w:sz="4" w:space="0" w:color="auto"/>
              <w:right w:val="single" w:sz="4" w:space="0" w:color="auto"/>
            </w:tcBorders>
          </w:tcPr>
          <w:p w14:paraId="0FC4761E"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single" w:sz="4" w:space="0" w:color="auto"/>
              <w:left w:val="single" w:sz="4" w:space="0" w:color="auto"/>
              <w:bottom w:val="single" w:sz="4" w:space="0" w:color="auto"/>
            </w:tcBorders>
          </w:tcPr>
          <w:p w14:paraId="7EF41A30"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2CEC77FC" w14:textId="77777777" w:rsidTr="008201BC">
        <w:trPr>
          <w:cantSplit/>
        </w:trPr>
        <w:tc>
          <w:tcPr>
            <w:tcW w:w="9634" w:type="dxa"/>
            <w:gridSpan w:val="4"/>
            <w:tcBorders>
              <w:top w:val="single" w:sz="4" w:space="0" w:color="auto"/>
              <w:left w:val="single" w:sz="4" w:space="0" w:color="auto"/>
            </w:tcBorders>
          </w:tcPr>
          <w:p w14:paraId="39347800" w14:textId="77777777" w:rsidR="00D25576" w:rsidRPr="007E50F9" w:rsidRDefault="00D25576" w:rsidP="00130C51">
            <w:pPr>
              <w:pStyle w:val="ListBullet1"/>
              <w:spacing w:before="120" w:after="120"/>
              <w:rPr>
                <w:rFonts w:cs="Arial"/>
                <w:sz w:val="22"/>
              </w:rPr>
            </w:pPr>
            <w:r w:rsidRPr="007E50F9">
              <w:rPr>
                <w:rFonts w:cs="Arial"/>
                <w:sz w:val="22"/>
              </w:rPr>
              <w:lastRenderedPageBreak/>
              <w:t>Unique identifier for the parent instance of Actual Medicinal Product.</w:t>
            </w:r>
          </w:p>
        </w:tc>
      </w:tr>
      <w:tr w:rsidR="00D25576" w:rsidRPr="007E50F9" w14:paraId="168672AC" w14:textId="77777777" w:rsidTr="008201BC">
        <w:trPr>
          <w:cantSplit/>
        </w:trPr>
        <w:tc>
          <w:tcPr>
            <w:tcW w:w="9634" w:type="dxa"/>
            <w:gridSpan w:val="4"/>
            <w:tcBorders>
              <w:top w:val="single" w:sz="4" w:space="0" w:color="auto"/>
              <w:left w:val="single" w:sz="4" w:space="0" w:color="auto"/>
              <w:bottom w:val="single" w:sz="4" w:space="0" w:color="auto"/>
            </w:tcBorders>
          </w:tcPr>
          <w:p w14:paraId="06C3CC2D" w14:textId="77777777" w:rsidR="00D25576" w:rsidRPr="007E50F9" w:rsidRDefault="00D25576" w:rsidP="00130C51">
            <w:pPr>
              <w:pStyle w:val="dim-1-text"/>
              <w:rPr>
                <w:rFonts w:cs="Arial"/>
                <w:sz w:val="22"/>
              </w:rPr>
            </w:pPr>
            <w:r w:rsidRPr="007E50F9">
              <w:rPr>
                <w:rFonts w:cs="Arial"/>
                <w:sz w:val="22"/>
              </w:rPr>
              <w:t>The description that is used to identify the Actual Medicinal Product Pack.</w:t>
            </w:r>
          </w:p>
          <w:p w14:paraId="207C94B8" w14:textId="77777777" w:rsidR="00D25576" w:rsidRPr="007E50F9" w:rsidRDefault="00D25576" w:rsidP="00130C51">
            <w:pPr>
              <w:rPr>
                <w:sz w:val="22"/>
                <w:szCs w:val="22"/>
              </w:rPr>
            </w:pPr>
            <w:r w:rsidRPr="007E50F9">
              <w:rPr>
                <w:sz w:val="22"/>
                <w:szCs w:val="22"/>
              </w:rPr>
              <w:t>This will consist of the following:</w:t>
            </w:r>
          </w:p>
          <w:p w14:paraId="66621D6D" w14:textId="77777777" w:rsidR="00D25576" w:rsidRPr="007E50F9" w:rsidRDefault="00D25576" w:rsidP="00130C51">
            <w:pPr>
              <w:rPr>
                <w:sz w:val="22"/>
                <w:szCs w:val="22"/>
              </w:rPr>
            </w:pPr>
          </w:p>
          <w:p w14:paraId="5D0FBC7B" w14:textId="77777777" w:rsidR="00D25576" w:rsidRPr="007E50F9" w:rsidRDefault="00D25576" w:rsidP="00130C51">
            <w:pPr>
              <w:rPr>
                <w:sz w:val="22"/>
                <w:szCs w:val="22"/>
              </w:rPr>
            </w:pPr>
            <w:r w:rsidRPr="007E50F9">
              <w:rPr>
                <w:sz w:val="22"/>
                <w:szCs w:val="22"/>
              </w:rPr>
              <w:t>AMP name + product order number + size + colour + (Supplier) + VMPP quantity + VMPP quantity unit of measure + subpack information + pack order number</w:t>
            </w:r>
          </w:p>
          <w:p w14:paraId="3FBEAB60" w14:textId="77777777" w:rsidR="00D25576" w:rsidRPr="007E50F9" w:rsidRDefault="00D25576" w:rsidP="00130C51">
            <w:pPr>
              <w:rPr>
                <w:sz w:val="22"/>
                <w:szCs w:val="22"/>
              </w:rPr>
            </w:pPr>
          </w:p>
          <w:p w14:paraId="10C162E9" w14:textId="77777777" w:rsidR="00D25576" w:rsidRPr="007E50F9" w:rsidRDefault="00790AA1" w:rsidP="00130C51">
            <w:pPr>
              <w:rPr>
                <w:sz w:val="22"/>
                <w:szCs w:val="22"/>
              </w:rPr>
            </w:pPr>
            <w:r>
              <w:rPr>
                <w:sz w:val="22"/>
                <w:szCs w:val="22"/>
              </w:rPr>
              <w:t>NOTE</w:t>
            </w:r>
            <w:r w:rsidR="00D25576" w:rsidRPr="007E50F9">
              <w:rPr>
                <w:sz w:val="22"/>
                <w:szCs w:val="22"/>
              </w:rPr>
              <w:t xml:space="preserve">: product order number, size, </w:t>
            </w:r>
            <w:proofErr w:type="gramStart"/>
            <w:r w:rsidR="00D25576" w:rsidRPr="007E50F9">
              <w:rPr>
                <w:sz w:val="22"/>
                <w:szCs w:val="22"/>
              </w:rPr>
              <w:t>colour</w:t>
            </w:r>
            <w:proofErr w:type="gramEnd"/>
            <w:r w:rsidR="00D25576" w:rsidRPr="007E50F9">
              <w:rPr>
                <w:sz w:val="22"/>
                <w:szCs w:val="22"/>
              </w:rPr>
              <w:t xml:space="preserve"> and pack order number are applicable for appliances only.</w:t>
            </w:r>
          </w:p>
          <w:p w14:paraId="65FC40BC" w14:textId="77777777" w:rsidR="00D25576" w:rsidRPr="007E50F9" w:rsidRDefault="00D25576" w:rsidP="00130C51">
            <w:pPr>
              <w:rPr>
                <w:sz w:val="22"/>
                <w:szCs w:val="22"/>
              </w:rPr>
            </w:pPr>
            <w:r w:rsidRPr="007E50F9">
              <w:rPr>
                <w:sz w:val="22"/>
                <w:szCs w:val="22"/>
              </w:rPr>
              <w:t>Examples:</w:t>
            </w:r>
          </w:p>
          <w:p w14:paraId="194C6010" w14:textId="77777777" w:rsidR="00D25576" w:rsidRPr="007E50F9" w:rsidRDefault="00D25576" w:rsidP="00130C51">
            <w:pPr>
              <w:rPr>
                <w:sz w:val="22"/>
                <w:szCs w:val="22"/>
              </w:rPr>
            </w:pPr>
            <w:r w:rsidRPr="007E50F9">
              <w:rPr>
                <w:sz w:val="22"/>
                <w:szCs w:val="22"/>
              </w:rPr>
              <w:t>Paracetamol 500mg tablets + (</w:t>
            </w:r>
            <w:proofErr w:type="spellStart"/>
            <w:r w:rsidRPr="007E50F9">
              <w:rPr>
                <w:sz w:val="22"/>
                <w:szCs w:val="22"/>
              </w:rPr>
              <w:t>Almus</w:t>
            </w:r>
            <w:proofErr w:type="spellEnd"/>
            <w:r w:rsidRPr="007E50F9">
              <w:rPr>
                <w:sz w:val="22"/>
                <w:szCs w:val="22"/>
              </w:rPr>
              <w:t xml:space="preserve"> Pharmaceuticals Ltd) + 100 + tablet + 10 x 10</w:t>
            </w:r>
          </w:p>
          <w:p w14:paraId="220E11A4" w14:textId="77777777" w:rsidR="00D25576" w:rsidRPr="007E50F9" w:rsidRDefault="00D25576" w:rsidP="00130C51">
            <w:pPr>
              <w:rPr>
                <w:sz w:val="22"/>
                <w:szCs w:val="22"/>
              </w:rPr>
            </w:pPr>
            <w:r w:rsidRPr="007E50F9">
              <w:rPr>
                <w:sz w:val="22"/>
                <w:szCs w:val="22"/>
              </w:rPr>
              <w:t>Paracetamol 500mg tablets + (</w:t>
            </w:r>
            <w:proofErr w:type="spellStart"/>
            <w:r w:rsidRPr="007E50F9">
              <w:rPr>
                <w:sz w:val="22"/>
                <w:szCs w:val="22"/>
              </w:rPr>
              <w:t>Almus</w:t>
            </w:r>
            <w:proofErr w:type="spellEnd"/>
            <w:r w:rsidRPr="007E50F9">
              <w:rPr>
                <w:sz w:val="22"/>
                <w:szCs w:val="22"/>
              </w:rPr>
              <w:t xml:space="preserve"> Pharmaceuticals Ltd) + 100 + tablet</w:t>
            </w:r>
          </w:p>
          <w:p w14:paraId="10C79387" w14:textId="77777777" w:rsidR="00D25576" w:rsidRPr="007E50F9" w:rsidRDefault="00D25576" w:rsidP="00130C51">
            <w:pPr>
              <w:rPr>
                <w:sz w:val="22"/>
                <w:szCs w:val="22"/>
              </w:rPr>
            </w:pPr>
            <w:proofErr w:type="spellStart"/>
            <w:r w:rsidRPr="007E50F9">
              <w:rPr>
                <w:sz w:val="22"/>
                <w:szCs w:val="22"/>
              </w:rPr>
              <w:t>Mandanol</w:t>
            </w:r>
            <w:proofErr w:type="spellEnd"/>
            <w:r w:rsidRPr="007E50F9">
              <w:rPr>
                <w:sz w:val="22"/>
                <w:szCs w:val="22"/>
              </w:rPr>
              <w:t xml:space="preserve"> 500mg tablets + (M &amp; A </w:t>
            </w:r>
            <w:proofErr w:type="spellStart"/>
            <w:r w:rsidRPr="007E50F9">
              <w:rPr>
                <w:sz w:val="22"/>
                <w:szCs w:val="22"/>
              </w:rPr>
              <w:t>Pharmachem</w:t>
            </w:r>
            <w:proofErr w:type="spellEnd"/>
            <w:r w:rsidRPr="007E50F9">
              <w:rPr>
                <w:sz w:val="22"/>
                <w:szCs w:val="22"/>
              </w:rPr>
              <w:t xml:space="preserve"> Ltd) + 100 + tablet</w:t>
            </w:r>
          </w:p>
          <w:p w14:paraId="53735871" w14:textId="77777777" w:rsidR="00D25576" w:rsidRPr="007E50F9" w:rsidRDefault="00D25576" w:rsidP="00130C51">
            <w:pPr>
              <w:rPr>
                <w:sz w:val="22"/>
                <w:szCs w:val="22"/>
              </w:rPr>
            </w:pPr>
            <w:proofErr w:type="spellStart"/>
            <w:r w:rsidRPr="007E50F9">
              <w:rPr>
                <w:sz w:val="22"/>
                <w:szCs w:val="22"/>
              </w:rPr>
              <w:t>Biotrol</w:t>
            </w:r>
            <w:proofErr w:type="spellEnd"/>
            <w:r w:rsidRPr="007E50F9">
              <w:rPr>
                <w:sz w:val="22"/>
                <w:szCs w:val="22"/>
              </w:rPr>
              <w:t xml:space="preserve"> Elite colostomy bag with filter – 36-835 – 35mm Beige + (B Braun Medical) + 30 + device</w:t>
            </w:r>
          </w:p>
          <w:p w14:paraId="0B14BBF3" w14:textId="77777777" w:rsidR="00D25576" w:rsidRPr="007E50F9" w:rsidRDefault="00D25576" w:rsidP="00130C51">
            <w:pPr>
              <w:rPr>
                <w:sz w:val="22"/>
                <w:szCs w:val="22"/>
              </w:rPr>
            </w:pPr>
            <w:proofErr w:type="spellStart"/>
            <w:r w:rsidRPr="007E50F9">
              <w:rPr>
                <w:sz w:val="22"/>
                <w:szCs w:val="22"/>
              </w:rPr>
              <w:t>CoaguChek</w:t>
            </w:r>
            <w:proofErr w:type="spellEnd"/>
            <w:r w:rsidRPr="007E50F9">
              <w:rPr>
                <w:sz w:val="22"/>
                <w:szCs w:val="22"/>
              </w:rPr>
              <w:t xml:space="preserve"> PT testing strips + (Roche Diagnostics) + 12 + strip + 1937634</w:t>
            </w:r>
          </w:p>
          <w:p w14:paraId="357B0509" w14:textId="77777777" w:rsidR="00D25576" w:rsidRPr="007E50F9" w:rsidRDefault="00D25576" w:rsidP="00130C51">
            <w:pPr>
              <w:rPr>
                <w:sz w:val="22"/>
                <w:szCs w:val="22"/>
              </w:rPr>
            </w:pPr>
            <w:proofErr w:type="spellStart"/>
            <w:r w:rsidRPr="007E50F9">
              <w:rPr>
                <w:sz w:val="22"/>
                <w:szCs w:val="22"/>
              </w:rPr>
              <w:t>CoaguChek</w:t>
            </w:r>
            <w:proofErr w:type="spellEnd"/>
            <w:r w:rsidRPr="007E50F9">
              <w:rPr>
                <w:sz w:val="22"/>
                <w:szCs w:val="22"/>
              </w:rPr>
              <w:t xml:space="preserve"> PT testing strips + (Roche Diagnostics) + 48 + strip + 1937642</w:t>
            </w:r>
          </w:p>
          <w:p w14:paraId="4B7D071B" w14:textId="77777777" w:rsidR="00D25576" w:rsidRPr="007E50F9" w:rsidRDefault="00D25576" w:rsidP="00130C51">
            <w:pPr>
              <w:pStyle w:val="attribute"/>
              <w:rPr>
                <w:rFonts w:ascii="Arial" w:hAnsi="Arial" w:cs="Arial"/>
                <w:b w:val="0"/>
              </w:rPr>
            </w:pPr>
          </w:p>
        </w:tc>
      </w:tr>
      <w:tr w:rsidR="00D25576" w:rsidRPr="007E50F9" w14:paraId="461FC72F" w14:textId="77777777" w:rsidTr="008201BC">
        <w:trPr>
          <w:cantSplit/>
        </w:trPr>
        <w:tc>
          <w:tcPr>
            <w:tcW w:w="4422" w:type="dxa"/>
            <w:gridSpan w:val="2"/>
            <w:tcBorders>
              <w:top w:val="single" w:sz="4" w:space="0" w:color="auto"/>
              <w:left w:val="single" w:sz="4" w:space="0" w:color="auto"/>
              <w:bottom w:val="single" w:sz="4" w:space="0" w:color="auto"/>
              <w:right w:val="single" w:sz="4" w:space="0" w:color="auto"/>
            </w:tcBorders>
          </w:tcPr>
          <w:p w14:paraId="3EE9FE7C" w14:textId="77777777" w:rsidR="00D25576" w:rsidRPr="007E50F9" w:rsidRDefault="00D25576" w:rsidP="00130C51">
            <w:pPr>
              <w:pStyle w:val="attribute"/>
              <w:rPr>
                <w:rFonts w:ascii="Arial" w:hAnsi="Arial" w:cs="Arial"/>
              </w:rPr>
            </w:pPr>
            <w:r w:rsidRPr="007E50F9">
              <w:rPr>
                <w:rFonts w:ascii="Arial" w:hAnsi="Arial" w:cs="Arial"/>
              </w:rPr>
              <w:t>sub-pack information</w:t>
            </w:r>
          </w:p>
        </w:tc>
        <w:tc>
          <w:tcPr>
            <w:tcW w:w="2948" w:type="dxa"/>
            <w:tcBorders>
              <w:top w:val="single" w:sz="4" w:space="0" w:color="auto"/>
              <w:left w:val="single" w:sz="4" w:space="0" w:color="auto"/>
              <w:bottom w:val="single" w:sz="4" w:space="0" w:color="auto"/>
              <w:right w:val="single" w:sz="4" w:space="0" w:color="auto"/>
            </w:tcBorders>
          </w:tcPr>
          <w:p w14:paraId="31D4B842"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264" w:type="dxa"/>
            <w:tcBorders>
              <w:top w:val="single" w:sz="4" w:space="0" w:color="auto"/>
              <w:left w:val="single" w:sz="4" w:space="0" w:color="auto"/>
              <w:bottom w:val="single" w:sz="4" w:space="0" w:color="auto"/>
            </w:tcBorders>
          </w:tcPr>
          <w:p w14:paraId="48AD9451"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3C202C70" w14:textId="77777777" w:rsidTr="008201BC">
        <w:trPr>
          <w:cantSplit/>
        </w:trPr>
        <w:tc>
          <w:tcPr>
            <w:tcW w:w="9634" w:type="dxa"/>
            <w:gridSpan w:val="4"/>
            <w:tcBorders>
              <w:top w:val="single" w:sz="4" w:space="0" w:color="auto"/>
              <w:left w:val="single" w:sz="4" w:space="0" w:color="auto"/>
            </w:tcBorders>
          </w:tcPr>
          <w:p w14:paraId="4C293528" w14:textId="77777777" w:rsidR="00D25576" w:rsidRPr="007E50F9" w:rsidRDefault="00D25576" w:rsidP="00130C51">
            <w:pPr>
              <w:spacing w:before="60"/>
              <w:rPr>
                <w:rStyle w:val="HTMLTypewriter"/>
                <w:rFonts w:ascii="Arial" w:hAnsi="Arial" w:cs="Arial"/>
                <w:sz w:val="22"/>
              </w:rPr>
            </w:pPr>
            <w:r w:rsidRPr="007E50F9">
              <w:rPr>
                <w:rStyle w:val="HTMLTypewriter"/>
                <w:rFonts w:ascii="Arial" w:hAnsi="Arial" w:cs="Arial"/>
                <w:sz w:val="22"/>
              </w:rPr>
              <w:t>Information about the composition of medicinal products that are composed of the same product packed in subpacks.</w:t>
            </w:r>
          </w:p>
          <w:p w14:paraId="63E92CA0" w14:textId="77777777" w:rsidR="00D25576" w:rsidRPr="007E50F9" w:rsidRDefault="00790AA1" w:rsidP="00130C51">
            <w:pPr>
              <w:spacing w:before="60"/>
              <w:rPr>
                <w:rStyle w:val="HTMLTypewriter"/>
                <w:rFonts w:ascii="Arial" w:hAnsi="Arial" w:cs="Arial"/>
                <w:sz w:val="22"/>
              </w:rPr>
            </w:pPr>
            <w:r>
              <w:rPr>
                <w:rStyle w:val="HTMLTypewriter"/>
                <w:rFonts w:ascii="Arial" w:hAnsi="Arial" w:cs="Arial"/>
                <w:sz w:val="22"/>
              </w:rPr>
              <w:t>NOTE</w:t>
            </w:r>
            <w:r w:rsidR="00D25576" w:rsidRPr="007E50F9">
              <w:rPr>
                <w:rStyle w:val="HTMLTypewriter"/>
                <w:rFonts w:ascii="Arial" w:hAnsi="Arial" w:cs="Arial"/>
                <w:sz w:val="22"/>
              </w:rPr>
              <w:t>: the length of this field may be up to 30 characters</w:t>
            </w:r>
          </w:p>
          <w:p w14:paraId="0361E1F3" w14:textId="77777777" w:rsidR="00D25576" w:rsidRPr="007E50F9" w:rsidRDefault="00D25576" w:rsidP="00130C51">
            <w:pPr>
              <w:rPr>
                <w:rStyle w:val="HTMLTypewriter"/>
                <w:rFonts w:ascii="Arial" w:hAnsi="Arial" w:cs="Arial"/>
                <w:sz w:val="22"/>
              </w:rPr>
            </w:pPr>
          </w:p>
          <w:p w14:paraId="5D25E95D" w14:textId="77777777" w:rsidR="00D25576" w:rsidRPr="007E50F9" w:rsidRDefault="00D25576" w:rsidP="00130C51">
            <w:pPr>
              <w:rPr>
                <w:rStyle w:val="HTMLTypewriter"/>
                <w:rFonts w:ascii="Arial" w:hAnsi="Arial" w:cs="Arial"/>
                <w:sz w:val="22"/>
              </w:rPr>
            </w:pPr>
            <w:r w:rsidRPr="007E50F9">
              <w:rPr>
                <w:rStyle w:val="HTMLTypewriter"/>
                <w:rFonts w:ascii="Arial" w:hAnsi="Arial" w:cs="Arial"/>
                <w:sz w:val="22"/>
              </w:rPr>
              <w:t>Examples:</w:t>
            </w:r>
          </w:p>
          <w:p w14:paraId="12767692" w14:textId="77777777" w:rsidR="00D25576" w:rsidRPr="007E50F9" w:rsidRDefault="009A6862" w:rsidP="00130C51">
            <w:pPr>
              <w:rPr>
                <w:rStyle w:val="HTMLTypewriter"/>
                <w:rFonts w:ascii="Arial" w:hAnsi="Arial" w:cs="Arial"/>
                <w:sz w:val="22"/>
              </w:rPr>
            </w:pPr>
            <w:r>
              <w:rPr>
                <w:rStyle w:val="HTMLTypewriter"/>
                <w:rFonts w:ascii="Arial" w:hAnsi="Arial" w:cs="Arial"/>
                <w:sz w:val="22"/>
              </w:rPr>
              <w:t xml:space="preserve">- </w:t>
            </w:r>
            <w:proofErr w:type="gramStart"/>
            <w:r w:rsidR="00D25576" w:rsidRPr="007E50F9">
              <w:rPr>
                <w:rStyle w:val="HTMLTypewriter"/>
                <w:rFonts w:ascii="Arial" w:hAnsi="Arial" w:cs="Arial"/>
                <w:sz w:val="22"/>
              </w:rPr>
              <w:t>a number of</w:t>
            </w:r>
            <w:proofErr w:type="gramEnd"/>
            <w:r w:rsidR="00D25576" w:rsidRPr="007E50F9">
              <w:rPr>
                <w:rStyle w:val="HTMLTypewriter"/>
                <w:rFonts w:ascii="Arial" w:hAnsi="Arial" w:cs="Arial"/>
                <w:sz w:val="22"/>
              </w:rPr>
              <w:t xml:space="preserve"> separate strips of tablets: 2 x 14 tablets</w:t>
            </w:r>
          </w:p>
          <w:p w14:paraId="65AF7416" w14:textId="77777777" w:rsidR="009A6862" w:rsidRDefault="00D25576" w:rsidP="009A6862">
            <w:pPr>
              <w:rPr>
                <w:rStyle w:val="HTMLTypewriter"/>
                <w:rFonts w:ascii="Arial" w:hAnsi="Arial" w:cs="Arial"/>
                <w:sz w:val="22"/>
              </w:rPr>
            </w:pPr>
            <w:r w:rsidRPr="007E50F9">
              <w:rPr>
                <w:rStyle w:val="HTMLTypewriter"/>
                <w:rFonts w:ascii="Arial" w:hAnsi="Arial" w:cs="Arial"/>
                <w:sz w:val="22"/>
              </w:rPr>
              <w:t xml:space="preserve">- </w:t>
            </w:r>
            <w:proofErr w:type="gramStart"/>
            <w:r w:rsidRPr="007E50F9">
              <w:rPr>
                <w:rStyle w:val="HTMLTypewriter"/>
                <w:rFonts w:ascii="Arial" w:hAnsi="Arial" w:cs="Arial"/>
                <w:sz w:val="22"/>
              </w:rPr>
              <w:t>a number of</w:t>
            </w:r>
            <w:proofErr w:type="gramEnd"/>
            <w:r w:rsidRPr="007E50F9">
              <w:rPr>
                <w:rStyle w:val="HTMLTypewriter"/>
                <w:rFonts w:ascii="Arial" w:hAnsi="Arial" w:cs="Arial"/>
                <w:sz w:val="22"/>
              </w:rPr>
              <w:t xml:space="preserve"> tubes of tablets: 3 x 20 </w:t>
            </w:r>
            <w:r w:rsidR="009A6862">
              <w:rPr>
                <w:rStyle w:val="HTMLTypewriter"/>
                <w:rFonts w:ascii="Arial" w:hAnsi="Arial" w:cs="Arial"/>
                <w:sz w:val="22"/>
              </w:rPr>
              <w:t>tablets</w:t>
            </w:r>
          </w:p>
          <w:p w14:paraId="170560E9" w14:textId="77777777" w:rsidR="00D25576" w:rsidRPr="007E50F9" w:rsidRDefault="009A6862" w:rsidP="009A6862">
            <w:pPr>
              <w:rPr>
                <w:rStyle w:val="HTMLTypewriter"/>
                <w:rFonts w:ascii="Arial" w:hAnsi="Arial" w:cs="Arial"/>
                <w:sz w:val="22"/>
              </w:rPr>
            </w:pPr>
            <w:r>
              <w:rPr>
                <w:rStyle w:val="HTMLTypewriter"/>
                <w:rFonts w:ascii="Arial" w:hAnsi="Arial" w:cs="Arial"/>
                <w:sz w:val="22"/>
              </w:rPr>
              <w:t xml:space="preserve">- </w:t>
            </w:r>
            <w:proofErr w:type="gramStart"/>
            <w:r w:rsidR="00D25576" w:rsidRPr="007E50F9">
              <w:rPr>
                <w:rStyle w:val="HTMLTypewriter"/>
                <w:rFonts w:ascii="Arial" w:hAnsi="Arial" w:cs="Arial"/>
                <w:sz w:val="22"/>
              </w:rPr>
              <w:t>a number of</w:t>
            </w:r>
            <w:proofErr w:type="gramEnd"/>
            <w:r w:rsidR="00D25576" w:rsidRPr="007E50F9">
              <w:rPr>
                <w:rStyle w:val="HTMLTypewriter"/>
                <w:rFonts w:ascii="Arial" w:hAnsi="Arial" w:cs="Arial"/>
                <w:sz w:val="22"/>
              </w:rPr>
              <w:t xml:space="preserve"> gluten-free bread rolls</w:t>
            </w:r>
          </w:p>
          <w:p w14:paraId="44639A38" w14:textId="77777777" w:rsidR="00D25576" w:rsidRPr="007E50F9" w:rsidRDefault="00D25576" w:rsidP="00130C51">
            <w:pPr>
              <w:rPr>
                <w:sz w:val="22"/>
              </w:rPr>
            </w:pPr>
          </w:p>
        </w:tc>
      </w:tr>
      <w:tr w:rsidR="00D25576" w:rsidRPr="007E50F9" w14:paraId="63F47D9E" w14:textId="77777777" w:rsidTr="008201BC">
        <w:trPr>
          <w:cantSplit/>
        </w:trPr>
        <w:tc>
          <w:tcPr>
            <w:tcW w:w="4422" w:type="dxa"/>
            <w:gridSpan w:val="2"/>
            <w:tcBorders>
              <w:top w:val="single" w:sz="4" w:space="0" w:color="auto"/>
              <w:left w:val="single" w:sz="4" w:space="0" w:color="auto"/>
              <w:bottom w:val="single" w:sz="4" w:space="0" w:color="auto"/>
              <w:right w:val="single" w:sz="4" w:space="0" w:color="auto"/>
            </w:tcBorders>
          </w:tcPr>
          <w:p w14:paraId="39559337" w14:textId="77777777" w:rsidR="00D25576" w:rsidRPr="007E50F9" w:rsidRDefault="00D25576" w:rsidP="00130C51">
            <w:pPr>
              <w:pStyle w:val="attribute"/>
              <w:rPr>
                <w:rFonts w:ascii="Arial" w:hAnsi="Arial" w:cs="Arial"/>
              </w:rPr>
            </w:pPr>
            <w:r w:rsidRPr="007E50F9">
              <w:rPr>
                <w:rFonts w:ascii="Arial" w:hAnsi="Arial" w:cs="Arial"/>
              </w:rPr>
              <w:t>combination pack indicator</w:t>
            </w:r>
          </w:p>
        </w:tc>
        <w:tc>
          <w:tcPr>
            <w:tcW w:w="2948" w:type="dxa"/>
            <w:tcBorders>
              <w:top w:val="single" w:sz="4" w:space="0" w:color="auto"/>
              <w:left w:val="single" w:sz="4" w:space="0" w:color="auto"/>
              <w:bottom w:val="single" w:sz="4" w:space="0" w:color="auto"/>
              <w:right w:val="single" w:sz="4" w:space="0" w:color="auto"/>
            </w:tcBorders>
          </w:tcPr>
          <w:p w14:paraId="22FD663F"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tcBorders>
          </w:tcPr>
          <w:p w14:paraId="6E483A61"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68DA8BB6" w14:textId="77777777" w:rsidTr="008201BC">
        <w:trPr>
          <w:cantSplit/>
        </w:trPr>
        <w:tc>
          <w:tcPr>
            <w:tcW w:w="9634" w:type="dxa"/>
            <w:gridSpan w:val="4"/>
            <w:tcBorders>
              <w:top w:val="single" w:sz="4" w:space="0" w:color="auto"/>
              <w:left w:val="single" w:sz="4" w:space="0" w:color="auto"/>
            </w:tcBorders>
          </w:tcPr>
          <w:p w14:paraId="35840345" w14:textId="77777777" w:rsidR="00D25576" w:rsidRPr="007E50F9" w:rsidRDefault="00D25576" w:rsidP="00130C51">
            <w:pPr>
              <w:pStyle w:val="dim-1-text"/>
              <w:spacing w:before="120"/>
              <w:rPr>
                <w:rFonts w:cs="Arial"/>
                <w:sz w:val="22"/>
              </w:rPr>
            </w:pPr>
            <w:r w:rsidRPr="007E50F9">
              <w:rPr>
                <w:rFonts w:cs="Arial"/>
                <w:sz w:val="22"/>
              </w:rPr>
              <w:t>Flag denoting that the AMPP is a combination product pack or that the pack is only available as a component pack of a combination product pack (</w:t>
            </w:r>
            <w:proofErr w:type="spellStart"/>
            <w:proofErr w:type="gramStart"/>
            <w:r w:rsidRPr="007E50F9">
              <w:rPr>
                <w:rFonts w:cs="Arial"/>
                <w:sz w:val="22"/>
              </w:rPr>
              <w:t>ie</w:t>
            </w:r>
            <w:proofErr w:type="spellEnd"/>
            <w:proofErr w:type="gramEnd"/>
            <w:r w:rsidRPr="007E50F9">
              <w:rPr>
                <w:rFonts w:cs="Arial"/>
                <w:sz w:val="22"/>
              </w:rPr>
              <w:t xml:space="preserve"> not available in its own right).</w:t>
            </w:r>
          </w:p>
          <w:p w14:paraId="247E44FC" w14:textId="77777777" w:rsidR="00D25576" w:rsidRPr="007E50F9" w:rsidRDefault="00D25576" w:rsidP="00130C51">
            <w:pPr>
              <w:pStyle w:val="dim-1-text"/>
              <w:spacing w:before="120"/>
              <w:rPr>
                <w:rFonts w:cs="Arial"/>
                <w:sz w:val="22"/>
              </w:rPr>
            </w:pPr>
            <w:r w:rsidRPr="007E50F9">
              <w:rPr>
                <w:rFonts w:cs="Arial"/>
                <w:sz w:val="22"/>
              </w:rPr>
              <w:t xml:space="preserve">VALUE: </w:t>
            </w:r>
          </w:p>
          <w:p w14:paraId="1B294600" w14:textId="77777777" w:rsidR="00D25576" w:rsidRPr="007E50F9" w:rsidRDefault="00D25576" w:rsidP="00130C51">
            <w:pPr>
              <w:pStyle w:val="dim-1-text"/>
              <w:spacing w:before="60" w:after="60"/>
              <w:ind w:left="879"/>
              <w:rPr>
                <w:rFonts w:cs="Arial"/>
                <w:sz w:val="22"/>
              </w:rPr>
            </w:pPr>
            <w:r w:rsidRPr="007E50F9">
              <w:rPr>
                <w:rFonts w:cs="Arial"/>
                <w:sz w:val="22"/>
              </w:rPr>
              <w:t>1 = combination pack</w:t>
            </w:r>
          </w:p>
          <w:p w14:paraId="196F284C" w14:textId="77777777" w:rsidR="00D25576" w:rsidRPr="007E50F9" w:rsidRDefault="00D25576" w:rsidP="00130C51">
            <w:pPr>
              <w:pStyle w:val="dim-1-text"/>
              <w:spacing w:before="0" w:after="60"/>
              <w:ind w:left="879" w:hanging="173"/>
              <w:rPr>
                <w:rFonts w:cs="Arial"/>
                <w:sz w:val="22"/>
              </w:rPr>
            </w:pPr>
            <w:r w:rsidRPr="007E50F9">
              <w:rPr>
                <w:rFonts w:cs="Arial"/>
                <w:sz w:val="22"/>
              </w:rPr>
              <w:t>2 = component only pack</w:t>
            </w:r>
          </w:p>
          <w:p w14:paraId="5869AB39" w14:textId="77777777" w:rsidR="00D25576" w:rsidRPr="007E50F9" w:rsidRDefault="00D25576" w:rsidP="00130C51">
            <w:pPr>
              <w:pStyle w:val="dim-1-text"/>
              <w:spacing w:before="0" w:after="60"/>
              <w:ind w:left="879" w:hanging="173"/>
              <w:rPr>
                <w:rFonts w:cs="Arial"/>
                <w:sz w:val="22"/>
              </w:rPr>
            </w:pPr>
          </w:p>
        </w:tc>
      </w:tr>
      <w:tr w:rsidR="00D25576" w:rsidRPr="007E50F9" w14:paraId="4FA2BB37" w14:textId="77777777" w:rsidTr="008201BC">
        <w:trPr>
          <w:cantSplit/>
        </w:trPr>
        <w:tc>
          <w:tcPr>
            <w:tcW w:w="4422" w:type="dxa"/>
            <w:gridSpan w:val="2"/>
            <w:tcBorders>
              <w:top w:val="single" w:sz="4" w:space="0" w:color="auto"/>
              <w:left w:val="single" w:sz="4" w:space="0" w:color="auto"/>
              <w:bottom w:val="single" w:sz="4" w:space="0" w:color="auto"/>
              <w:right w:val="single" w:sz="4" w:space="0" w:color="auto"/>
            </w:tcBorders>
          </w:tcPr>
          <w:p w14:paraId="232EB570" w14:textId="77777777" w:rsidR="00D25576" w:rsidRPr="007E50F9" w:rsidRDefault="00D25576" w:rsidP="00130C51">
            <w:pPr>
              <w:pStyle w:val="attribute"/>
              <w:rPr>
                <w:rFonts w:ascii="Arial" w:hAnsi="Arial" w:cs="Arial"/>
                <w:highlight w:val="yellow"/>
              </w:rPr>
            </w:pPr>
            <w:r w:rsidRPr="007E50F9">
              <w:rPr>
                <w:rFonts w:ascii="Arial" w:hAnsi="Arial" w:cs="Arial"/>
              </w:rPr>
              <w:t xml:space="preserve">Legal category </w:t>
            </w:r>
          </w:p>
        </w:tc>
        <w:tc>
          <w:tcPr>
            <w:tcW w:w="2948" w:type="dxa"/>
            <w:tcBorders>
              <w:top w:val="single" w:sz="4" w:space="0" w:color="auto"/>
              <w:left w:val="single" w:sz="4" w:space="0" w:color="auto"/>
              <w:bottom w:val="single" w:sz="4" w:space="0" w:color="auto"/>
              <w:right w:val="single" w:sz="4" w:space="0" w:color="auto"/>
            </w:tcBorders>
          </w:tcPr>
          <w:p w14:paraId="51F347E1" w14:textId="77777777" w:rsidR="00D25576" w:rsidRPr="007E50F9" w:rsidRDefault="00D25576" w:rsidP="00130C51">
            <w:pPr>
              <w:pStyle w:val="attribute"/>
              <w:rPr>
                <w:rFonts w:ascii="Arial" w:hAnsi="Arial" w:cs="Arial"/>
                <w:highlight w:val="yellow"/>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right w:val="single" w:sz="4" w:space="0" w:color="auto"/>
            </w:tcBorders>
          </w:tcPr>
          <w:p w14:paraId="7D19536F" w14:textId="77777777" w:rsidR="00D25576" w:rsidRPr="007E50F9" w:rsidRDefault="00D25576" w:rsidP="00130C51">
            <w:pPr>
              <w:pStyle w:val="attribute"/>
              <w:rPr>
                <w:rFonts w:ascii="Arial" w:hAnsi="Arial" w:cs="Arial"/>
                <w:highlight w:val="yellow"/>
              </w:rPr>
            </w:pPr>
            <w:r w:rsidRPr="007E50F9">
              <w:rPr>
                <w:rFonts w:ascii="Arial" w:hAnsi="Arial" w:cs="Arial"/>
              </w:rPr>
              <w:t>1</w:t>
            </w:r>
          </w:p>
        </w:tc>
      </w:tr>
      <w:tr w:rsidR="00D25576" w:rsidRPr="007E50F9" w14:paraId="758BBE66" w14:textId="77777777" w:rsidTr="008201BC">
        <w:trPr>
          <w:cantSplit/>
        </w:trPr>
        <w:tc>
          <w:tcPr>
            <w:tcW w:w="9634" w:type="dxa"/>
            <w:gridSpan w:val="4"/>
            <w:tcBorders>
              <w:top w:val="single" w:sz="4" w:space="0" w:color="auto"/>
              <w:left w:val="single" w:sz="4" w:space="0" w:color="auto"/>
            </w:tcBorders>
          </w:tcPr>
          <w:p w14:paraId="30F50A6B" w14:textId="77777777" w:rsidR="00D25576" w:rsidRPr="007E50F9" w:rsidRDefault="00D25576" w:rsidP="00130C51">
            <w:pPr>
              <w:pStyle w:val="BodyText"/>
              <w:spacing w:before="120" w:after="120"/>
              <w:rPr>
                <w:rFonts w:cs="Arial"/>
                <w:color w:val="FF0000"/>
                <w:sz w:val="22"/>
              </w:rPr>
            </w:pPr>
            <w:r w:rsidRPr="007E50F9">
              <w:rPr>
                <w:rFonts w:cs="Arial"/>
                <w:sz w:val="22"/>
              </w:rPr>
              <w:t>Status with regards to the legal category of the medicinal product pack</w:t>
            </w:r>
          </w:p>
          <w:p w14:paraId="439D71C1" w14:textId="77777777" w:rsidR="00D25576" w:rsidRPr="007E50F9" w:rsidRDefault="00D25576" w:rsidP="00130C51">
            <w:pPr>
              <w:pStyle w:val="BodyText"/>
              <w:rPr>
                <w:rFonts w:cs="Arial"/>
                <w:sz w:val="22"/>
              </w:rPr>
            </w:pPr>
            <w:r w:rsidRPr="007E50F9">
              <w:rPr>
                <w:rFonts w:cs="Arial"/>
                <w:sz w:val="22"/>
              </w:rPr>
              <w:t xml:space="preserve"> VALUES</w:t>
            </w:r>
          </w:p>
          <w:p w14:paraId="0A21CC83" w14:textId="77777777" w:rsidR="00D25576" w:rsidRPr="007E50F9" w:rsidRDefault="00D25576" w:rsidP="00130C51">
            <w:pPr>
              <w:pStyle w:val="BodyText"/>
              <w:ind w:left="720"/>
              <w:rPr>
                <w:rFonts w:cs="Arial"/>
                <w:sz w:val="22"/>
              </w:rPr>
            </w:pPr>
            <w:r w:rsidRPr="007E50F9">
              <w:rPr>
                <w:rFonts w:cs="Arial"/>
                <w:sz w:val="22"/>
              </w:rPr>
              <w:t>1 = general sales list (GSL)</w:t>
            </w:r>
          </w:p>
          <w:p w14:paraId="4DAF776F" w14:textId="77777777" w:rsidR="00D25576" w:rsidRPr="007E50F9" w:rsidRDefault="00D25576" w:rsidP="00130C51">
            <w:pPr>
              <w:pStyle w:val="BodyText"/>
              <w:ind w:left="720"/>
              <w:rPr>
                <w:rFonts w:cs="Arial"/>
                <w:sz w:val="22"/>
              </w:rPr>
            </w:pPr>
            <w:r w:rsidRPr="007E50F9">
              <w:rPr>
                <w:rFonts w:cs="Arial"/>
                <w:sz w:val="22"/>
              </w:rPr>
              <w:t>2 = pharmacy medicine (P)</w:t>
            </w:r>
          </w:p>
          <w:p w14:paraId="5F85BFDA" w14:textId="77777777" w:rsidR="00D25576" w:rsidRPr="007E50F9" w:rsidRDefault="00D25576" w:rsidP="00130C51">
            <w:pPr>
              <w:pStyle w:val="BodyText"/>
              <w:ind w:left="720"/>
              <w:rPr>
                <w:rFonts w:cs="Arial"/>
                <w:sz w:val="22"/>
              </w:rPr>
            </w:pPr>
            <w:r w:rsidRPr="007E50F9">
              <w:rPr>
                <w:rFonts w:cs="Arial"/>
                <w:sz w:val="22"/>
              </w:rPr>
              <w:t>3 = prescription only medicine (POM)</w:t>
            </w:r>
          </w:p>
          <w:p w14:paraId="291E08EE" w14:textId="77777777" w:rsidR="00D25576" w:rsidRPr="007E50F9" w:rsidRDefault="00D25576" w:rsidP="00130C51">
            <w:pPr>
              <w:pStyle w:val="BodyText"/>
              <w:ind w:left="720"/>
              <w:rPr>
                <w:rFonts w:cs="Arial"/>
                <w:sz w:val="22"/>
              </w:rPr>
            </w:pPr>
            <w:r w:rsidRPr="007E50F9">
              <w:rPr>
                <w:rFonts w:cs="Arial"/>
                <w:sz w:val="22"/>
              </w:rPr>
              <w:t>4 = not applicable</w:t>
            </w:r>
          </w:p>
          <w:p w14:paraId="00495A2C" w14:textId="77777777" w:rsidR="00D25576" w:rsidRPr="007E50F9" w:rsidRDefault="00D25576" w:rsidP="00130C51">
            <w:pPr>
              <w:pStyle w:val="BodyText"/>
              <w:rPr>
                <w:rFonts w:cs="Arial"/>
                <w:sz w:val="22"/>
              </w:rPr>
            </w:pPr>
          </w:p>
          <w:p w14:paraId="1914F6F2" w14:textId="77777777" w:rsidR="00D25576" w:rsidRPr="007E50F9" w:rsidRDefault="00D25576" w:rsidP="00130C51">
            <w:pPr>
              <w:pStyle w:val="BodyText"/>
              <w:ind w:firstLine="29"/>
              <w:rPr>
                <w:rFonts w:cs="Arial"/>
                <w:sz w:val="22"/>
              </w:rPr>
            </w:pPr>
            <w:r w:rsidRPr="007E50F9">
              <w:rPr>
                <w:rFonts w:cs="Arial"/>
                <w:sz w:val="22"/>
              </w:rPr>
              <w:t xml:space="preserve">NOTE: the value not applicable is used for all non-medicine packs e.g. </w:t>
            </w:r>
            <w:proofErr w:type="gramStart"/>
            <w:r w:rsidRPr="007E50F9">
              <w:rPr>
                <w:rFonts w:cs="Arial"/>
                <w:sz w:val="22"/>
              </w:rPr>
              <w:t>appliances ,</w:t>
            </w:r>
            <w:proofErr w:type="gramEnd"/>
            <w:r w:rsidRPr="007E50F9">
              <w:rPr>
                <w:rFonts w:cs="Arial"/>
                <w:sz w:val="22"/>
              </w:rPr>
              <w:t xml:space="preserve"> ACBS products</w:t>
            </w:r>
          </w:p>
          <w:p w14:paraId="545254CA" w14:textId="77777777" w:rsidR="00D25576" w:rsidRPr="007E50F9" w:rsidRDefault="00D25576" w:rsidP="00130C51">
            <w:pPr>
              <w:pStyle w:val="BodyText"/>
              <w:ind w:left="720"/>
              <w:rPr>
                <w:rFonts w:cs="Arial"/>
                <w:sz w:val="22"/>
              </w:rPr>
            </w:pPr>
          </w:p>
        </w:tc>
      </w:tr>
    </w:tbl>
    <w:p w14:paraId="0D144C7D" w14:textId="77777777" w:rsidR="00D25576" w:rsidRPr="007E50F9" w:rsidRDefault="00D25576" w:rsidP="00130C51"/>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44661155"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5EC70D95" w14:textId="77777777" w:rsidR="00D25576" w:rsidRPr="007E50F9" w:rsidRDefault="00D25576" w:rsidP="00130C51">
            <w:pPr>
              <w:pStyle w:val="attribute"/>
              <w:rPr>
                <w:rFonts w:ascii="Arial" w:hAnsi="Arial" w:cs="Arial"/>
                <w:highlight w:val="yellow"/>
              </w:rPr>
            </w:pPr>
            <w:r w:rsidRPr="007E50F9">
              <w:rPr>
                <w:rFonts w:ascii="Arial" w:hAnsi="Arial" w:cs="Arial"/>
              </w:rPr>
              <w:lastRenderedPageBreak/>
              <w:t>Discontinued flag</w:t>
            </w:r>
          </w:p>
        </w:tc>
        <w:tc>
          <w:tcPr>
            <w:tcW w:w="2948" w:type="dxa"/>
            <w:tcBorders>
              <w:top w:val="single" w:sz="4" w:space="0" w:color="auto"/>
              <w:left w:val="single" w:sz="4" w:space="0" w:color="auto"/>
              <w:bottom w:val="single" w:sz="4" w:space="0" w:color="auto"/>
              <w:right w:val="single" w:sz="4" w:space="0" w:color="auto"/>
            </w:tcBorders>
          </w:tcPr>
          <w:p w14:paraId="1560F37C"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264" w:type="dxa"/>
            <w:tcBorders>
              <w:top w:val="single" w:sz="4" w:space="0" w:color="auto"/>
              <w:left w:val="single" w:sz="4" w:space="0" w:color="auto"/>
              <w:bottom w:val="single" w:sz="4" w:space="0" w:color="auto"/>
              <w:right w:val="single" w:sz="4" w:space="0" w:color="auto"/>
            </w:tcBorders>
          </w:tcPr>
          <w:p w14:paraId="4369942B"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6FA0DB94" w14:textId="77777777" w:rsidTr="008201BC">
        <w:trPr>
          <w:cantSplit/>
        </w:trPr>
        <w:tc>
          <w:tcPr>
            <w:tcW w:w="9634" w:type="dxa"/>
            <w:gridSpan w:val="3"/>
            <w:tcBorders>
              <w:top w:val="single" w:sz="4" w:space="0" w:color="auto"/>
              <w:left w:val="single" w:sz="4" w:space="0" w:color="auto"/>
              <w:bottom w:val="single" w:sz="4" w:space="0" w:color="auto"/>
            </w:tcBorders>
          </w:tcPr>
          <w:p w14:paraId="1AB3D04F" w14:textId="77777777" w:rsidR="00D25576" w:rsidRPr="007E50F9" w:rsidRDefault="00D25576" w:rsidP="00130C51">
            <w:pPr>
              <w:pStyle w:val="dim-1-text"/>
              <w:spacing w:before="60" w:after="60"/>
              <w:ind w:left="173" w:hanging="173"/>
              <w:rPr>
                <w:rFonts w:cs="Arial"/>
                <w:sz w:val="22"/>
              </w:rPr>
            </w:pPr>
            <w:r w:rsidRPr="007E50F9">
              <w:rPr>
                <w:rFonts w:cs="Arial"/>
                <w:sz w:val="22"/>
              </w:rPr>
              <w:t xml:space="preserve">Flag used to indicate that the pack type has been discontinued by the </w:t>
            </w:r>
            <w:proofErr w:type="gramStart"/>
            <w:r w:rsidRPr="007E50F9">
              <w:rPr>
                <w:rFonts w:cs="Arial"/>
                <w:sz w:val="22"/>
              </w:rPr>
              <w:t>supplier</w:t>
            </w:r>
            <w:proofErr w:type="gramEnd"/>
          </w:p>
          <w:p w14:paraId="7F4B25C9" w14:textId="77777777" w:rsidR="00D25576" w:rsidRPr="007E50F9" w:rsidRDefault="00D25576" w:rsidP="00130C51">
            <w:pPr>
              <w:pStyle w:val="dim-1-text"/>
              <w:spacing w:before="120"/>
              <w:rPr>
                <w:rFonts w:cs="Arial"/>
                <w:sz w:val="22"/>
              </w:rPr>
            </w:pPr>
            <w:r w:rsidRPr="007E50F9">
              <w:rPr>
                <w:rFonts w:cs="Arial"/>
                <w:sz w:val="22"/>
              </w:rPr>
              <w:t xml:space="preserve">VALUE: </w:t>
            </w:r>
          </w:p>
          <w:p w14:paraId="00F58DFA" w14:textId="77777777" w:rsidR="00D25576" w:rsidRPr="007E50F9" w:rsidRDefault="00D25576" w:rsidP="00130C51">
            <w:pPr>
              <w:pStyle w:val="dim-1-text"/>
              <w:spacing w:before="0"/>
              <w:ind w:left="879" w:hanging="173"/>
              <w:rPr>
                <w:rFonts w:cs="Arial"/>
                <w:sz w:val="22"/>
              </w:rPr>
            </w:pPr>
            <w:r w:rsidRPr="007E50F9">
              <w:rPr>
                <w:rFonts w:cs="Arial"/>
                <w:sz w:val="22"/>
              </w:rPr>
              <w:t xml:space="preserve">0 </w:t>
            </w:r>
            <w:proofErr w:type="gramStart"/>
            <w:r w:rsidRPr="007E50F9">
              <w:rPr>
                <w:rFonts w:cs="Arial"/>
                <w:sz w:val="22"/>
              </w:rPr>
              <w:t>=  reinstated</w:t>
            </w:r>
            <w:proofErr w:type="gramEnd"/>
          </w:p>
          <w:p w14:paraId="67547055" w14:textId="77777777" w:rsidR="00D25576" w:rsidRPr="007E50F9" w:rsidRDefault="00D25576" w:rsidP="00130C51">
            <w:pPr>
              <w:pStyle w:val="dim-1-text"/>
              <w:spacing w:before="0" w:after="120"/>
              <w:ind w:left="879" w:hanging="173"/>
              <w:rPr>
                <w:rFonts w:cs="Arial"/>
                <w:sz w:val="22"/>
              </w:rPr>
            </w:pPr>
            <w:r w:rsidRPr="007E50F9">
              <w:rPr>
                <w:rFonts w:cs="Arial"/>
                <w:sz w:val="22"/>
              </w:rPr>
              <w:t>1 = discontinued</w:t>
            </w:r>
          </w:p>
          <w:p w14:paraId="2D6655C8" w14:textId="77777777" w:rsidR="00D25576" w:rsidRPr="007E50F9" w:rsidRDefault="00D25576" w:rsidP="00130C51">
            <w:pPr>
              <w:pStyle w:val="dim-1-text"/>
              <w:spacing w:before="0" w:after="120"/>
              <w:ind w:left="879" w:hanging="173"/>
              <w:rPr>
                <w:rFonts w:cs="Arial"/>
                <w:sz w:val="22"/>
              </w:rPr>
            </w:pPr>
            <w:r w:rsidRPr="007E50F9">
              <w:rPr>
                <w:rFonts w:cs="Arial"/>
                <w:sz w:val="22"/>
              </w:rPr>
              <w:t>null = never been discontinued</w:t>
            </w:r>
          </w:p>
          <w:p w14:paraId="49F5A3FC" w14:textId="77777777" w:rsidR="00D25576" w:rsidRPr="007E50F9" w:rsidRDefault="00D25576" w:rsidP="00130C51">
            <w:pPr>
              <w:pStyle w:val="BodyText"/>
              <w:spacing w:after="120"/>
              <w:rPr>
                <w:rFonts w:cs="Arial"/>
                <w:sz w:val="22"/>
              </w:rPr>
            </w:pPr>
            <w:r w:rsidRPr="007E50F9">
              <w:rPr>
                <w:rFonts w:cs="Arial"/>
                <w:sz w:val="22"/>
              </w:rPr>
              <w:t xml:space="preserve">NOTE:  When the value is null this means that the pack is available and always has been available.  When the value is 1 the pack has been discontinued.  If a discontinued pack should be made available again (reinstated) then it would have a value = 0. </w:t>
            </w:r>
          </w:p>
        </w:tc>
      </w:tr>
      <w:tr w:rsidR="00D25576" w:rsidRPr="007E50F9" w14:paraId="56D31FE0"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09149F3A" w14:textId="77777777" w:rsidR="00D25576" w:rsidRPr="007E50F9" w:rsidRDefault="00D25576" w:rsidP="00130C51">
            <w:pPr>
              <w:pStyle w:val="attribute"/>
              <w:rPr>
                <w:rFonts w:ascii="Arial" w:hAnsi="Arial" w:cs="Arial"/>
                <w:highlight w:val="yellow"/>
              </w:rPr>
            </w:pPr>
            <w:r w:rsidRPr="007E50F9">
              <w:rPr>
                <w:rFonts w:ascii="Arial" w:hAnsi="Arial" w:cs="Arial"/>
              </w:rPr>
              <w:t>Discontinued flag change date</w:t>
            </w:r>
          </w:p>
        </w:tc>
        <w:tc>
          <w:tcPr>
            <w:tcW w:w="2948" w:type="dxa"/>
            <w:tcBorders>
              <w:top w:val="single" w:sz="4" w:space="0" w:color="auto"/>
              <w:left w:val="single" w:sz="4" w:space="0" w:color="auto"/>
              <w:bottom w:val="single" w:sz="4" w:space="0" w:color="auto"/>
              <w:right w:val="single" w:sz="4" w:space="0" w:color="auto"/>
            </w:tcBorders>
          </w:tcPr>
          <w:p w14:paraId="772D1B41" w14:textId="77777777" w:rsidR="00D25576" w:rsidRPr="007E50F9" w:rsidRDefault="00D25576" w:rsidP="00130C51">
            <w:pPr>
              <w:pStyle w:val="attribute"/>
              <w:tabs>
                <w:tab w:val="clear" w:pos="1824"/>
                <w:tab w:val="clear" w:pos="2544"/>
                <w:tab w:val="clear" w:pos="3264"/>
                <w:tab w:val="clear" w:pos="3984"/>
                <w:tab w:val="clear" w:pos="4704"/>
                <w:tab w:val="clear" w:pos="5424"/>
                <w:tab w:val="clear" w:pos="6144"/>
                <w:tab w:val="clear" w:pos="6521"/>
                <w:tab w:val="clear" w:pos="7088"/>
                <w:tab w:val="center" w:pos="1366"/>
              </w:tabs>
              <w:rPr>
                <w:rFonts w:ascii="Arial" w:hAnsi="Arial" w:cs="Arial"/>
              </w:rPr>
            </w:pPr>
            <w:r w:rsidRPr="007E50F9">
              <w:rPr>
                <w:rFonts w:ascii="Arial" w:hAnsi="Arial" w:cs="Arial"/>
              </w:rPr>
              <w:t>date</w:t>
            </w:r>
            <w:r w:rsidRPr="007E50F9">
              <w:rPr>
                <w:rFonts w:ascii="Arial" w:hAnsi="Arial" w:cs="Arial"/>
              </w:rPr>
              <w:tab/>
            </w:r>
          </w:p>
        </w:tc>
        <w:tc>
          <w:tcPr>
            <w:tcW w:w="2264" w:type="dxa"/>
            <w:tcBorders>
              <w:top w:val="single" w:sz="4" w:space="0" w:color="auto"/>
              <w:left w:val="single" w:sz="4" w:space="0" w:color="auto"/>
              <w:bottom w:val="single" w:sz="4" w:space="0" w:color="auto"/>
              <w:right w:val="single" w:sz="4" w:space="0" w:color="auto"/>
            </w:tcBorders>
          </w:tcPr>
          <w:p w14:paraId="187B8CBE"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0C1DC744" w14:textId="77777777" w:rsidTr="008201BC">
        <w:trPr>
          <w:cantSplit/>
        </w:trPr>
        <w:tc>
          <w:tcPr>
            <w:tcW w:w="9634" w:type="dxa"/>
            <w:gridSpan w:val="3"/>
            <w:tcBorders>
              <w:top w:val="single" w:sz="4" w:space="0" w:color="auto"/>
              <w:left w:val="single" w:sz="4" w:space="0" w:color="auto"/>
              <w:bottom w:val="single" w:sz="4" w:space="0" w:color="auto"/>
            </w:tcBorders>
          </w:tcPr>
          <w:p w14:paraId="7C7ABFD2" w14:textId="77777777" w:rsidR="00D25576" w:rsidRPr="007E50F9" w:rsidRDefault="00D25576" w:rsidP="00130C51">
            <w:pPr>
              <w:pStyle w:val="BodyText"/>
              <w:spacing w:before="60" w:after="60"/>
              <w:rPr>
                <w:rFonts w:cs="Arial"/>
                <w:sz w:val="22"/>
              </w:rPr>
            </w:pPr>
            <w:r w:rsidRPr="007E50F9">
              <w:rPr>
                <w:rFonts w:cs="Arial"/>
                <w:sz w:val="22"/>
              </w:rPr>
              <w:t>date when the discontinued flag above last changed its value</w:t>
            </w:r>
          </w:p>
        </w:tc>
      </w:tr>
    </w:tbl>
    <w:p w14:paraId="6D722570" w14:textId="77777777" w:rsidR="00D25576" w:rsidRPr="007E50F9" w:rsidRDefault="00D25576" w:rsidP="00130C51">
      <w:pPr>
        <w:pStyle w:val="std-para"/>
        <w:rPr>
          <w:rFonts w:cs="Arial"/>
        </w:rPr>
      </w:pPr>
    </w:p>
    <w:p w14:paraId="4F131A32" w14:textId="77777777" w:rsidR="00D25576" w:rsidRPr="007E50F9" w:rsidRDefault="00D25576" w:rsidP="00130C51">
      <w:pPr>
        <w:pStyle w:val="std-para"/>
        <w:rPr>
          <w:rFonts w:cs="Arial"/>
        </w:rPr>
      </w:pPr>
    </w:p>
    <w:p w14:paraId="2AE0C835" w14:textId="77777777" w:rsidR="00D25576" w:rsidRPr="007E50F9" w:rsidRDefault="008201BC" w:rsidP="008C7496">
      <w:pPr>
        <w:pStyle w:val="Heading3"/>
      </w:pPr>
      <w:bookmarkStart w:id="62" w:name="_Toc420008635"/>
      <w:r>
        <w:t xml:space="preserve">4.7.1 </w:t>
      </w:r>
      <w:r w:rsidR="00D25576" w:rsidRPr="007E50F9">
        <w:t>Prod</w:t>
      </w:r>
      <w:r w:rsidR="008C7496" w:rsidRPr="007E50F9">
        <w:t>uct prescribing informatio</w:t>
      </w:r>
      <w:r w:rsidR="00D25576" w:rsidRPr="007E50F9">
        <w:t>n</w:t>
      </w:r>
      <w:bookmarkStart w:id="63" w:name="drug_prescr_inf"/>
      <w:bookmarkEnd w:id="62"/>
      <w:bookmarkEnd w:id="63"/>
    </w:p>
    <w:p w14:paraId="0C6D5D24" w14:textId="77777777" w:rsidR="00D25576" w:rsidRPr="007E50F9" w:rsidRDefault="00D25576" w:rsidP="00130C51">
      <w:pPr>
        <w:pStyle w:val="std-para"/>
        <w:rPr>
          <w:rFonts w:cs="Arial"/>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060D70C2" w14:textId="77777777" w:rsidTr="008201BC">
        <w:trPr>
          <w:cantSplit/>
        </w:trPr>
        <w:tc>
          <w:tcPr>
            <w:tcW w:w="9634" w:type="dxa"/>
            <w:gridSpan w:val="3"/>
          </w:tcPr>
          <w:p w14:paraId="5A9AF748" w14:textId="77777777" w:rsidR="00D25576" w:rsidRPr="007E50F9" w:rsidRDefault="00D25576" w:rsidP="00130C51">
            <w:pPr>
              <w:pStyle w:val="dim-0-type"/>
              <w:spacing w:before="120" w:after="120"/>
              <w:rPr>
                <w:rFonts w:cs="Arial"/>
                <w:b w:val="0"/>
                <w:sz w:val="22"/>
              </w:rPr>
            </w:pPr>
            <w:r w:rsidRPr="007E50F9">
              <w:rPr>
                <w:rFonts w:cs="Arial"/>
                <w:sz w:val="22"/>
              </w:rPr>
              <w:t xml:space="preserve">Description: </w:t>
            </w:r>
            <w:r w:rsidRPr="007E50F9">
              <w:rPr>
                <w:rFonts w:cs="Arial"/>
                <w:b w:val="0"/>
                <w:sz w:val="22"/>
              </w:rPr>
              <w:t xml:space="preserve">Information relating to the prescribing of Actual Medicinal Product Packs under NHS Primary Care Terms of Service.  This information is required in the act of prescribing but is also important within dispensing, </w:t>
            </w:r>
            <w:proofErr w:type="gramStart"/>
            <w:r w:rsidRPr="007E50F9">
              <w:rPr>
                <w:rFonts w:cs="Arial"/>
                <w:b w:val="0"/>
                <w:sz w:val="22"/>
              </w:rPr>
              <w:t>administration</w:t>
            </w:r>
            <w:proofErr w:type="gramEnd"/>
            <w:r w:rsidRPr="007E50F9">
              <w:rPr>
                <w:rFonts w:cs="Arial"/>
                <w:b w:val="0"/>
                <w:sz w:val="22"/>
              </w:rPr>
              <w:t xml:space="preserve"> and the reimbursement of fee domains.</w:t>
            </w:r>
          </w:p>
        </w:tc>
      </w:tr>
      <w:tr w:rsidR="00D25576" w:rsidRPr="007E50F9" w14:paraId="5CBED855" w14:textId="77777777" w:rsidTr="008201BC">
        <w:trPr>
          <w:cantSplit/>
        </w:trPr>
        <w:tc>
          <w:tcPr>
            <w:tcW w:w="9634" w:type="dxa"/>
            <w:gridSpan w:val="3"/>
          </w:tcPr>
          <w:p w14:paraId="4CAB6FA8" w14:textId="77777777" w:rsidR="00D25576" w:rsidRPr="007E50F9" w:rsidRDefault="00D25576" w:rsidP="00130C51">
            <w:pPr>
              <w:pStyle w:val="dim-0-type"/>
              <w:spacing w:after="120"/>
              <w:rPr>
                <w:rFonts w:cs="Arial"/>
                <w:sz w:val="22"/>
              </w:rPr>
            </w:pPr>
            <w:r w:rsidRPr="007E50F9">
              <w:rPr>
                <w:rFonts w:cs="Arial"/>
                <w:sz w:val="22"/>
              </w:rPr>
              <w:t xml:space="preserve">Association </w:t>
            </w:r>
          </w:p>
          <w:p w14:paraId="67E76E2C" w14:textId="77777777" w:rsidR="00D25576" w:rsidRPr="007E50F9" w:rsidRDefault="00D25576" w:rsidP="00130C51">
            <w:pPr>
              <w:pStyle w:val="dim-0-type"/>
              <w:rPr>
                <w:rFonts w:cs="Arial"/>
                <w:i/>
                <w:sz w:val="22"/>
              </w:rPr>
            </w:pPr>
            <w:r w:rsidRPr="007E50F9">
              <w:rPr>
                <w:rFonts w:cs="Arial"/>
                <w:i/>
                <w:sz w:val="22"/>
              </w:rPr>
              <w:t xml:space="preserve">Actual Medicinal Product Pack </w:t>
            </w:r>
            <w:r w:rsidRPr="007E50F9">
              <w:rPr>
                <w:rFonts w:cs="Arial"/>
                <w:b w:val="0"/>
                <w:sz w:val="22"/>
              </w:rPr>
              <w:t>(</w:t>
            </w:r>
            <w:r w:rsidRPr="007E50F9">
              <w:rPr>
                <w:rFonts w:cs="Arial"/>
                <w:b w:val="0"/>
                <w:sz w:val="22"/>
              </w:rPr>
              <w:fldChar w:fldCharType="begin"/>
            </w:r>
            <w:r w:rsidRPr="007E50F9">
              <w:rPr>
                <w:rFonts w:cs="Arial"/>
                <w:b w:val="0"/>
                <w:sz w:val="22"/>
              </w:rPr>
              <w:instrText xml:space="preserve"> REF actualMPpack \r \h  \* MERGEFORMAT </w:instrText>
            </w:r>
            <w:r w:rsidRPr="007E50F9">
              <w:rPr>
                <w:rFonts w:cs="Arial"/>
                <w:b w:val="0"/>
                <w:sz w:val="22"/>
              </w:rPr>
            </w:r>
            <w:r w:rsidRPr="007E50F9">
              <w:rPr>
                <w:rFonts w:cs="Arial"/>
                <w:b w:val="0"/>
                <w:sz w:val="22"/>
              </w:rPr>
              <w:fldChar w:fldCharType="separate"/>
            </w:r>
            <w:r w:rsidRPr="007E50F9">
              <w:rPr>
                <w:rFonts w:cs="Arial"/>
                <w:b w:val="0"/>
                <w:sz w:val="22"/>
              </w:rPr>
              <w:t>4.7</w:t>
            </w:r>
            <w:r w:rsidRPr="007E50F9">
              <w:rPr>
                <w:rFonts w:cs="Arial"/>
                <w:b w:val="0"/>
                <w:sz w:val="22"/>
              </w:rPr>
              <w:fldChar w:fldCharType="end"/>
            </w:r>
            <w:r w:rsidRPr="007E50F9">
              <w:rPr>
                <w:rFonts w:cs="Arial"/>
                <w:b w:val="0"/>
                <w:sz w:val="22"/>
              </w:rPr>
              <w:t>)</w:t>
            </w:r>
          </w:p>
          <w:p w14:paraId="347A8EA3" w14:textId="77777777" w:rsidR="00D25576" w:rsidRPr="007E50F9" w:rsidRDefault="00D25576" w:rsidP="00130C51">
            <w:pPr>
              <w:pStyle w:val="dim-0-type"/>
              <w:spacing w:after="120"/>
              <w:rPr>
                <w:rFonts w:cs="Arial"/>
                <w:b w:val="0"/>
                <w:sz w:val="22"/>
              </w:rPr>
            </w:pPr>
            <w:r w:rsidRPr="007E50F9">
              <w:rPr>
                <w:rFonts w:cs="Arial"/>
                <w:b w:val="0"/>
                <w:sz w:val="22"/>
              </w:rPr>
              <w:t>Each instance of Product Prescribing Information shall be associated with one instance of Actual Medicinal Product Pack.</w:t>
            </w:r>
          </w:p>
        </w:tc>
      </w:tr>
      <w:tr w:rsidR="00D25576" w:rsidRPr="007E50F9" w14:paraId="210163C2" w14:textId="77777777" w:rsidTr="008201BC">
        <w:trPr>
          <w:trHeight w:hRule="exact" w:val="80"/>
        </w:trPr>
        <w:tc>
          <w:tcPr>
            <w:tcW w:w="9634" w:type="dxa"/>
            <w:gridSpan w:val="3"/>
            <w:tcBorders>
              <w:bottom w:val="nil"/>
            </w:tcBorders>
            <w:shd w:val="pct30" w:color="auto" w:fill="FFFFFF"/>
          </w:tcPr>
          <w:p w14:paraId="207E1BE8"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7A4268E1" w14:textId="77777777" w:rsidTr="008201BC">
        <w:tc>
          <w:tcPr>
            <w:tcW w:w="9634" w:type="dxa"/>
            <w:gridSpan w:val="3"/>
            <w:tcBorders>
              <w:bottom w:val="double" w:sz="4" w:space="0" w:color="auto"/>
            </w:tcBorders>
          </w:tcPr>
          <w:p w14:paraId="4D5CC019"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proofErr w:type="gramStart"/>
            <w:r w:rsidRPr="007E50F9">
              <w:rPr>
                <w:rFonts w:ascii="Arial" w:hAnsi="Arial" w:cs="Arial"/>
                <w:sz w:val="22"/>
              </w:rPr>
              <w:tab/>
              <w:t xml:space="preserve">  Occurrence</w:t>
            </w:r>
            <w:proofErr w:type="gramEnd"/>
          </w:p>
        </w:tc>
      </w:tr>
      <w:tr w:rsidR="00D25576" w:rsidRPr="007E50F9" w14:paraId="47DF76DB" w14:textId="77777777" w:rsidTr="008201BC">
        <w:trPr>
          <w:cantSplit/>
        </w:trPr>
        <w:tc>
          <w:tcPr>
            <w:tcW w:w="4422" w:type="dxa"/>
            <w:tcBorders>
              <w:top w:val="double" w:sz="4" w:space="0" w:color="auto"/>
              <w:left w:val="single" w:sz="4" w:space="0" w:color="auto"/>
              <w:bottom w:val="single" w:sz="4" w:space="0" w:color="auto"/>
              <w:right w:val="single" w:sz="4" w:space="0" w:color="auto"/>
            </w:tcBorders>
          </w:tcPr>
          <w:p w14:paraId="60BE6BDC" w14:textId="77777777" w:rsidR="00D25576" w:rsidRPr="007E50F9" w:rsidRDefault="00D25576" w:rsidP="00130C51">
            <w:pPr>
              <w:pStyle w:val="attribute"/>
              <w:rPr>
                <w:rFonts w:ascii="Arial" w:hAnsi="Arial" w:cs="Arial"/>
              </w:rPr>
            </w:pPr>
            <w:r w:rsidRPr="007E50F9">
              <w:rPr>
                <w:rFonts w:ascii="Arial" w:hAnsi="Arial" w:cs="Arial"/>
              </w:rPr>
              <w:t>actual medicinal product pack identifier</w:t>
            </w:r>
          </w:p>
        </w:tc>
        <w:tc>
          <w:tcPr>
            <w:tcW w:w="2948" w:type="dxa"/>
            <w:tcBorders>
              <w:top w:val="double" w:sz="4" w:space="0" w:color="auto"/>
              <w:left w:val="single" w:sz="4" w:space="0" w:color="auto"/>
              <w:bottom w:val="single" w:sz="4" w:space="0" w:color="auto"/>
              <w:right w:val="single" w:sz="4" w:space="0" w:color="auto"/>
            </w:tcBorders>
          </w:tcPr>
          <w:p w14:paraId="043CB4F6"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264" w:type="dxa"/>
            <w:tcBorders>
              <w:top w:val="double" w:sz="4" w:space="0" w:color="auto"/>
              <w:left w:val="single" w:sz="4" w:space="0" w:color="auto"/>
              <w:bottom w:val="single" w:sz="4" w:space="0" w:color="auto"/>
            </w:tcBorders>
          </w:tcPr>
          <w:p w14:paraId="27F6F345"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360E2F90" w14:textId="77777777" w:rsidTr="008201BC">
        <w:trPr>
          <w:cantSplit/>
        </w:trPr>
        <w:tc>
          <w:tcPr>
            <w:tcW w:w="9634" w:type="dxa"/>
            <w:gridSpan w:val="3"/>
            <w:tcBorders>
              <w:top w:val="single" w:sz="4" w:space="0" w:color="auto"/>
              <w:left w:val="single" w:sz="4" w:space="0" w:color="auto"/>
            </w:tcBorders>
          </w:tcPr>
          <w:p w14:paraId="62DF92C3" w14:textId="77777777" w:rsidR="00D25576" w:rsidRPr="007E50F9" w:rsidRDefault="00D25576" w:rsidP="00130C51">
            <w:pPr>
              <w:pStyle w:val="ListBullet1"/>
              <w:spacing w:before="120" w:after="120"/>
              <w:ind w:left="431" w:hanging="431"/>
              <w:rPr>
                <w:rFonts w:cs="Arial"/>
                <w:sz w:val="22"/>
              </w:rPr>
            </w:pPr>
            <w:r w:rsidRPr="007E50F9">
              <w:rPr>
                <w:rFonts w:cs="Arial"/>
                <w:sz w:val="22"/>
              </w:rPr>
              <w:t>Identification of the Actual Medicinal Product Pack to which this set of information relates.</w:t>
            </w:r>
          </w:p>
        </w:tc>
      </w:tr>
    </w:tbl>
    <w:p w14:paraId="5943704B" w14:textId="77777777" w:rsidR="00D25576" w:rsidRPr="007E50F9" w:rsidRDefault="00D25576" w:rsidP="00130C51">
      <w:pPr>
        <w:rPr>
          <w:sz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264"/>
      </w:tblGrid>
      <w:tr w:rsidR="00D25576" w:rsidRPr="007E50F9" w14:paraId="366A2697"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0B37C3F1" w14:textId="77777777" w:rsidR="00D25576" w:rsidRPr="007E50F9" w:rsidRDefault="00D25576" w:rsidP="00130C51">
            <w:pPr>
              <w:pStyle w:val="attribute"/>
              <w:rPr>
                <w:rFonts w:ascii="Arial" w:hAnsi="Arial" w:cs="Arial"/>
              </w:rPr>
            </w:pPr>
            <w:r w:rsidRPr="007E50F9">
              <w:rPr>
                <w:rFonts w:ascii="Arial" w:hAnsi="Arial" w:cs="Arial"/>
              </w:rPr>
              <w:t>schedule 2 indicator</w:t>
            </w:r>
          </w:p>
        </w:tc>
        <w:tc>
          <w:tcPr>
            <w:tcW w:w="2948" w:type="dxa"/>
            <w:tcBorders>
              <w:top w:val="single" w:sz="4" w:space="0" w:color="auto"/>
              <w:left w:val="single" w:sz="4" w:space="0" w:color="auto"/>
              <w:bottom w:val="single" w:sz="4" w:space="0" w:color="auto"/>
              <w:right w:val="single" w:sz="4" w:space="0" w:color="auto"/>
            </w:tcBorders>
          </w:tcPr>
          <w:p w14:paraId="7564AE18"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3277BBBE"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4301C4CF" w14:textId="77777777" w:rsidTr="008201BC">
        <w:trPr>
          <w:cantSplit/>
        </w:trPr>
        <w:tc>
          <w:tcPr>
            <w:tcW w:w="9634" w:type="dxa"/>
            <w:gridSpan w:val="3"/>
            <w:tcBorders>
              <w:top w:val="single" w:sz="4" w:space="0" w:color="auto"/>
              <w:left w:val="single" w:sz="4" w:space="0" w:color="auto"/>
            </w:tcBorders>
          </w:tcPr>
          <w:p w14:paraId="21573C09" w14:textId="77777777" w:rsidR="00D25576" w:rsidRPr="007E50F9" w:rsidRDefault="00D25576" w:rsidP="00130C51">
            <w:pPr>
              <w:pStyle w:val="BodyText"/>
              <w:spacing w:before="120" w:after="120"/>
              <w:rPr>
                <w:rFonts w:cs="Arial"/>
                <w:sz w:val="22"/>
              </w:rPr>
            </w:pPr>
            <w:r w:rsidRPr="007E50F9">
              <w:rPr>
                <w:rFonts w:cs="Arial"/>
                <w:sz w:val="22"/>
              </w:rPr>
              <w:t>Indication as to whether the actual product pack is included in Part XVIIIB of the Drug Tariff (</w:t>
            </w:r>
            <w:smartTag w:uri="urn:schemas-microsoft-com:office:smarttags" w:element="place">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 xml:space="preserve">) as being </w:t>
            </w:r>
            <w:proofErr w:type="spellStart"/>
            <w:r w:rsidRPr="007E50F9">
              <w:rPr>
                <w:rFonts w:cs="Arial"/>
                <w:sz w:val="22"/>
              </w:rPr>
              <w:t>prescribable</w:t>
            </w:r>
            <w:proofErr w:type="spellEnd"/>
            <w:r w:rsidRPr="007E50F9">
              <w:rPr>
                <w:rFonts w:cs="Arial"/>
                <w:sz w:val="22"/>
              </w:rPr>
              <w:t xml:space="preserve"> for specific classes of patient for a specific purpose.</w:t>
            </w:r>
          </w:p>
          <w:p w14:paraId="2AA6DC32" w14:textId="77777777" w:rsidR="00D25576" w:rsidRPr="007E50F9" w:rsidRDefault="00D25576" w:rsidP="00130C51">
            <w:pPr>
              <w:pStyle w:val="BodyText"/>
              <w:spacing w:after="120"/>
              <w:rPr>
                <w:rFonts w:cs="Arial"/>
                <w:sz w:val="22"/>
              </w:rPr>
            </w:pPr>
            <w:r w:rsidRPr="007E50F9">
              <w:rPr>
                <w:rFonts w:cs="Arial"/>
                <w:sz w:val="22"/>
              </w:rPr>
              <w:t xml:space="preserve">VALUE:   1 = schedule 2 </w:t>
            </w:r>
          </w:p>
          <w:p w14:paraId="5E5A231C" w14:textId="77777777" w:rsidR="00D25576" w:rsidRPr="007E50F9" w:rsidRDefault="00790AA1" w:rsidP="00130C51">
            <w:pPr>
              <w:pStyle w:val="BodyText"/>
              <w:spacing w:after="120"/>
              <w:rPr>
                <w:rFonts w:cs="Arial"/>
                <w:sz w:val="22"/>
              </w:rPr>
            </w:pPr>
            <w:r>
              <w:rPr>
                <w:rFonts w:cs="Arial"/>
                <w:sz w:val="22"/>
              </w:rPr>
              <w:t>NOTE</w:t>
            </w:r>
            <w:r w:rsidR="00D25576" w:rsidRPr="007E50F9">
              <w:rPr>
                <w:rFonts w:cs="Arial"/>
                <w:sz w:val="22"/>
              </w:rPr>
              <w:t>:  Schedule 2 was previously known as Schedule 11</w:t>
            </w:r>
          </w:p>
        </w:tc>
      </w:tr>
      <w:tr w:rsidR="00D25576" w:rsidRPr="007E50F9" w14:paraId="532EEA01"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5E818A9" w14:textId="77777777" w:rsidR="00D25576" w:rsidRPr="007E50F9" w:rsidRDefault="00D25576" w:rsidP="00130C51">
            <w:pPr>
              <w:pStyle w:val="attribute"/>
              <w:rPr>
                <w:rFonts w:ascii="Arial" w:hAnsi="Arial" w:cs="Arial"/>
              </w:rPr>
            </w:pPr>
            <w:r w:rsidRPr="007E50F9">
              <w:rPr>
                <w:rFonts w:ascii="Arial" w:hAnsi="Arial" w:cs="Arial"/>
              </w:rPr>
              <w:t>schedule 1 indicator</w:t>
            </w:r>
          </w:p>
        </w:tc>
        <w:tc>
          <w:tcPr>
            <w:tcW w:w="2948" w:type="dxa"/>
            <w:tcBorders>
              <w:top w:val="single" w:sz="4" w:space="0" w:color="auto"/>
              <w:left w:val="single" w:sz="4" w:space="0" w:color="auto"/>
              <w:bottom w:val="single" w:sz="4" w:space="0" w:color="auto"/>
              <w:right w:val="single" w:sz="4" w:space="0" w:color="auto"/>
            </w:tcBorders>
          </w:tcPr>
          <w:p w14:paraId="2406CE9B"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3430E787"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00717C77" w14:textId="77777777" w:rsidTr="008201BC">
        <w:trPr>
          <w:cantSplit/>
        </w:trPr>
        <w:tc>
          <w:tcPr>
            <w:tcW w:w="9634" w:type="dxa"/>
            <w:gridSpan w:val="3"/>
            <w:tcBorders>
              <w:top w:val="single" w:sz="4" w:space="0" w:color="auto"/>
              <w:left w:val="single" w:sz="4" w:space="0" w:color="auto"/>
            </w:tcBorders>
          </w:tcPr>
          <w:p w14:paraId="49D3F889" w14:textId="77777777" w:rsidR="00D25576" w:rsidRPr="007E50F9" w:rsidRDefault="00D25576" w:rsidP="00130C51">
            <w:pPr>
              <w:pStyle w:val="BodyText"/>
              <w:spacing w:before="120"/>
              <w:rPr>
                <w:rFonts w:cs="Arial"/>
                <w:sz w:val="22"/>
              </w:rPr>
            </w:pPr>
            <w:r w:rsidRPr="007E50F9">
              <w:rPr>
                <w:rFonts w:cs="Arial"/>
                <w:sz w:val="22"/>
              </w:rPr>
              <w:t>Indication as to whether the actual product pack is included in Part XVIIIA of the Drug Tariff (</w:t>
            </w:r>
            <w:smartTag w:uri="urn:schemas-microsoft-com:office:smarttags" w:element="place">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 xml:space="preserve">) </w:t>
            </w:r>
            <w:proofErr w:type="gramStart"/>
            <w:r w:rsidRPr="007E50F9">
              <w:rPr>
                <w:rFonts w:cs="Arial"/>
                <w:sz w:val="22"/>
              </w:rPr>
              <w:t>i.e.</w:t>
            </w:r>
            <w:proofErr w:type="gramEnd"/>
            <w:r w:rsidRPr="007E50F9">
              <w:rPr>
                <w:rFonts w:cs="Arial"/>
                <w:sz w:val="22"/>
              </w:rPr>
              <w:t xml:space="preserve"> Schedule 1.</w:t>
            </w:r>
          </w:p>
          <w:p w14:paraId="63F2873E" w14:textId="77777777" w:rsidR="00D25576" w:rsidRPr="007E50F9" w:rsidRDefault="00D25576" w:rsidP="00130C51">
            <w:pPr>
              <w:pStyle w:val="BodyText"/>
              <w:spacing w:before="120"/>
              <w:rPr>
                <w:rFonts w:cs="Arial"/>
                <w:sz w:val="22"/>
              </w:rPr>
            </w:pPr>
            <w:r w:rsidRPr="007E50F9">
              <w:rPr>
                <w:rFonts w:cs="Arial"/>
                <w:sz w:val="22"/>
              </w:rPr>
              <w:t>VALUE:  1 = schedule 1</w:t>
            </w:r>
          </w:p>
          <w:p w14:paraId="6A3B4FCE" w14:textId="77777777" w:rsidR="00D25576" w:rsidRPr="007E50F9" w:rsidRDefault="00790AA1" w:rsidP="00130C51">
            <w:pPr>
              <w:pStyle w:val="BodyText"/>
              <w:spacing w:before="120"/>
              <w:rPr>
                <w:rFonts w:cs="Arial"/>
                <w:sz w:val="22"/>
              </w:rPr>
            </w:pPr>
            <w:r>
              <w:rPr>
                <w:rFonts w:cs="Arial"/>
                <w:sz w:val="22"/>
              </w:rPr>
              <w:t>NOTE</w:t>
            </w:r>
            <w:r w:rsidR="00D25576" w:rsidRPr="007E50F9">
              <w:rPr>
                <w:rFonts w:cs="Arial"/>
                <w:sz w:val="22"/>
              </w:rPr>
              <w:t>:  Schedule 1 was previously known as Schedule 10</w:t>
            </w:r>
          </w:p>
        </w:tc>
      </w:tr>
      <w:tr w:rsidR="00D25576" w:rsidRPr="007E50F9" w14:paraId="71D580BD"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1CC0808E" w14:textId="77777777" w:rsidR="00D25576" w:rsidRPr="007E50F9" w:rsidRDefault="00D25576" w:rsidP="00130C51">
            <w:pPr>
              <w:pStyle w:val="attribute"/>
              <w:rPr>
                <w:rFonts w:ascii="Arial" w:hAnsi="Arial" w:cs="Arial"/>
              </w:rPr>
            </w:pPr>
            <w:r w:rsidRPr="007E50F9">
              <w:rPr>
                <w:rFonts w:ascii="Arial" w:hAnsi="Arial" w:cs="Arial"/>
              </w:rPr>
              <w:t>hospital indicator</w:t>
            </w:r>
          </w:p>
        </w:tc>
        <w:tc>
          <w:tcPr>
            <w:tcW w:w="2948" w:type="dxa"/>
            <w:tcBorders>
              <w:top w:val="single" w:sz="4" w:space="0" w:color="auto"/>
              <w:left w:val="single" w:sz="4" w:space="0" w:color="auto"/>
              <w:bottom w:val="single" w:sz="4" w:space="0" w:color="auto"/>
              <w:right w:val="single" w:sz="4" w:space="0" w:color="auto"/>
            </w:tcBorders>
          </w:tcPr>
          <w:p w14:paraId="20107838"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32E0B6E7"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16224774" w14:textId="77777777" w:rsidTr="008201BC">
        <w:trPr>
          <w:cantSplit/>
        </w:trPr>
        <w:tc>
          <w:tcPr>
            <w:tcW w:w="9634" w:type="dxa"/>
            <w:gridSpan w:val="3"/>
            <w:tcBorders>
              <w:top w:val="single" w:sz="4" w:space="0" w:color="auto"/>
              <w:left w:val="single" w:sz="4" w:space="0" w:color="auto"/>
            </w:tcBorders>
          </w:tcPr>
          <w:p w14:paraId="26B8B96D" w14:textId="77777777" w:rsidR="00D25576" w:rsidRPr="007E50F9" w:rsidRDefault="00D25576" w:rsidP="00130C51">
            <w:pPr>
              <w:pStyle w:val="BodyText"/>
              <w:spacing w:before="120" w:after="120"/>
              <w:rPr>
                <w:rFonts w:cs="Arial"/>
                <w:sz w:val="22"/>
              </w:rPr>
            </w:pPr>
            <w:r w:rsidRPr="007E50F9">
              <w:rPr>
                <w:rFonts w:cs="Arial"/>
                <w:sz w:val="22"/>
              </w:rPr>
              <w:t>Indication as to whether this item relates to a pack that is only to be made available through hospital prescribing.</w:t>
            </w:r>
          </w:p>
          <w:p w14:paraId="17AE55E7" w14:textId="77777777" w:rsidR="00D25576" w:rsidRPr="007E50F9" w:rsidRDefault="00D25576" w:rsidP="00130C51">
            <w:pPr>
              <w:pStyle w:val="BodyText"/>
              <w:rPr>
                <w:rFonts w:cs="Arial"/>
                <w:sz w:val="22"/>
              </w:rPr>
            </w:pPr>
            <w:r w:rsidRPr="007E50F9">
              <w:rPr>
                <w:rFonts w:cs="Arial"/>
                <w:sz w:val="22"/>
              </w:rPr>
              <w:t>VALUE:  1 = hospital only pack</w:t>
            </w:r>
          </w:p>
        </w:tc>
      </w:tr>
      <w:tr w:rsidR="00D25576" w:rsidRPr="007E50F9" w14:paraId="32327CD8"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C1BDA06" w14:textId="77777777" w:rsidR="00D25576" w:rsidRPr="007E50F9" w:rsidRDefault="00D25576" w:rsidP="00130C51">
            <w:pPr>
              <w:pStyle w:val="attribute"/>
              <w:rPr>
                <w:rFonts w:ascii="Arial" w:hAnsi="Arial" w:cs="Arial"/>
              </w:rPr>
            </w:pPr>
            <w:r w:rsidRPr="007E50F9">
              <w:rPr>
                <w:rFonts w:ascii="Arial" w:hAnsi="Arial" w:cs="Arial"/>
              </w:rPr>
              <w:t>ACBS Indicator</w:t>
            </w:r>
          </w:p>
        </w:tc>
        <w:tc>
          <w:tcPr>
            <w:tcW w:w="2948" w:type="dxa"/>
            <w:tcBorders>
              <w:top w:val="single" w:sz="4" w:space="0" w:color="auto"/>
              <w:left w:val="single" w:sz="4" w:space="0" w:color="auto"/>
              <w:bottom w:val="single" w:sz="4" w:space="0" w:color="auto"/>
              <w:right w:val="single" w:sz="4" w:space="0" w:color="auto"/>
            </w:tcBorders>
          </w:tcPr>
          <w:p w14:paraId="1387EA74"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603A288C"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7C004A14" w14:textId="77777777" w:rsidTr="008201BC">
        <w:trPr>
          <w:cantSplit/>
        </w:trPr>
        <w:tc>
          <w:tcPr>
            <w:tcW w:w="9634" w:type="dxa"/>
            <w:gridSpan w:val="3"/>
            <w:tcBorders>
              <w:top w:val="single" w:sz="4" w:space="0" w:color="auto"/>
              <w:left w:val="single" w:sz="4" w:space="0" w:color="auto"/>
            </w:tcBorders>
          </w:tcPr>
          <w:p w14:paraId="55EC3938" w14:textId="77777777" w:rsidR="00D25576" w:rsidRPr="007E50F9" w:rsidRDefault="00D25576" w:rsidP="00130C51">
            <w:pPr>
              <w:pStyle w:val="BodyText"/>
              <w:spacing w:before="120" w:after="120"/>
              <w:rPr>
                <w:rFonts w:cs="Arial"/>
                <w:sz w:val="22"/>
              </w:rPr>
            </w:pPr>
            <w:r w:rsidRPr="007E50F9">
              <w:rPr>
                <w:rFonts w:cs="Arial"/>
                <w:sz w:val="22"/>
              </w:rPr>
              <w:lastRenderedPageBreak/>
              <w:t>Indication as to whether the item is included in Part XV (Borderline Substances) of the Drug Tariff (</w:t>
            </w:r>
            <w:smartTag w:uri="urn:schemas-microsoft-com:office:smarttags" w:element="place">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w:t>
            </w:r>
          </w:p>
          <w:p w14:paraId="625BEF82" w14:textId="77777777" w:rsidR="00D25576" w:rsidRPr="007E50F9" w:rsidRDefault="00D25576" w:rsidP="00130C51">
            <w:pPr>
              <w:pStyle w:val="BodyText"/>
              <w:rPr>
                <w:rFonts w:cs="Arial"/>
                <w:sz w:val="22"/>
              </w:rPr>
            </w:pPr>
            <w:r w:rsidRPr="007E50F9">
              <w:rPr>
                <w:rFonts w:cs="Arial"/>
                <w:sz w:val="22"/>
              </w:rPr>
              <w:t>VALUE:  1 = ACBS product</w:t>
            </w:r>
          </w:p>
        </w:tc>
      </w:tr>
      <w:tr w:rsidR="00D25576" w:rsidRPr="007E50F9" w14:paraId="5071CD1A"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226EB23" w14:textId="77777777" w:rsidR="00D25576" w:rsidRPr="007E50F9" w:rsidRDefault="00D25576" w:rsidP="00130C51">
            <w:pPr>
              <w:pStyle w:val="attribute"/>
              <w:rPr>
                <w:rFonts w:ascii="Arial" w:hAnsi="Arial" w:cs="Arial"/>
              </w:rPr>
            </w:pPr>
            <w:r w:rsidRPr="007E50F9">
              <w:rPr>
                <w:rFonts w:ascii="Arial" w:hAnsi="Arial" w:cs="Arial"/>
              </w:rPr>
              <w:t>personally administered indicator</w:t>
            </w:r>
          </w:p>
        </w:tc>
        <w:tc>
          <w:tcPr>
            <w:tcW w:w="2948" w:type="dxa"/>
            <w:tcBorders>
              <w:top w:val="single" w:sz="4" w:space="0" w:color="auto"/>
              <w:left w:val="single" w:sz="4" w:space="0" w:color="auto"/>
              <w:bottom w:val="single" w:sz="4" w:space="0" w:color="auto"/>
              <w:right w:val="single" w:sz="4" w:space="0" w:color="auto"/>
            </w:tcBorders>
          </w:tcPr>
          <w:p w14:paraId="1A175996"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0CD487FE"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719D60E3" w14:textId="77777777" w:rsidTr="008201BC">
        <w:trPr>
          <w:cantSplit/>
        </w:trPr>
        <w:tc>
          <w:tcPr>
            <w:tcW w:w="9634" w:type="dxa"/>
            <w:gridSpan w:val="3"/>
            <w:tcBorders>
              <w:top w:val="single" w:sz="4" w:space="0" w:color="auto"/>
              <w:left w:val="single" w:sz="4" w:space="0" w:color="auto"/>
            </w:tcBorders>
          </w:tcPr>
          <w:p w14:paraId="38D63045" w14:textId="77777777" w:rsidR="00D25576" w:rsidRPr="007E50F9" w:rsidRDefault="00D25576" w:rsidP="00130C51">
            <w:pPr>
              <w:pStyle w:val="BodyText"/>
              <w:spacing w:before="120" w:after="120"/>
              <w:rPr>
                <w:rFonts w:cs="Arial"/>
                <w:sz w:val="22"/>
              </w:rPr>
            </w:pPr>
            <w:r w:rsidRPr="007E50F9">
              <w:rPr>
                <w:rFonts w:cs="Arial"/>
                <w:sz w:val="22"/>
              </w:rPr>
              <w:t>Indication as to whether the item, when personally administered by the prescriber, attracts a fee in the Drug Tariff (</w:t>
            </w:r>
            <w:smartTag w:uri="urn:schemas-microsoft-com:office:smarttags" w:element="place">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 xml:space="preserve">).  </w:t>
            </w:r>
          </w:p>
          <w:p w14:paraId="0C068808" w14:textId="77777777" w:rsidR="00D25576" w:rsidRPr="007E50F9" w:rsidRDefault="00D25576" w:rsidP="00130C51">
            <w:pPr>
              <w:pStyle w:val="BodyText"/>
              <w:rPr>
                <w:rFonts w:cs="Arial"/>
                <w:sz w:val="22"/>
              </w:rPr>
            </w:pPr>
            <w:r w:rsidRPr="007E50F9">
              <w:rPr>
                <w:rFonts w:cs="Arial"/>
                <w:sz w:val="22"/>
              </w:rPr>
              <w:t>VALUE:  1 = attracts an administration fee</w:t>
            </w:r>
          </w:p>
        </w:tc>
      </w:tr>
      <w:tr w:rsidR="00D25576" w:rsidRPr="007E50F9" w14:paraId="2D00F0BD"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D9AD755" w14:textId="77777777" w:rsidR="00D25576" w:rsidRPr="007E50F9" w:rsidRDefault="00D25576" w:rsidP="00130C51">
            <w:pPr>
              <w:pStyle w:val="attribute"/>
              <w:rPr>
                <w:rFonts w:ascii="Arial" w:hAnsi="Arial" w:cs="Arial"/>
              </w:rPr>
            </w:pPr>
            <w:r w:rsidRPr="007E50F9">
              <w:rPr>
                <w:rFonts w:ascii="Arial" w:hAnsi="Arial" w:cs="Arial"/>
              </w:rPr>
              <w:t>FP10 MDA Prescription</w:t>
            </w:r>
          </w:p>
        </w:tc>
        <w:tc>
          <w:tcPr>
            <w:tcW w:w="2948" w:type="dxa"/>
            <w:tcBorders>
              <w:top w:val="single" w:sz="4" w:space="0" w:color="auto"/>
              <w:left w:val="single" w:sz="4" w:space="0" w:color="auto"/>
              <w:bottom w:val="single" w:sz="4" w:space="0" w:color="auto"/>
              <w:right w:val="single" w:sz="4" w:space="0" w:color="auto"/>
            </w:tcBorders>
          </w:tcPr>
          <w:p w14:paraId="78439CE2"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54E69578"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36E43847" w14:textId="77777777" w:rsidTr="008201BC">
        <w:trPr>
          <w:cantSplit/>
        </w:trPr>
        <w:tc>
          <w:tcPr>
            <w:tcW w:w="9634" w:type="dxa"/>
            <w:gridSpan w:val="3"/>
            <w:tcBorders>
              <w:top w:val="single" w:sz="4" w:space="0" w:color="auto"/>
              <w:left w:val="single" w:sz="4" w:space="0" w:color="auto"/>
            </w:tcBorders>
          </w:tcPr>
          <w:p w14:paraId="18205BD4" w14:textId="77777777" w:rsidR="00D25576" w:rsidRPr="007E50F9" w:rsidRDefault="00D25576" w:rsidP="00130C51">
            <w:pPr>
              <w:pStyle w:val="BodyText"/>
              <w:rPr>
                <w:rFonts w:cs="Arial"/>
                <w:sz w:val="22"/>
              </w:rPr>
            </w:pPr>
            <w:r w:rsidRPr="007E50F9">
              <w:rPr>
                <w:rFonts w:cs="Arial"/>
                <w:sz w:val="22"/>
              </w:rPr>
              <w:t xml:space="preserve">Indication as to whether the drug can be prescribed, and consequently dispensed, in instalments on FP10MDA (Drug Tariff </w:t>
            </w:r>
            <w:smartTag w:uri="urn:schemas-microsoft-com:office:smarttags" w:element="place">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w:t>
            </w:r>
          </w:p>
          <w:p w14:paraId="2C6F8D56" w14:textId="77777777" w:rsidR="00D25576" w:rsidRPr="007E50F9" w:rsidRDefault="00D25576" w:rsidP="00130C51">
            <w:pPr>
              <w:pStyle w:val="BodyText"/>
              <w:rPr>
                <w:rFonts w:cs="Arial"/>
                <w:sz w:val="22"/>
              </w:rPr>
            </w:pPr>
          </w:p>
          <w:p w14:paraId="4E8DF45B" w14:textId="77777777" w:rsidR="00D25576" w:rsidRPr="007E50F9" w:rsidRDefault="00D25576" w:rsidP="00130C51">
            <w:pPr>
              <w:pStyle w:val="BodyText"/>
              <w:rPr>
                <w:rFonts w:cs="Arial"/>
                <w:sz w:val="22"/>
              </w:rPr>
            </w:pPr>
            <w:r w:rsidRPr="007E50F9">
              <w:rPr>
                <w:rFonts w:cs="Arial"/>
                <w:sz w:val="22"/>
              </w:rPr>
              <w:t>VALUE:  1 = FP10 MDA</w:t>
            </w:r>
          </w:p>
        </w:tc>
      </w:tr>
      <w:tr w:rsidR="00D25576" w:rsidRPr="007E50F9" w14:paraId="6D990F77"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6C4FC0E0" w14:textId="77777777" w:rsidR="00D25576" w:rsidRPr="007E50F9" w:rsidRDefault="00D25576" w:rsidP="00130C51">
            <w:pPr>
              <w:pStyle w:val="attribute"/>
              <w:rPr>
                <w:rFonts w:ascii="Arial" w:hAnsi="Arial" w:cs="Arial"/>
              </w:rPr>
            </w:pPr>
            <w:r w:rsidRPr="007E50F9">
              <w:rPr>
                <w:rFonts w:ascii="Arial" w:hAnsi="Arial" w:cs="Arial"/>
              </w:rPr>
              <w:t xml:space="preserve">nursing formulary indicator </w:t>
            </w:r>
          </w:p>
        </w:tc>
        <w:tc>
          <w:tcPr>
            <w:tcW w:w="2948" w:type="dxa"/>
            <w:tcBorders>
              <w:top w:val="single" w:sz="4" w:space="0" w:color="auto"/>
              <w:left w:val="single" w:sz="4" w:space="0" w:color="auto"/>
              <w:bottom w:val="single" w:sz="4" w:space="0" w:color="auto"/>
              <w:right w:val="single" w:sz="4" w:space="0" w:color="auto"/>
            </w:tcBorders>
          </w:tcPr>
          <w:p w14:paraId="4AA73D59"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0CE94F6F"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0B8C5186" w14:textId="77777777" w:rsidTr="008201BC">
        <w:trPr>
          <w:cantSplit/>
        </w:trPr>
        <w:tc>
          <w:tcPr>
            <w:tcW w:w="9634" w:type="dxa"/>
            <w:gridSpan w:val="3"/>
            <w:tcBorders>
              <w:top w:val="single" w:sz="4" w:space="0" w:color="auto"/>
              <w:left w:val="single" w:sz="4" w:space="0" w:color="auto"/>
            </w:tcBorders>
          </w:tcPr>
          <w:p w14:paraId="23F346A3" w14:textId="77777777" w:rsidR="00D25576" w:rsidRPr="007E50F9" w:rsidRDefault="00D25576" w:rsidP="00130C51">
            <w:pPr>
              <w:pStyle w:val="BodyText"/>
              <w:spacing w:before="120" w:after="120"/>
              <w:rPr>
                <w:rFonts w:cs="Arial"/>
                <w:sz w:val="22"/>
              </w:rPr>
            </w:pPr>
            <w:r w:rsidRPr="007E50F9">
              <w:rPr>
                <w:rFonts w:cs="Arial"/>
                <w:sz w:val="22"/>
              </w:rPr>
              <w:t>Indication as to whether the actual product pack is included in Part XVIIB(i) of the Drug Tariff (</w:t>
            </w:r>
            <w:smartTag w:uri="urn:schemas-microsoft-com:office:smarttags" w:element="place">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 xml:space="preserve">) as being </w:t>
            </w:r>
            <w:proofErr w:type="spellStart"/>
            <w:r w:rsidRPr="007E50F9">
              <w:rPr>
                <w:rFonts w:cs="Arial"/>
                <w:sz w:val="22"/>
              </w:rPr>
              <w:t>prescribable</w:t>
            </w:r>
            <w:proofErr w:type="spellEnd"/>
            <w:r w:rsidRPr="007E50F9">
              <w:rPr>
                <w:rFonts w:cs="Arial"/>
                <w:sz w:val="22"/>
              </w:rPr>
              <w:t xml:space="preserve"> by nursing formulary </w:t>
            </w:r>
            <w:proofErr w:type="gramStart"/>
            <w:r w:rsidRPr="007E50F9">
              <w:rPr>
                <w:rFonts w:cs="Arial"/>
                <w:sz w:val="22"/>
              </w:rPr>
              <w:t>nurses</w:t>
            </w:r>
            <w:proofErr w:type="gramEnd"/>
          </w:p>
          <w:p w14:paraId="46E99F2D" w14:textId="77777777" w:rsidR="00D25576" w:rsidRPr="007E50F9" w:rsidRDefault="00D25576" w:rsidP="00130C51">
            <w:pPr>
              <w:pStyle w:val="BodyText"/>
              <w:rPr>
                <w:rFonts w:cs="Arial"/>
                <w:sz w:val="22"/>
              </w:rPr>
            </w:pPr>
            <w:r w:rsidRPr="007E50F9">
              <w:rPr>
                <w:rFonts w:cs="Arial"/>
                <w:sz w:val="22"/>
              </w:rPr>
              <w:t>VALUE:  1 = nurse formulary</w:t>
            </w:r>
          </w:p>
        </w:tc>
      </w:tr>
      <w:tr w:rsidR="00D25576" w:rsidRPr="007E50F9" w14:paraId="2D8E8A5C"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212042CB" w14:textId="77777777" w:rsidR="00D25576" w:rsidRPr="007E50F9" w:rsidRDefault="00D25576" w:rsidP="00130C51">
            <w:pPr>
              <w:pStyle w:val="attribute"/>
              <w:rPr>
                <w:rFonts w:ascii="Arial" w:hAnsi="Arial" w:cs="Arial"/>
              </w:rPr>
            </w:pPr>
            <w:r w:rsidRPr="007E50F9">
              <w:rPr>
                <w:rFonts w:ascii="Arial" w:hAnsi="Arial" w:cs="Arial"/>
              </w:rPr>
              <w:t>nurse extended formulary indicator</w:t>
            </w:r>
          </w:p>
        </w:tc>
        <w:tc>
          <w:tcPr>
            <w:tcW w:w="2948" w:type="dxa"/>
            <w:tcBorders>
              <w:top w:val="single" w:sz="4" w:space="0" w:color="auto"/>
              <w:left w:val="single" w:sz="4" w:space="0" w:color="auto"/>
              <w:bottom w:val="single" w:sz="4" w:space="0" w:color="auto"/>
              <w:right w:val="single" w:sz="4" w:space="0" w:color="auto"/>
            </w:tcBorders>
          </w:tcPr>
          <w:p w14:paraId="6DAF39AA"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76441961"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650DF943" w14:textId="77777777" w:rsidTr="008201BC">
        <w:trPr>
          <w:cantSplit/>
        </w:trPr>
        <w:tc>
          <w:tcPr>
            <w:tcW w:w="9634" w:type="dxa"/>
            <w:gridSpan w:val="3"/>
            <w:tcBorders>
              <w:top w:val="single" w:sz="4" w:space="0" w:color="auto"/>
              <w:left w:val="single" w:sz="4" w:space="0" w:color="auto"/>
            </w:tcBorders>
          </w:tcPr>
          <w:p w14:paraId="505EC975" w14:textId="77777777" w:rsidR="00D25576" w:rsidRPr="007E50F9" w:rsidRDefault="00D25576" w:rsidP="00130C51">
            <w:pPr>
              <w:pStyle w:val="BodyText"/>
              <w:spacing w:before="120" w:after="120"/>
              <w:rPr>
                <w:rFonts w:cs="Arial"/>
                <w:sz w:val="22"/>
              </w:rPr>
            </w:pPr>
            <w:r w:rsidRPr="007E50F9">
              <w:rPr>
                <w:rFonts w:cs="Arial"/>
                <w:sz w:val="22"/>
              </w:rPr>
              <w:t xml:space="preserve">From </w:t>
            </w:r>
            <w:smartTag w:uri="urn:schemas-microsoft-com:office:smarttags" w:element="date">
              <w:smartTagPr>
                <w:attr w:name="Year" w:val="2006"/>
                <w:attr w:name="Day" w:val="30"/>
                <w:attr w:name="Month" w:val="4"/>
              </w:smartTagPr>
              <w:r w:rsidRPr="007E50F9">
                <w:rPr>
                  <w:rFonts w:cs="Arial"/>
                  <w:sz w:val="22"/>
                </w:rPr>
                <w:t>30 April 2006</w:t>
              </w:r>
            </w:smartTag>
            <w:r w:rsidRPr="007E50F9">
              <w:rPr>
                <w:rFonts w:cs="Arial"/>
                <w:sz w:val="22"/>
              </w:rPr>
              <w:t xml:space="preserve"> the Nurse Prescribers’ Extended Formulary was discontinued.</w:t>
            </w:r>
          </w:p>
          <w:p w14:paraId="5F6365C5" w14:textId="77777777" w:rsidR="00D25576" w:rsidRPr="007E50F9" w:rsidRDefault="00D25576" w:rsidP="00130C51">
            <w:pPr>
              <w:pStyle w:val="BodyText"/>
              <w:spacing w:before="120" w:after="120"/>
              <w:rPr>
                <w:rFonts w:cs="Arial"/>
                <w:sz w:val="22"/>
              </w:rPr>
            </w:pPr>
            <w:r w:rsidRPr="007E50F9">
              <w:rPr>
                <w:rFonts w:cs="Arial"/>
                <w:sz w:val="22"/>
              </w:rPr>
              <w:t xml:space="preserve">This flag was previously used to Indicate as to whether the actual product pack was included in Part </w:t>
            </w:r>
            <w:proofErr w:type="gramStart"/>
            <w:r w:rsidRPr="007E50F9">
              <w:rPr>
                <w:rFonts w:cs="Arial"/>
                <w:sz w:val="22"/>
              </w:rPr>
              <w:t>XVIIB(</w:t>
            </w:r>
            <w:proofErr w:type="gramEnd"/>
            <w:r w:rsidRPr="007E50F9">
              <w:rPr>
                <w:rFonts w:cs="Arial"/>
                <w:sz w:val="22"/>
              </w:rPr>
              <w:t>ii)</w:t>
            </w:r>
            <w:r w:rsidRPr="007E50F9">
              <w:rPr>
                <w:rFonts w:cs="Arial"/>
                <w:color w:val="FF0000"/>
                <w:sz w:val="22"/>
              </w:rPr>
              <w:t xml:space="preserve"> </w:t>
            </w:r>
            <w:r w:rsidRPr="007E50F9">
              <w:rPr>
                <w:rFonts w:cs="Arial"/>
                <w:sz w:val="22"/>
              </w:rPr>
              <w:t>of the Drug Tariff (</w:t>
            </w:r>
            <w:smartTag w:uri="urn:schemas-microsoft-com:office:smarttags" w:element="place">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 xml:space="preserve">) as being </w:t>
            </w:r>
            <w:proofErr w:type="spellStart"/>
            <w:r w:rsidRPr="007E50F9">
              <w:rPr>
                <w:rFonts w:cs="Arial"/>
                <w:sz w:val="22"/>
              </w:rPr>
              <w:t>prescribable</w:t>
            </w:r>
            <w:proofErr w:type="spellEnd"/>
            <w:r w:rsidRPr="007E50F9">
              <w:rPr>
                <w:rFonts w:cs="Arial"/>
                <w:sz w:val="22"/>
              </w:rPr>
              <w:t xml:space="preserve"> by extended nursing formulary nurses prior to </w:t>
            </w:r>
            <w:smartTag w:uri="urn:schemas-microsoft-com:office:smarttags" w:element="date">
              <w:smartTagPr>
                <w:attr w:name="Year" w:val="2006"/>
                <w:attr w:name="Day" w:val="1"/>
                <w:attr w:name="Month" w:val="5"/>
              </w:smartTagPr>
              <w:r w:rsidRPr="007E50F9">
                <w:rPr>
                  <w:rFonts w:cs="Arial"/>
                  <w:sz w:val="22"/>
                </w:rPr>
                <w:t>1 May 2006</w:t>
              </w:r>
            </w:smartTag>
          </w:p>
          <w:p w14:paraId="03440F5C" w14:textId="77777777" w:rsidR="00D25576" w:rsidRPr="007E50F9" w:rsidRDefault="00D25576" w:rsidP="00130C51">
            <w:pPr>
              <w:pStyle w:val="BodyText"/>
              <w:rPr>
                <w:rFonts w:cs="Arial"/>
                <w:sz w:val="22"/>
              </w:rPr>
            </w:pPr>
            <w:r w:rsidRPr="007E50F9">
              <w:rPr>
                <w:rFonts w:cs="Arial"/>
                <w:sz w:val="22"/>
              </w:rPr>
              <w:t>VALUE:  1 = nurse extended formulary</w:t>
            </w:r>
          </w:p>
        </w:tc>
      </w:tr>
      <w:tr w:rsidR="00D25576" w:rsidRPr="007E50F9" w14:paraId="36F4D908"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64206C10" w14:textId="77777777" w:rsidR="00D25576" w:rsidRPr="007E50F9" w:rsidRDefault="00D25576" w:rsidP="00130C51">
            <w:pPr>
              <w:pStyle w:val="attribute"/>
              <w:rPr>
                <w:rFonts w:ascii="Arial" w:hAnsi="Arial" w:cs="Arial"/>
              </w:rPr>
            </w:pPr>
            <w:r w:rsidRPr="007E50F9">
              <w:rPr>
                <w:rFonts w:ascii="Arial" w:hAnsi="Arial" w:cs="Arial"/>
              </w:rPr>
              <w:t xml:space="preserve">dental formulary indicator </w:t>
            </w:r>
          </w:p>
        </w:tc>
        <w:tc>
          <w:tcPr>
            <w:tcW w:w="2948" w:type="dxa"/>
            <w:tcBorders>
              <w:top w:val="single" w:sz="4" w:space="0" w:color="auto"/>
              <w:left w:val="single" w:sz="4" w:space="0" w:color="auto"/>
              <w:bottom w:val="single" w:sz="4" w:space="0" w:color="auto"/>
              <w:right w:val="single" w:sz="4" w:space="0" w:color="auto"/>
            </w:tcBorders>
          </w:tcPr>
          <w:p w14:paraId="4ADE81CC"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264" w:type="dxa"/>
            <w:tcBorders>
              <w:top w:val="single" w:sz="4" w:space="0" w:color="auto"/>
              <w:left w:val="single" w:sz="4" w:space="0" w:color="auto"/>
              <w:bottom w:val="single" w:sz="4" w:space="0" w:color="auto"/>
            </w:tcBorders>
          </w:tcPr>
          <w:p w14:paraId="55263CBC"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336680F0" w14:textId="77777777" w:rsidTr="008201BC">
        <w:trPr>
          <w:cantSplit/>
        </w:trPr>
        <w:tc>
          <w:tcPr>
            <w:tcW w:w="9634" w:type="dxa"/>
            <w:gridSpan w:val="3"/>
            <w:tcBorders>
              <w:top w:val="single" w:sz="4" w:space="0" w:color="auto"/>
              <w:left w:val="single" w:sz="4" w:space="0" w:color="auto"/>
              <w:bottom w:val="single" w:sz="4" w:space="0" w:color="auto"/>
            </w:tcBorders>
          </w:tcPr>
          <w:p w14:paraId="6A36CE7D" w14:textId="77777777" w:rsidR="00D25576" w:rsidRPr="007E50F9" w:rsidRDefault="00D25576" w:rsidP="00130C51">
            <w:pPr>
              <w:pStyle w:val="BodyText"/>
              <w:spacing w:before="120" w:after="120"/>
              <w:rPr>
                <w:rFonts w:cs="Arial"/>
                <w:sz w:val="22"/>
              </w:rPr>
            </w:pPr>
            <w:r w:rsidRPr="007E50F9">
              <w:rPr>
                <w:rFonts w:cs="Arial"/>
                <w:sz w:val="22"/>
              </w:rPr>
              <w:t>Indication as to whether the actual product pack is included in Part XVIIA of the Drug Tariff (</w:t>
            </w:r>
            <w:smartTag w:uri="urn:schemas-microsoft-com:office:smarttags" w:element="place">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 xml:space="preserve">) as being </w:t>
            </w:r>
            <w:proofErr w:type="spellStart"/>
            <w:r w:rsidRPr="007E50F9">
              <w:rPr>
                <w:rFonts w:cs="Arial"/>
                <w:sz w:val="22"/>
              </w:rPr>
              <w:t>prescribable</w:t>
            </w:r>
            <w:proofErr w:type="spellEnd"/>
            <w:r w:rsidRPr="007E50F9">
              <w:rPr>
                <w:rFonts w:cs="Arial"/>
                <w:sz w:val="22"/>
              </w:rPr>
              <w:t xml:space="preserve"> by </w:t>
            </w:r>
            <w:proofErr w:type="gramStart"/>
            <w:r w:rsidRPr="007E50F9">
              <w:rPr>
                <w:rFonts w:cs="Arial"/>
                <w:sz w:val="22"/>
              </w:rPr>
              <w:t>dentist</w:t>
            </w:r>
            <w:proofErr w:type="gramEnd"/>
          </w:p>
          <w:p w14:paraId="539C6F4B" w14:textId="77777777" w:rsidR="00D25576" w:rsidRPr="007E50F9" w:rsidRDefault="00D25576" w:rsidP="00130C51">
            <w:pPr>
              <w:pStyle w:val="BodyText"/>
              <w:rPr>
                <w:rFonts w:cs="Arial"/>
                <w:sz w:val="22"/>
              </w:rPr>
            </w:pPr>
            <w:r w:rsidRPr="007E50F9">
              <w:rPr>
                <w:rFonts w:cs="Arial"/>
                <w:sz w:val="22"/>
              </w:rPr>
              <w:t>VALUE:  1 = dental formulary</w:t>
            </w:r>
          </w:p>
        </w:tc>
      </w:tr>
      <w:tr w:rsidR="00D25576" w:rsidRPr="007E50F9" w14:paraId="0F061BF2"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7E6D5837" w14:textId="77777777" w:rsidR="00D25576" w:rsidRPr="007E50F9" w:rsidRDefault="00D25576" w:rsidP="00130C51">
            <w:pPr>
              <w:pStyle w:val="attribute"/>
              <w:rPr>
                <w:rFonts w:ascii="Arial" w:hAnsi="Arial" w:cs="Arial"/>
              </w:rPr>
            </w:pPr>
            <w:r w:rsidRPr="007E50F9">
              <w:rPr>
                <w:rFonts w:ascii="Arial" w:hAnsi="Arial" w:cs="Arial"/>
              </w:rPr>
              <w:t>GTIN indicator</w:t>
            </w:r>
          </w:p>
        </w:tc>
        <w:tc>
          <w:tcPr>
            <w:tcW w:w="2948" w:type="dxa"/>
            <w:tcBorders>
              <w:top w:val="single" w:sz="4" w:space="0" w:color="auto"/>
              <w:left w:val="single" w:sz="4" w:space="0" w:color="auto"/>
              <w:bottom w:val="single" w:sz="4" w:space="0" w:color="auto"/>
              <w:right w:val="single" w:sz="4" w:space="0" w:color="auto"/>
            </w:tcBorders>
          </w:tcPr>
          <w:p w14:paraId="43DE3ECD"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264" w:type="dxa"/>
            <w:tcBorders>
              <w:top w:val="single" w:sz="4" w:space="0" w:color="auto"/>
              <w:left w:val="single" w:sz="4" w:space="0" w:color="auto"/>
              <w:bottom w:val="single" w:sz="4" w:space="0" w:color="auto"/>
            </w:tcBorders>
          </w:tcPr>
          <w:p w14:paraId="401C0C06" w14:textId="77777777" w:rsidR="00D25576" w:rsidRPr="007E50F9" w:rsidRDefault="00D25576" w:rsidP="00130C51">
            <w:pPr>
              <w:pStyle w:val="attribute"/>
              <w:rPr>
                <w:rFonts w:ascii="Arial" w:hAnsi="Arial" w:cs="Arial"/>
              </w:rPr>
            </w:pPr>
            <w:r w:rsidRPr="007E50F9">
              <w:rPr>
                <w:rFonts w:ascii="Arial" w:hAnsi="Arial" w:cs="Arial"/>
              </w:rPr>
              <w:t>1 to many</w:t>
            </w:r>
          </w:p>
        </w:tc>
      </w:tr>
      <w:tr w:rsidR="00D25576" w:rsidRPr="007E50F9" w14:paraId="38025F7F" w14:textId="77777777" w:rsidTr="008201BC">
        <w:trPr>
          <w:cantSplit/>
        </w:trPr>
        <w:tc>
          <w:tcPr>
            <w:tcW w:w="9634" w:type="dxa"/>
            <w:gridSpan w:val="3"/>
            <w:tcBorders>
              <w:top w:val="single" w:sz="4" w:space="0" w:color="auto"/>
              <w:left w:val="single" w:sz="4" w:space="0" w:color="auto"/>
              <w:bottom w:val="single" w:sz="4" w:space="0" w:color="auto"/>
            </w:tcBorders>
          </w:tcPr>
          <w:p w14:paraId="786ADD9D" w14:textId="77777777" w:rsidR="00D25576" w:rsidRPr="007E50F9" w:rsidRDefault="00D25576" w:rsidP="00130C51">
            <w:pPr>
              <w:pStyle w:val="attribute"/>
              <w:rPr>
                <w:rFonts w:ascii="Arial" w:hAnsi="Arial" w:cs="Arial"/>
                <w:b w:val="0"/>
              </w:rPr>
            </w:pPr>
            <w:r w:rsidRPr="007E50F9">
              <w:rPr>
                <w:rFonts w:ascii="Arial" w:hAnsi="Arial" w:cs="Arial"/>
                <w:b w:val="0"/>
              </w:rPr>
              <w:t xml:space="preserve">This field is either 13 or 14 digits in length. </w:t>
            </w:r>
          </w:p>
          <w:p w14:paraId="36C4D3E9" w14:textId="77777777" w:rsidR="00D25576" w:rsidRPr="007E50F9" w:rsidRDefault="00790AA1" w:rsidP="00130C51">
            <w:pPr>
              <w:pStyle w:val="attribute"/>
              <w:rPr>
                <w:rFonts w:ascii="Arial" w:hAnsi="Arial" w:cs="Arial"/>
                <w:b w:val="0"/>
              </w:rPr>
            </w:pPr>
            <w:r>
              <w:rPr>
                <w:rFonts w:ascii="Arial" w:hAnsi="Arial" w:cs="Arial"/>
                <w:b w:val="0"/>
              </w:rPr>
              <w:t>NOTE</w:t>
            </w:r>
            <w:r w:rsidR="00D25576" w:rsidRPr="007E50F9">
              <w:rPr>
                <w:rFonts w:ascii="Arial" w:hAnsi="Arial" w:cs="Arial"/>
                <w:b w:val="0"/>
              </w:rPr>
              <w:t>: some AMPPs will have more than one current valid associated GTIN.</w:t>
            </w:r>
          </w:p>
        </w:tc>
      </w:tr>
    </w:tbl>
    <w:p w14:paraId="4E165A69" w14:textId="77777777" w:rsidR="00D25576" w:rsidRPr="007E50F9" w:rsidRDefault="00D25576" w:rsidP="00130C51">
      <w:pPr>
        <w:pStyle w:val="std-para"/>
        <w:rPr>
          <w:rFonts w:cs="Arial"/>
          <w:b/>
          <w:sz w:val="22"/>
        </w:rPr>
      </w:pPr>
    </w:p>
    <w:p w14:paraId="4A974EBA" w14:textId="77777777" w:rsidR="00D25576" w:rsidRPr="007E50F9" w:rsidRDefault="00D25576" w:rsidP="008C7496">
      <w:pPr>
        <w:pStyle w:val="Heading3"/>
      </w:pPr>
      <w:r w:rsidRPr="007E50F9">
        <w:br w:type="page"/>
      </w:r>
      <w:bookmarkStart w:id="64" w:name="_Toc420008636"/>
      <w:r w:rsidR="008201BC">
        <w:lastRenderedPageBreak/>
        <w:t xml:space="preserve">4.7.2 </w:t>
      </w:r>
      <w:r w:rsidRPr="007E50F9">
        <w:t>Appl</w:t>
      </w:r>
      <w:r w:rsidR="008C7496" w:rsidRPr="007E50F9">
        <w:t>iance pack information</w:t>
      </w:r>
      <w:bookmarkStart w:id="65" w:name="vpappliance"/>
      <w:bookmarkEnd w:id="64"/>
      <w:bookmarkEnd w:id="65"/>
    </w:p>
    <w:p w14:paraId="29B41495" w14:textId="77777777" w:rsidR="00D25576" w:rsidRPr="007E50F9" w:rsidRDefault="00D25576" w:rsidP="00130C51">
      <w:pPr>
        <w:pStyle w:val="std-para"/>
        <w:rPr>
          <w:rFonts w:cs="Arial"/>
          <w:b/>
          <w:sz w:val="22"/>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406"/>
      </w:tblGrid>
      <w:tr w:rsidR="00D25576" w:rsidRPr="007E50F9" w14:paraId="48E6B5C5" w14:textId="77777777" w:rsidTr="008201BC">
        <w:trPr>
          <w:cantSplit/>
        </w:trPr>
        <w:tc>
          <w:tcPr>
            <w:tcW w:w="9776" w:type="dxa"/>
            <w:gridSpan w:val="3"/>
          </w:tcPr>
          <w:p w14:paraId="7C8657E4" w14:textId="77777777" w:rsidR="00D25576" w:rsidRPr="007E50F9" w:rsidRDefault="00D25576" w:rsidP="00130C51">
            <w:pPr>
              <w:pStyle w:val="dim-0-type"/>
              <w:spacing w:before="120" w:after="120"/>
              <w:rPr>
                <w:rFonts w:cs="Arial"/>
                <w:b w:val="0"/>
                <w:sz w:val="22"/>
              </w:rPr>
            </w:pPr>
            <w:r w:rsidRPr="007E50F9">
              <w:rPr>
                <w:rFonts w:cs="Arial"/>
                <w:sz w:val="22"/>
              </w:rPr>
              <w:t xml:space="preserve">Description: </w:t>
            </w:r>
            <w:r w:rsidRPr="007E50F9">
              <w:rPr>
                <w:rFonts w:cs="Arial"/>
                <w:b w:val="0"/>
                <w:sz w:val="22"/>
              </w:rPr>
              <w:t xml:space="preserve">Information relating to Actual Medicinal Product Packs where these contain appliances </w:t>
            </w:r>
          </w:p>
        </w:tc>
      </w:tr>
      <w:tr w:rsidR="00D25576" w:rsidRPr="007E50F9" w14:paraId="6BAB448F" w14:textId="77777777" w:rsidTr="008201BC">
        <w:trPr>
          <w:cantSplit/>
        </w:trPr>
        <w:tc>
          <w:tcPr>
            <w:tcW w:w="9776" w:type="dxa"/>
            <w:gridSpan w:val="3"/>
          </w:tcPr>
          <w:p w14:paraId="55D82ECA" w14:textId="77777777" w:rsidR="00D25576" w:rsidRPr="007E50F9" w:rsidRDefault="00D25576" w:rsidP="00130C51">
            <w:pPr>
              <w:pStyle w:val="dim-0-type"/>
              <w:spacing w:after="120"/>
              <w:rPr>
                <w:rFonts w:cs="Arial"/>
                <w:sz w:val="22"/>
              </w:rPr>
            </w:pPr>
            <w:r w:rsidRPr="007E50F9">
              <w:rPr>
                <w:rFonts w:cs="Arial"/>
                <w:sz w:val="22"/>
              </w:rPr>
              <w:t>Association</w:t>
            </w:r>
          </w:p>
          <w:p w14:paraId="6187EE9F" w14:textId="77777777" w:rsidR="00D25576" w:rsidRPr="007E50F9" w:rsidRDefault="00D25576" w:rsidP="00130C51">
            <w:pPr>
              <w:pStyle w:val="dim-0-type"/>
              <w:rPr>
                <w:rFonts w:cs="Arial"/>
                <w:i/>
                <w:sz w:val="22"/>
              </w:rPr>
            </w:pPr>
            <w:r w:rsidRPr="007E50F9">
              <w:rPr>
                <w:rFonts w:cs="Arial"/>
                <w:i/>
                <w:sz w:val="22"/>
              </w:rPr>
              <w:t xml:space="preserve">Actual Medicinal Product Pack </w:t>
            </w:r>
            <w:r w:rsidRPr="007E50F9">
              <w:rPr>
                <w:rFonts w:cs="Arial"/>
                <w:b w:val="0"/>
                <w:sz w:val="22"/>
              </w:rPr>
              <w:t>(</w:t>
            </w:r>
            <w:r w:rsidRPr="007E50F9">
              <w:rPr>
                <w:rFonts w:cs="Arial"/>
                <w:b w:val="0"/>
                <w:sz w:val="22"/>
              </w:rPr>
              <w:fldChar w:fldCharType="begin"/>
            </w:r>
            <w:r w:rsidRPr="007E50F9">
              <w:rPr>
                <w:rFonts w:cs="Arial"/>
                <w:b w:val="0"/>
                <w:sz w:val="22"/>
              </w:rPr>
              <w:instrText xml:space="preserve"> REF actualMPpack \r \h  \* MERGEFORMAT </w:instrText>
            </w:r>
            <w:r w:rsidRPr="007E50F9">
              <w:rPr>
                <w:rFonts w:cs="Arial"/>
                <w:b w:val="0"/>
                <w:sz w:val="22"/>
              </w:rPr>
            </w:r>
            <w:r w:rsidRPr="007E50F9">
              <w:rPr>
                <w:rFonts w:cs="Arial"/>
                <w:b w:val="0"/>
                <w:sz w:val="22"/>
              </w:rPr>
              <w:fldChar w:fldCharType="separate"/>
            </w:r>
            <w:r w:rsidRPr="007E50F9">
              <w:rPr>
                <w:rFonts w:cs="Arial"/>
                <w:b w:val="0"/>
                <w:sz w:val="22"/>
              </w:rPr>
              <w:t>4.7</w:t>
            </w:r>
            <w:r w:rsidRPr="007E50F9">
              <w:rPr>
                <w:rFonts w:cs="Arial"/>
                <w:b w:val="0"/>
                <w:sz w:val="22"/>
              </w:rPr>
              <w:fldChar w:fldCharType="end"/>
            </w:r>
            <w:r w:rsidRPr="007E50F9">
              <w:rPr>
                <w:rFonts w:cs="Arial"/>
                <w:b w:val="0"/>
                <w:sz w:val="22"/>
              </w:rPr>
              <w:t>)</w:t>
            </w:r>
          </w:p>
          <w:p w14:paraId="36DA318A" w14:textId="77777777" w:rsidR="00D25576" w:rsidRPr="007E50F9" w:rsidRDefault="00D25576" w:rsidP="00130C51">
            <w:pPr>
              <w:pStyle w:val="dim-0-type"/>
              <w:spacing w:after="120"/>
              <w:rPr>
                <w:rFonts w:cs="Arial"/>
                <w:b w:val="0"/>
                <w:sz w:val="22"/>
              </w:rPr>
            </w:pPr>
            <w:r w:rsidRPr="007E50F9">
              <w:rPr>
                <w:rFonts w:cs="Arial"/>
                <w:b w:val="0"/>
                <w:sz w:val="22"/>
              </w:rPr>
              <w:t>Each instance of Appliance Pack Information shall be associated with one instance of Actual Medicinal Product Pack.</w:t>
            </w:r>
          </w:p>
        </w:tc>
      </w:tr>
      <w:tr w:rsidR="00D25576" w:rsidRPr="007E50F9" w14:paraId="49A08366" w14:textId="77777777" w:rsidTr="008201BC">
        <w:trPr>
          <w:trHeight w:hRule="exact" w:val="80"/>
        </w:trPr>
        <w:tc>
          <w:tcPr>
            <w:tcW w:w="9776" w:type="dxa"/>
            <w:gridSpan w:val="3"/>
            <w:tcBorders>
              <w:bottom w:val="nil"/>
            </w:tcBorders>
            <w:shd w:val="pct30" w:color="auto" w:fill="FFFFFF"/>
          </w:tcPr>
          <w:p w14:paraId="24722274"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2CB30911" w14:textId="77777777" w:rsidTr="008201BC">
        <w:tc>
          <w:tcPr>
            <w:tcW w:w="9776" w:type="dxa"/>
            <w:gridSpan w:val="3"/>
            <w:tcBorders>
              <w:bottom w:val="double" w:sz="4" w:space="0" w:color="auto"/>
            </w:tcBorders>
          </w:tcPr>
          <w:p w14:paraId="2DDDAFEE"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proofErr w:type="gramStart"/>
            <w:r w:rsidRPr="007E50F9">
              <w:rPr>
                <w:rFonts w:ascii="Arial" w:hAnsi="Arial" w:cs="Arial"/>
                <w:sz w:val="22"/>
              </w:rPr>
              <w:tab/>
              <w:t xml:space="preserve">  Occurrence</w:t>
            </w:r>
            <w:proofErr w:type="gramEnd"/>
          </w:p>
        </w:tc>
      </w:tr>
      <w:tr w:rsidR="00D25576" w:rsidRPr="007E50F9" w14:paraId="09AD5754" w14:textId="77777777" w:rsidTr="008201BC">
        <w:trPr>
          <w:cantSplit/>
        </w:trPr>
        <w:tc>
          <w:tcPr>
            <w:tcW w:w="4422" w:type="dxa"/>
            <w:tcBorders>
              <w:top w:val="double" w:sz="4" w:space="0" w:color="auto"/>
              <w:left w:val="single" w:sz="4" w:space="0" w:color="auto"/>
              <w:bottom w:val="single" w:sz="4" w:space="0" w:color="auto"/>
              <w:right w:val="single" w:sz="4" w:space="0" w:color="auto"/>
            </w:tcBorders>
          </w:tcPr>
          <w:p w14:paraId="6B6F8F37" w14:textId="77777777" w:rsidR="00D25576" w:rsidRPr="007E50F9" w:rsidRDefault="00D25576" w:rsidP="00130C51">
            <w:pPr>
              <w:pStyle w:val="attribute"/>
              <w:rPr>
                <w:rFonts w:ascii="Arial" w:hAnsi="Arial" w:cs="Arial"/>
              </w:rPr>
            </w:pPr>
            <w:r w:rsidRPr="007E50F9">
              <w:rPr>
                <w:rFonts w:ascii="Arial" w:hAnsi="Arial" w:cs="Arial"/>
              </w:rPr>
              <w:t>actual medicinal product pack identifier</w:t>
            </w:r>
          </w:p>
        </w:tc>
        <w:tc>
          <w:tcPr>
            <w:tcW w:w="2948" w:type="dxa"/>
            <w:tcBorders>
              <w:top w:val="double" w:sz="4" w:space="0" w:color="auto"/>
              <w:left w:val="single" w:sz="4" w:space="0" w:color="auto"/>
              <w:bottom w:val="single" w:sz="4" w:space="0" w:color="auto"/>
              <w:right w:val="single" w:sz="4" w:space="0" w:color="auto"/>
            </w:tcBorders>
          </w:tcPr>
          <w:p w14:paraId="31D61A1B"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406" w:type="dxa"/>
            <w:tcBorders>
              <w:top w:val="double" w:sz="4" w:space="0" w:color="auto"/>
              <w:left w:val="single" w:sz="4" w:space="0" w:color="auto"/>
              <w:bottom w:val="single" w:sz="4" w:space="0" w:color="auto"/>
            </w:tcBorders>
          </w:tcPr>
          <w:p w14:paraId="7DB451A6"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2D2B515D" w14:textId="77777777" w:rsidTr="008201BC">
        <w:trPr>
          <w:cantSplit/>
        </w:trPr>
        <w:tc>
          <w:tcPr>
            <w:tcW w:w="9776" w:type="dxa"/>
            <w:gridSpan w:val="3"/>
            <w:tcBorders>
              <w:top w:val="single" w:sz="4" w:space="0" w:color="auto"/>
              <w:left w:val="single" w:sz="4" w:space="0" w:color="auto"/>
            </w:tcBorders>
          </w:tcPr>
          <w:p w14:paraId="59FBD51B" w14:textId="77777777" w:rsidR="00D25576" w:rsidRPr="007E50F9" w:rsidRDefault="00D25576" w:rsidP="00130C51">
            <w:pPr>
              <w:pStyle w:val="ListBullet1"/>
              <w:spacing w:before="120" w:after="120"/>
              <w:ind w:left="431" w:hanging="431"/>
              <w:rPr>
                <w:rFonts w:cs="Arial"/>
                <w:sz w:val="22"/>
              </w:rPr>
            </w:pPr>
            <w:r w:rsidRPr="007E50F9">
              <w:rPr>
                <w:rFonts w:cs="Arial"/>
                <w:sz w:val="22"/>
              </w:rPr>
              <w:t>Identification of the Actual Medicinal Product Pack to which this set of information relates.</w:t>
            </w:r>
          </w:p>
        </w:tc>
      </w:tr>
      <w:tr w:rsidR="00D25576" w:rsidRPr="007E50F9" w14:paraId="55AE13FD"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71DD2D7B" w14:textId="77777777" w:rsidR="00D25576" w:rsidRPr="007E50F9" w:rsidRDefault="00D25576" w:rsidP="00130C51">
            <w:pPr>
              <w:pStyle w:val="attribute"/>
              <w:rPr>
                <w:rFonts w:ascii="Arial" w:hAnsi="Arial" w:cs="Arial"/>
              </w:rPr>
            </w:pPr>
            <w:r w:rsidRPr="007E50F9">
              <w:rPr>
                <w:rFonts w:ascii="Arial" w:hAnsi="Arial" w:cs="Arial"/>
              </w:rPr>
              <w:t>appliance reimbursement status</w:t>
            </w:r>
          </w:p>
        </w:tc>
        <w:tc>
          <w:tcPr>
            <w:tcW w:w="2948" w:type="dxa"/>
            <w:tcBorders>
              <w:top w:val="single" w:sz="4" w:space="0" w:color="auto"/>
              <w:left w:val="single" w:sz="4" w:space="0" w:color="auto"/>
              <w:bottom w:val="single" w:sz="4" w:space="0" w:color="auto"/>
              <w:right w:val="single" w:sz="4" w:space="0" w:color="auto"/>
            </w:tcBorders>
          </w:tcPr>
          <w:p w14:paraId="4D26B993"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406" w:type="dxa"/>
            <w:tcBorders>
              <w:top w:val="single" w:sz="4" w:space="0" w:color="auto"/>
              <w:left w:val="single" w:sz="4" w:space="0" w:color="auto"/>
              <w:bottom w:val="single" w:sz="4" w:space="0" w:color="auto"/>
            </w:tcBorders>
          </w:tcPr>
          <w:p w14:paraId="61AA19D6"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719E7B95" w14:textId="77777777" w:rsidTr="008201BC">
        <w:trPr>
          <w:cantSplit/>
        </w:trPr>
        <w:tc>
          <w:tcPr>
            <w:tcW w:w="9776" w:type="dxa"/>
            <w:gridSpan w:val="3"/>
            <w:tcBorders>
              <w:top w:val="single" w:sz="4" w:space="0" w:color="auto"/>
              <w:left w:val="single" w:sz="4" w:space="0" w:color="auto"/>
            </w:tcBorders>
          </w:tcPr>
          <w:p w14:paraId="1241A44F" w14:textId="77777777" w:rsidR="00D25576" w:rsidRPr="007E50F9" w:rsidRDefault="00D25576" w:rsidP="00130C51">
            <w:pPr>
              <w:pStyle w:val="dim-1-text"/>
              <w:spacing w:before="120"/>
              <w:rPr>
                <w:rFonts w:cs="Arial"/>
                <w:sz w:val="22"/>
              </w:rPr>
            </w:pPr>
            <w:r w:rsidRPr="007E50F9">
              <w:rPr>
                <w:rFonts w:cs="Arial"/>
                <w:sz w:val="22"/>
              </w:rPr>
              <w:t>Indication as to whether the appliance is allowed for reimbursement purposes.</w:t>
            </w:r>
          </w:p>
          <w:p w14:paraId="7B49248A" w14:textId="77777777" w:rsidR="00D25576" w:rsidRPr="007E50F9" w:rsidRDefault="00D25576" w:rsidP="00130C51">
            <w:pPr>
              <w:pStyle w:val="dim-1-text"/>
              <w:spacing w:before="120"/>
              <w:rPr>
                <w:rFonts w:cs="Arial"/>
                <w:sz w:val="22"/>
              </w:rPr>
            </w:pPr>
            <w:r w:rsidRPr="007E50F9">
              <w:rPr>
                <w:rFonts w:cs="Arial"/>
                <w:sz w:val="22"/>
              </w:rPr>
              <w:t>VALUES</w:t>
            </w:r>
          </w:p>
          <w:p w14:paraId="400BCB07" w14:textId="77777777" w:rsidR="00D25576" w:rsidRPr="007E50F9" w:rsidRDefault="00D25576" w:rsidP="00130C51">
            <w:pPr>
              <w:pStyle w:val="dim-1-text"/>
              <w:spacing w:before="0"/>
              <w:ind w:left="1304"/>
              <w:rPr>
                <w:rFonts w:cs="Arial"/>
                <w:sz w:val="22"/>
              </w:rPr>
            </w:pPr>
            <w:r w:rsidRPr="007E50F9">
              <w:rPr>
                <w:rFonts w:cs="Arial"/>
                <w:sz w:val="22"/>
              </w:rPr>
              <w:t xml:space="preserve">0 = Not allowed (not in Drug </w:t>
            </w:r>
            <w:smartTag w:uri="urn:schemas-microsoft-com:office:smarttags" w:element="place">
              <w:smartTag w:uri="urn:schemas-microsoft-com:office:smarttags" w:element="City">
                <w:r w:rsidRPr="007E50F9">
                  <w:rPr>
                    <w:rFonts w:cs="Arial"/>
                    <w:sz w:val="22"/>
                  </w:rPr>
                  <w:t>Tariff</w:t>
                </w:r>
              </w:smartTag>
              <w:r w:rsidRPr="007E50F9">
                <w:rPr>
                  <w:rFonts w:cs="Arial"/>
                  <w:sz w:val="22"/>
                </w:rPr>
                <w:t xml:space="preserve">, </w:t>
              </w:r>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w:t>
            </w:r>
          </w:p>
          <w:p w14:paraId="1F789FFD" w14:textId="77777777" w:rsidR="00D25576" w:rsidRPr="007E50F9" w:rsidRDefault="00D25576" w:rsidP="00130C51">
            <w:pPr>
              <w:pStyle w:val="dim-1-text"/>
              <w:spacing w:before="0" w:after="60"/>
              <w:ind w:left="1304"/>
              <w:rPr>
                <w:rFonts w:cs="Arial"/>
                <w:sz w:val="22"/>
              </w:rPr>
            </w:pPr>
            <w:r w:rsidRPr="007E50F9">
              <w:rPr>
                <w:rFonts w:cs="Arial"/>
                <w:sz w:val="22"/>
              </w:rPr>
              <w:t xml:space="preserve">1 = Allowed (in Drug </w:t>
            </w:r>
            <w:smartTag w:uri="urn:schemas-microsoft-com:office:smarttags" w:element="place">
              <w:smartTag w:uri="urn:schemas-microsoft-com:office:smarttags" w:element="City">
                <w:r w:rsidRPr="007E50F9">
                  <w:rPr>
                    <w:rFonts w:cs="Arial"/>
                    <w:sz w:val="22"/>
                  </w:rPr>
                  <w:t>Tariff</w:t>
                </w:r>
              </w:smartTag>
              <w:r w:rsidRPr="007E50F9">
                <w:rPr>
                  <w:rFonts w:cs="Arial"/>
                  <w:sz w:val="22"/>
                </w:rPr>
                <w:t xml:space="preserve">, </w:t>
              </w:r>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w:t>
            </w:r>
          </w:p>
        </w:tc>
      </w:tr>
      <w:tr w:rsidR="00D25576" w:rsidRPr="007E50F9" w14:paraId="75A0A15B"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67F7F8B0" w14:textId="77777777" w:rsidR="00D25576" w:rsidRPr="007E50F9" w:rsidRDefault="00D25576" w:rsidP="00130C51">
            <w:pPr>
              <w:pStyle w:val="attribute"/>
              <w:rPr>
                <w:rFonts w:ascii="Arial" w:hAnsi="Arial" w:cs="Arial"/>
              </w:rPr>
            </w:pPr>
            <w:r w:rsidRPr="007E50F9">
              <w:rPr>
                <w:rFonts w:ascii="Arial" w:hAnsi="Arial" w:cs="Arial"/>
              </w:rPr>
              <w:t>appliance reimbursement status date</w:t>
            </w:r>
          </w:p>
        </w:tc>
        <w:tc>
          <w:tcPr>
            <w:tcW w:w="2948" w:type="dxa"/>
            <w:tcBorders>
              <w:top w:val="single" w:sz="4" w:space="0" w:color="auto"/>
              <w:left w:val="single" w:sz="4" w:space="0" w:color="auto"/>
              <w:bottom w:val="single" w:sz="4" w:space="0" w:color="auto"/>
              <w:right w:val="single" w:sz="4" w:space="0" w:color="auto"/>
            </w:tcBorders>
          </w:tcPr>
          <w:p w14:paraId="2F0C77FE" w14:textId="77777777" w:rsidR="00D25576" w:rsidRPr="007E50F9" w:rsidRDefault="00D25576" w:rsidP="00130C51">
            <w:pPr>
              <w:pStyle w:val="attribute"/>
              <w:rPr>
                <w:rFonts w:ascii="Arial" w:hAnsi="Arial" w:cs="Arial"/>
              </w:rPr>
            </w:pPr>
            <w:r w:rsidRPr="007E50F9">
              <w:rPr>
                <w:rFonts w:ascii="Arial" w:hAnsi="Arial" w:cs="Arial"/>
              </w:rPr>
              <w:t>date</w:t>
            </w:r>
          </w:p>
        </w:tc>
        <w:tc>
          <w:tcPr>
            <w:tcW w:w="2406" w:type="dxa"/>
            <w:tcBorders>
              <w:top w:val="single" w:sz="4" w:space="0" w:color="auto"/>
              <w:left w:val="single" w:sz="4" w:space="0" w:color="auto"/>
              <w:bottom w:val="single" w:sz="4" w:space="0" w:color="auto"/>
            </w:tcBorders>
          </w:tcPr>
          <w:p w14:paraId="0C640F03"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7717317F" w14:textId="77777777" w:rsidTr="008201BC">
        <w:trPr>
          <w:cantSplit/>
        </w:trPr>
        <w:tc>
          <w:tcPr>
            <w:tcW w:w="9776" w:type="dxa"/>
            <w:gridSpan w:val="3"/>
            <w:tcBorders>
              <w:top w:val="single" w:sz="4" w:space="0" w:color="auto"/>
              <w:left w:val="single" w:sz="4" w:space="0" w:color="auto"/>
            </w:tcBorders>
          </w:tcPr>
          <w:p w14:paraId="2E5B13E6" w14:textId="77777777" w:rsidR="00D25576" w:rsidRPr="007E50F9" w:rsidRDefault="00D25576" w:rsidP="00130C51">
            <w:pPr>
              <w:pStyle w:val="dim-1-text"/>
              <w:spacing w:before="120" w:after="120"/>
              <w:ind w:left="0" w:firstLine="0"/>
              <w:rPr>
                <w:rFonts w:cs="Arial"/>
                <w:sz w:val="22"/>
              </w:rPr>
            </w:pPr>
            <w:r w:rsidRPr="007E50F9">
              <w:rPr>
                <w:rFonts w:cs="Arial"/>
                <w:sz w:val="22"/>
              </w:rPr>
              <w:t>Date from which the appliance reimbursement status became effective.  If absent the date shall be taken as from the issue of the current version of the dictionary.</w:t>
            </w:r>
          </w:p>
        </w:tc>
      </w:tr>
      <w:tr w:rsidR="00D25576" w:rsidRPr="007E50F9" w14:paraId="63D969FD"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4FD2D843" w14:textId="77777777" w:rsidR="00D25576" w:rsidRPr="007E50F9" w:rsidRDefault="00D25576" w:rsidP="00130C51">
            <w:pPr>
              <w:pStyle w:val="attribute"/>
              <w:rPr>
                <w:rFonts w:ascii="Arial" w:hAnsi="Arial" w:cs="Arial"/>
              </w:rPr>
            </w:pPr>
            <w:r w:rsidRPr="007E50F9">
              <w:rPr>
                <w:rFonts w:ascii="Arial" w:hAnsi="Arial" w:cs="Arial"/>
              </w:rPr>
              <w:t xml:space="preserve">appliance </w:t>
            </w:r>
            <w:proofErr w:type="gramStart"/>
            <w:r w:rsidRPr="007E50F9">
              <w:rPr>
                <w:rFonts w:ascii="Arial" w:hAnsi="Arial" w:cs="Arial"/>
              </w:rPr>
              <w:t>reimbursement  previous</w:t>
            </w:r>
            <w:proofErr w:type="gramEnd"/>
            <w:r w:rsidRPr="007E50F9">
              <w:rPr>
                <w:rFonts w:ascii="Arial" w:hAnsi="Arial" w:cs="Arial"/>
              </w:rPr>
              <w:t xml:space="preserve"> status</w:t>
            </w:r>
          </w:p>
        </w:tc>
        <w:tc>
          <w:tcPr>
            <w:tcW w:w="2948" w:type="dxa"/>
            <w:tcBorders>
              <w:top w:val="single" w:sz="4" w:space="0" w:color="auto"/>
              <w:left w:val="single" w:sz="4" w:space="0" w:color="auto"/>
              <w:bottom w:val="single" w:sz="4" w:space="0" w:color="auto"/>
              <w:right w:val="single" w:sz="4" w:space="0" w:color="auto"/>
            </w:tcBorders>
          </w:tcPr>
          <w:p w14:paraId="66BF5762"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406" w:type="dxa"/>
            <w:tcBorders>
              <w:top w:val="single" w:sz="4" w:space="0" w:color="auto"/>
              <w:left w:val="single" w:sz="4" w:space="0" w:color="auto"/>
              <w:bottom w:val="single" w:sz="4" w:space="0" w:color="auto"/>
            </w:tcBorders>
          </w:tcPr>
          <w:p w14:paraId="55882AA9" w14:textId="77777777" w:rsidR="00D25576" w:rsidRPr="007E50F9" w:rsidRDefault="00D25576" w:rsidP="00130C51">
            <w:pPr>
              <w:pStyle w:val="attribute"/>
              <w:rPr>
                <w:rFonts w:ascii="Arial" w:hAnsi="Arial" w:cs="Arial"/>
              </w:rPr>
            </w:pPr>
            <w:r w:rsidRPr="007E50F9">
              <w:rPr>
                <w:rFonts w:ascii="Arial" w:hAnsi="Arial" w:cs="Arial"/>
              </w:rPr>
              <w:t xml:space="preserve"> 0 to 1</w:t>
            </w:r>
          </w:p>
        </w:tc>
      </w:tr>
      <w:tr w:rsidR="00D25576" w:rsidRPr="007E50F9" w14:paraId="0629B41B" w14:textId="77777777" w:rsidTr="008201BC">
        <w:trPr>
          <w:cantSplit/>
        </w:trPr>
        <w:tc>
          <w:tcPr>
            <w:tcW w:w="9776" w:type="dxa"/>
            <w:gridSpan w:val="3"/>
            <w:tcBorders>
              <w:top w:val="single" w:sz="4" w:space="0" w:color="auto"/>
              <w:left w:val="single" w:sz="4" w:space="0" w:color="auto"/>
            </w:tcBorders>
          </w:tcPr>
          <w:p w14:paraId="26C3EB86" w14:textId="77777777" w:rsidR="00D25576" w:rsidRPr="007E50F9" w:rsidRDefault="00D25576" w:rsidP="00130C51">
            <w:pPr>
              <w:pStyle w:val="dim-1-text"/>
              <w:spacing w:before="120"/>
              <w:rPr>
                <w:rFonts w:cs="Arial"/>
                <w:sz w:val="22"/>
              </w:rPr>
            </w:pPr>
            <w:r w:rsidRPr="007E50F9">
              <w:rPr>
                <w:rFonts w:cs="Arial"/>
                <w:sz w:val="22"/>
              </w:rPr>
              <w:t>Indication as to the reimbursement status for the appliance prior to the above date</w:t>
            </w:r>
          </w:p>
          <w:p w14:paraId="452F3AA3" w14:textId="77777777" w:rsidR="00D25576" w:rsidRPr="007E50F9" w:rsidRDefault="00D25576" w:rsidP="00130C51">
            <w:pPr>
              <w:pStyle w:val="dim-1-text"/>
              <w:spacing w:before="120"/>
              <w:rPr>
                <w:rFonts w:cs="Arial"/>
                <w:sz w:val="22"/>
              </w:rPr>
            </w:pPr>
            <w:r w:rsidRPr="007E50F9">
              <w:rPr>
                <w:rFonts w:cs="Arial"/>
                <w:sz w:val="22"/>
              </w:rPr>
              <w:t>VALUES</w:t>
            </w:r>
          </w:p>
          <w:p w14:paraId="3FE95994" w14:textId="77777777" w:rsidR="00D25576" w:rsidRPr="007E50F9" w:rsidRDefault="00D25576" w:rsidP="00130C51">
            <w:pPr>
              <w:pStyle w:val="dim-1-text"/>
              <w:spacing w:before="0"/>
              <w:ind w:left="890"/>
              <w:rPr>
                <w:rFonts w:cs="Arial"/>
                <w:sz w:val="22"/>
              </w:rPr>
            </w:pPr>
            <w:r w:rsidRPr="007E50F9">
              <w:rPr>
                <w:rFonts w:cs="Arial"/>
                <w:sz w:val="22"/>
              </w:rPr>
              <w:t xml:space="preserve">0 = Not allowed (not in Drug </w:t>
            </w:r>
            <w:smartTag w:uri="urn:schemas-microsoft-com:office:smarttags" w:element="place">
              <w:smartTag w:uri="urn:schemas-microsoft-com:office:smarttags" w:element="City">
                <w:r w:rsidRPr="007E50F9">
                  <w:rPr>
                    <w:rFonts w:cs="Arial"/>
                    <w:sz w:val="22"/>
                  </w:rPr>
                  <w:t>Tariff</w:t>
                </w:r>
              </w:smartTag>
              <w:r w:rsidRPr="007E50F9">
                <w:rPr>
                  <w:rFonts w:cs="Arial"/>
                  <w:sz w:val="22"/>
                </w:rPr>
                <w:t xml:space="preserve">, </w:t>
              </w:r>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w:t>
            </w:r>
          </w:p>
          <w:p w14:paraId="761E5ED9" w14:textId="77777777" w:rsidR="00D25576" w:rsidRPr="007E50F9" w:rsidRDefault="00D25576" w:rsidP="00130C51">
            <w:pPr>
              <w:pStyle w:val="dim-1-text"/>
              <w:spacing w:before="0" w:after="60"/>
              <w:ind w:left="890"/>
              <w:rPr>
                <w:rFonts w:cs="Arial"/>
                <w:sz w:val="22"/>
              </w:rPr>
            </w:pPr>
            <w:r w:rsidRPr="007E50F9">
              <w:rPr>
                <w:rFonts w:cs="Arial"/>
                <w:sz w:val="22"/>
              </w:rPr>
              <w:t xml:space="preserve">1 = Allowed (in Drug </w:t>
            </w:r>
            <w:smartTag w:uri="urn:schemas-microsoft-com:office:smarttags" w:element="place">
              <w:smartTag w:uri="urn:schemas-microsoft-com:office:smarttags" w:element="City">
                <w:r w:rsidRPr="007E50F9">
                  <w:rPr>
                    <w:rFonts w:cs="Arial"/>
                    <w:sz w:val="22"/>
                  </w:rPr>
                  <w:t>Tariff</w:t>
                </w:r>
              </w:smartTag>
              <w:r w:rsidRPr="007E50F9">
                <w:rPr>
                  <w:rFonts w:cs="Arial"/>
                  <w:sz w:val="22"/>
                </w:rPr>
                <w:t xml:space="preserve">, </w:t>
              </w:r>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w:t>
            </w:r>
          </w:p>
        </w:tc>
      </w:tr>
      <w:tr w:rsidR="00D25576" w:rsidRPr="007E50F9" w14:paraId="4BCF5BB2"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08EF1A4C" w14:textId="77777777" w:rsidR="00D25576" w:rsidRPr="007E50F9" w:rsidRDefault="00D25576" w:rsidP="00130C51">
            <w:pPr>
              <w:pStyle w:val="attribute"/>
              <w:rPr>
                <w:rFonts w:ascii="Arial" w:hAnsi="Arial" w:cs="Arial"/>
              </w:rPr>
            </w:pPr>
            <w:r w:rsidRPr="007E50F9">
              <w:rPr>
                <w:rFonts w:ascii="Arial" w:hAnsi="Arial" w:cs="Arial"/>
              </w:rPr>
              <w:t>Pack order number</w:t>
            </w:r>
          </w:p>
        </w:tc>
        <w:tc>
          <w:tcPr>
            <w:tcW w:w="2948" w:type="dxa"/>
            <w:tcBorders>
              <w:top w:val="single" w:sz="4" w:space="0" w:color="auto"/>
              <w:left w:val="single" w:sz="4" w:space="0" w:color="auto"/>
              <w:bottom w:val="single" w:sz="4" w:space="0" w:color="auto"/>
              <w:right w:val="single" w:sz="4" w:space="0" w:color="auto"/>
            </w:tcBorders>
          </w:tcPr>
          <w:p w14:paraId="57D088B6"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406" w:type="dxa"/>
            <w:tcBorders>
              <w:top w:val="single" w:sz="4" w:space="0" w:color="auto"/>
              <w:left w:val="single" w:sz="4" w:space="0" w:color="auto"/>
              <w:bottom w:val="single" w:sz="4" w:space="0" w:color="auto"/>
            </w:tcBorders>
          </w:tcPr>
          <w:p w14:paraId="7619834F"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079E4A5E" w14:textId="77777777" w:rsidTr="008201BC">
        <w:trPr>
          <w:cantSplit/>
        </w:trPr>
        <w:tc>
          <w:tcPr>
            <w:tcW w:w="9776" w:type="dxa"/>
            <w:gridSpan w:val="3"/>
            <w:tcBorders>
              <w:top w:val="single" w:sz="4" w:space="0" w:color="auto"/>
              <w:left w:val="single" w:sz="4" w:space="0" w:color="auto"/>
            </w:tcBorders>
          </w:tcPr>
          <w:p w14:paraId="6CFD8803" w14:textId="77777777" w:rsidR="00D25576" w:rsidRPr="007E50F9" w:rsidRDefault="00D25576" w:rsidP="00130C51">
            <w:pPr>
              <w:pStyle w:val="dim-1-text"/>
              <w:spacing w:before="120"/>
              <w:rPr>
                <w:rFonts w:cs="Arial"/>
                <w:sz w:val="22"/>
              </w:rPr>
            </w:pPr>
            <w:r w:rsidRPr="007E50F9">
              <w:rPr>
                <w:rFonts w:cs="Arial"/>
                <w:sz w:val="22"/>
              </w:rPr>
              <w:t>Certain appliances are associated with order numbers within the Drug Tariff, (</w:t>
            </w:r>
            <w:smartTag w:uri="urn:schemas-microsoft-com:office:smarttags" w:element="place">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 xml:space="preserve">). </w:t>
            </w:r>
          </w:p>
          <w:p w14:paraId="5557DED0" w14:textId="77777777" w:rsidR="00D25576" w:rsidRPr="007E50F9" w:rsidRDefault="00D25576" w:rsidP="00130C51">
            <w:pPr>
              <w:pStyle w:val="dim-1-text"/>
              <w:spacing w:before="120"/>
              <w:rPr>
                <w:rFonts w:cs="Arial"/>
                <w:sz w:val="22"/>
              </w:rPr>
            </w:pPr>
            <w:r w:rsidRPr="007E50F9">
              <w:rPr>
                <w:rFonts w:cs="Arial"/>
                <w:sz w:val="22"/>
              </w:rPr>
              <w:t>NOTE: the length of this field may be up to 20 characters</w:t>
            </w:r>
          </w:p>
          <w:p w14:paraId="270BB7FE" w14:textId="77777777" w:rsidR="00D25576" w:rsidRPr="007E50F9" w:rsidRDefault="00D25576" w:rsidP="00130C51">
            <w:pPr>
              <w:pStyle w:val="dim-1-text"/>
              <w:spacing w:before="0"/>
              <w:rPr>
                <w:rFonts w:cs="Arial"/>
                <w:sz w:val="22"/>
              </w:rPr>
            </w:pPr>
          </w:p>
        </w:tc>
      </w:tr>
    </w:tbl>
    <w:p w14:paraId="5E97A960" w14:textId="77777777" w:rsidR="00D25576" w:rsidRPr="007E50F9" w:rsidRDefault="00D25576" w:rsidP="00130C51">
      <w:pPr>
        <w:pStyle w:val="std-para"/>
        <w:rPr>
          <w:rFonts w:cs="Arial"/>
          <w:b/>
          <w:sz w:val="22"/>
        </w:rPr>
      </w:pPr>
    </w:p>
    <w:p w14:paraId="7B49AEAC" w14:textId="77777777" w:rsidR="00D25576" w:rsidRPr="007E50F9" w:rsidRDefault="00D25576" w:rsidP="00130C51">
      <w:pPr>
        <w:pStyle w:val="std-para"/>
        <w:rPr>
          <w:rFonts w:cs="Arial"/>
          <w:b/>
          <w:sz w:val="22"/>
        </w:rPr>
      </w:pPr>
      <w:r w:rsidRPr="007E50F9">
        <w:rPr>
          <w:rFonts w:cs="Arial"/>
          <w:b/>
          <w:sz w:val="22"/>
        </w:rPr>
        <w:br w:type="page"/>
      </w:r>
    </w:p>
    <w:p w14:paraId="54BF04C7" w14:textId="77777777" w:rsidR="00D25576" w:rsidRPr="007E50F9" w:rsidRDefault="008201BC" w:rsidP="008C7496">
      <w:pPr>
        <w:pStyle w:val="Heading3"/>
      </w:pPr>
      <w:bookmarkStart w:id="66" w:name="_Toc420008637"/>
      <w:r>
        <w:lastRenderedPageBreak/>
        <w:t xml:space="preserve">4.7.3 </w:t>
      </w:r>
      <w:r w:rsidR="00D25576" w:rsidRPr="007E50F9">
        <w:t xml:space="preserve">Reimbursement </w:t>
      </w:r>
      <w:r w:rsidR="008C7496" w:rsidRPr="007E50F9">
        <w:t>information</w:t>
      </w:r>
      <w:bookmarkStart w:id="67" w:name="packprescribinf"/>
      <w:bookmarkEnd w:id="66"/>
      <w:bookmarkEnd w:id="67"/>
    </w:p>
    <w:p w14:paraId="3F272FB8" w14:textId="77777777" w:rsidR="00D25576" w:rsidRPr="007E50F9" w:rsidRDefault="00D25576" w:rsidP="00130C51">
      <w:pPr>
        <w:pStyle w:val="std-para"/>
        <w:rPr>
          <w:rFonts w:cs="Arial"/>
          <w:sz w:val="22"/>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406"/>
      </w:tblGrid>
      <w:tr w:rsidR="00D25576" w:rsidRPr="007E50F9" w14:paraId="65129670" w14:textId="77777777" w:rsidTr="008201BC">
        <w:trPr>
          <w:cantSplit/>
        </w:trPr>
        <w:tc>
          <w:tcPr>
            <w:tcW w:w="9776" w:type="dxa"/>
            <w:gridSpan w:val="3"/>
          </w:tcPr>
          <w:p w14:paraId="5D5E6F1F" w14:textId="77777777" w:rsidR="00D25576" w:rsidRPr="007E50F9" w:rsidRDefault="00D25576" w:rsidP="00130C51">
            <w:pPr>
              <w:pStyle w:val="dim-0-type"/>
              <w:spacing w:before="120" w:after="120"/>
              <w:rPr>
                <w:rFonts w:cs="Arial"/>
                <w:b w:val="0"/>
                <w:sz w:val="22"/>
              </w:rPr>
            </w:pPr>
            <w:r w:rsidRPr="007E50F9">
              <w:rPr>
                <w:rFonts w:cs="Arial"/>
                <w:sz w:val="22"/>
              </w:rPr>
              <w:t xml:space="preserve">Description: </w:t>
            </w:r>
            <w:r w:rsidRPr="007E50F9">
              <w:rPr>
                <w:rFonts w:cs="Arial"/>
                <w:b w:val="0"/>
                <w:sz w:val="22"/>
              </w:rPr>
              <w:t xml:space="preserve">Information relating to financial reimbursement to dispensing contractors in </w:t>
            </w:r>
            <w:smartTag w:uri="urn:schemas-microsoft-com:office:smarttags" w:element="place">
              <w:smartTag w:uri="urn:schemas-microsoft-com:office:smarttags" w:element="country-region">
                <w:r w:rsidRPr="007E50F9">
                  <w:rPr>
                    <w:rFonts w:cs="Arial"/>
                    <w:b w:val="0"/>
                    <w:sz w:val="22"/>
                  </w:rPr>
                  <w:t>England</w:t>
                </w:r>
              </w:smartTag>
            </w:smartTag>
            <w:r w:rsidRPr="007E50F9">
              <w:rPr>
                <w:rFonts w:cs="Arial"/>
                <w:b w:val="0"/>
                <w:sz w:val="22"/>
              </w:rPr>
              <w:t xml:space="preserve"> based on the Drug Tariff (</w:t>
            </w:r>
            <w:smartTag w:uri="urn:schemas-microsoft-com:office:smarttags" w:element="place">
              <w:smartTag w:uri="urn:schemas-microsoft-com:office:smarttags" w:element="country-region">
                <w:r w:rsidRPr="007E50F9">
                  <w:rPr>
                    <w:rFonts w:cs="Arial"/>
                    <w:b w:val="0"/>
                    <w:sz w:val="22"/>
                  </w:rPr>
                  <w:t>England</w:t>
                </w:r>
              </w:smartTag>
            </w:smartTag>
            <w:r w:rsidRPr="007E50F9">
              <w:rPr>
                <w:rFonts w:cs="Arial"/>
                <w:b w:val="0"/>
                <w:sz w:val="22"/>
              </w:rPr>
              <w:t xml:space="preserve"> &amp; </w:t>
            </w:r>
            <w:smartTag w:uri="urn:schemas-microsoft-com:office:smarttags" w:element="place">
              <w:smartTag w:uri="urn:schemas-microsoft-com:office:smarttags" w:element="country-region">
                <w:r w:rsidRPr="007E50F9">
                  <w:rPr>
                    <w:rFonts w:cs="Arial"/>
                    <w:b w:val="0"/>
                    <w:sz w:val="22"/>
                  </w:rPr>
                  <w:t>Wales</w:t>
                </w:r>
              </w:smartTag>
            </w:smartTag>
            <w:r w:rsidRPr="007E50F9">
              <w:rPr>
                <w:rFonts w:cs="Arial"/>
                <w:b w:val="0"/>
                <w:sz w:val="22"/>
              </w:rPr>
              <w:t>) and NHSBSA pricing rules.</w:t>
            </w:r>
          </w:p>
          <w:p w14:paraId="0AD9EAD5" w14:textId="77777777" w:rsidR="00D25576" w:rsidRPr="007E50F9" w:rsidRDefault="00790AA1" w:rsidP="00130C51">
            <w:pPr>
              <w:pStyle w:val="dim-0-type"/>
              <w:rPr>
                <w:rFonts w:cs="Arial"/>
                <w:b w:val="0"/>
                <w:sz w:val="22"/>
              </w:rPr>
            </w:pPr>
            <w:r>
              <w:rPr>
                <w:rFonts w:cs="Arial"/>
                <w:b w:val="0"/>
                <w:sz w:val="22"/>
              </w:rPr>
              <w:t>NOTE</w:t>
            </w:r>
            <w:r w:rsidR="00D25576" w:rsidRPr="007E50F9">
              <w:rPr>
                <w:rFonts w:cs="Arial"/>
                <w:b w:val="0"/>
                <w:sz w:val="22"/>
              </w:rPr>
              <w:t>: The information within this file will relate particularly to drugs and reagents.</w:t>
            </w:r>
          </w:p>
        </w:tc>
      </w:tr>
      <w:tr w:rsidR="00D25576" w:rsidRPr="007E50F9" w14:paraId="1ACCCE34" w14:textId="77777777" w:rsidTr="008201BC">
        <w:trPr>
          <w:cantSplit/>
        </w:trPr>
        <w:tc>
          <w:tcPr>
            <w:tcW w:w="9776" w:type="dxa"/>
            <w:gridSpan w:val="3"/>
          </w:tcPr>
          <w:p w14:paraId="15223536" w14:textId="77777777" w:rsidR="00D25576" w:rsidRPr="007E50F9" w:rsidRDefault="00D25576" w:rsidP="00130C51">
            <w:pPr>
              <w:pStyle w:val="dim-0-type"/>
              <w:spacing w:before="120"/>
              <w:rPr>
                <w:rFonts w:cs="Arial"/>
                <w:sz w:val="22"/>
              </w:rPr>
            </w:pPr>
            <w:r w:rsidRPr="007E50F9">
              <w:rPr>
                <w:rFonts w:cs="Arial"/>
                <w:sz w:val="22"/>
              </w:rPr>
              <w:t>Association</w:t>
            </w:r>
          </w:p>
          <w:p w14:paraId="5C600905" w14:textId="77777777" w:rsidR="00D25576" w:rsidRPr="007E50F9" w:rsidRDefault="00D25576" w:rsidP="00130C51">
            <w:pPr>
              <w:pStyle w:val="dim-0-type"/>
              <w:spacing w:before="120"/>
              <w:rPr>
                <w:rFonts w:cs="Arial"/>
                <w:b w:val="0"/>
                <w:sz w:val="22"/>
              </w:rPr>
            </w:pPr>
            <w:r w:rsidRPr="007E50F9">
              <w:rPr>
                <w:rFonts w:cs="Arial"/>
                <w:i/>
                <w:sz w:val="22"/>
              </w:rPr>
              <w:t xml:space="preserve">Actual Medicinal Product Pack </w:t>
            </w:r>
            <w:r w:rsidRPr="007E50F9">
              <w:rPr>
                <w:rFonts w:cs="Arial"/>
                <w:b w:val="0"/>
                <w:sz w:val="22"/>
              </w:rPr>
              <w:t>(</w:t>
            </w:r>
            <w:r w:rsidRPr="007E50F9">
              <w:rPr>
                <w:rFonts w:cs="Arial"/>
                <w:b w:val="0"/>
                <w:sz w:val="22"/>
              </w:rPr>
              <w:fldChar w:fldCharType="begin"/>
            </w:r>
            <w:r w:rsidRPr="007E50F9">
              <w:rPr>
                <w:rFonts w:cs="Arial"/>
                <w:b w:val="0"/>
                <w:sz w:val="22"/>
              </w:rPr>
              <w:instrText xml:space="preserve"> REF actualMPpack \r \h  \* MERGEFORMAT </w:instrText>
            </w:r>
            <w:r w:rsidRPr="007E50F9">
              <w:rPr>
                <w:rFonts w:cs="Arial"/>
                <w:b w:val="0"/>
                <w:sz w:val="22"/>
              </w:rPr>
            </w:r>
            <w:r w:rsidRPr="007E50F9">
              <w:rPr>
                <w:rFonts w:cs="Arial"/>
                <w:b w:val="0"/>
                <w:sz w:val="22"/>
              </w:rPr>
              <w:fldChar w:fldCharType="separate"/>
            </w:r>
            <w:r w:rsidRPr="007E50F9">
              <w:rPr>
                <w:rFonts w:cs="Arial"/>
                <w:b w:val="0"/>
                <w:sz w:val="22"/>
              </w:rPr>
              <w:t>4.7</w:t>
            </w:r>
            <w:r w:rsidRPr="007E50F9">
              <w:rPr>
                <w:rFonts w:cs="Arial"/>
                <w:b w:val="0"/>
                <w:sz w:val="22"/>
              </w:rPr>
              <w:fldChar w:fldCharType="end"/>
            </w:r>
            <w:r w:rsidRPr="007E50F9">
              <w:rPr>
                <w:rFonts w:cs="Arial"/>
                <w:b w:val="0"/>
                <w:sz w:val="22"/>
              </w:rPr>
              <w:t>)</w:t>
            </w:r>
          </w:p>
          <w:p w14:paraId="6B46EBB1" w14:textId="77777777" w:rsidR="00D25576" w:rsidRPr="007E50F9" w:rsidRDefault="00D25576" w:rsidP="00130C51">
            <w:pPr>
              <w:pStyle w:val="dim-0-type"/>
              <w:spacing w:after="120"/>
              <w:rPr>
                <w:rFonts w:cs="Arial"/>
                <w:b w:val="0"/>
                <w:sz w:val="22"/>
              </w:rPr>
            </w:pPr>
            <w:r w:rsidRPr="007E50F9">
              <w:rPr>
                <w:rFonts w:cs="Arial"/>
                <w:b w:val="0"/>
                <w:sz w:val="22"/>
              </w:rPr>
              <w:t>Each instance of Drug Pack Reimbursement Information shall be associated with one instance of Actual Medicinal Product Pack.</w:t>
            </w:r>
          </w:p>
        </w:tc>
      </w:tr>
      <w:tr w:rsidR="00D25576" w:rsidRPr="007E50F9" w14:paraId="6ED95829" w14:textId="77777777" w:rsidTr="008201BC">
        <w:trPr>
          <w:trHeight w:hRule="exact" w:val="80"/>
        </w:trPr>
        <w:tc>
          <w:tcPr>
            <w:tcW w:w="9776" w:type="dxa"/>
            <w:gridSpan w:val="3"/>
            <w:tcBorders>
              <w:bottom w:val="nil"/>
            </w:tcBorders>
            <w:shd w:val="pct30" w:color="auto" w:fill="FFFFFF"/>
          </w:tcPr>
          <w:p w14:paraId="3E0F5FC2"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6D2CF054" w14:textId="77777777" w:rsidTr="008201BC">
        <w:tc>
          <w:tcPr>
            <w:tcW w:w="9776" w:type="dxa"/>
            <w:gridSpan w:val="3"/>
            <w:tcBorders>
              <w:bottom w:val="double" w:sz="4" w:space="0" w:color="auto"/>
            </w:tcBorders>
          </w:tcPr>
          <w:p w14:paraId="23181010"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proofErr w:type="gramStart"/>
            <w:r w:rsidRPr="007E50F9">
              <w:rPr>
                <w:rFonts w:ascii="Arial" w:hAnsi="Arial" w:cs="Arial"/>
                <w:sz w:val="22"/>
              </w:rPr>
              <w:tab/>
              <w:t xml:space="preserve">  Occurrence</w:t>
            </w:r>
            <w:proofErr w:type="gramEnd"/>
          </w:p>
        </w:tc>
      </w:tr>
      <w:tr w:rsidR="00D25576" w:rsidRPr="007E50F9" w14:paraId="012D7EAC" w14:textId="77777777" w:rsidTr="008201BC">
        <w:trPr>
          <w:cantSplit/>
        </w:trPr>
        <w:tc>
          <w:tcPr>
            <w:tcW w:w="4422" w:type="dxa"/>
            <w:tcBorders>
              <w:top w:val="double" w:sz="4" w:space="0" w:color="auto"/>
              <w:left w:val="single" w:sz="4" w:space="0" w:color="auto"/>
              <w:bottom w:val="single" w:sz="4" w:space="0" w:color="auto"/>
              <w:right w:val="single" w:sz="4" w:space="0" w:color="auto"/>
            </w:tcBorders>
          </w:tcPr>
          <w:p w14:paraId="700CC165" w14:textId="77777777" w:rsidR="00D25576" w:rsidRPr="007E50F9" w:rsidRDefault="00D25576" w:rsidP="00130C51">
            <w:pPr>
              <w:pStyle w:val="dim-1-title"/>
              <w:rPr>
                <w:rFonts w:cs="Arial"/>
                <w:sz w:val="22"/>
              </w:rPr>
            </w:pPr>
            <w:r w:rsidRPr="007E50F9">
              <w:rPr>
                <w:rFonts w:cs="Arial"/>
                <w:sz w:val="22"/>
              </w:rPr>
              <w:t>actual medicinal product pack identifier</w:t>
            </w:r>
          </w:p>
        </w:tc>
        <w:tc>
          <w:tcPr>
            <w:tcW w:w="2948" w:type="dxa"/>
            <w:tcBorders>
              <w:top w:val="double" w:sz="4" w:space="0" w:color="auto"/>
              <w:left w:val="single" w:sz="4" w:space="0" w:color="auto"/>
              <w:bottom w:val="single" w:sz="4" w:space="0" w:color="auto"/>
              <w:right w:val="single" w:sz="4" w:space="0" w:color="auto"/>
            </w:tcBorders>
          </w:tcPr>
          <w:p w14:paraId="34643BB3" w14:textId="77777777" w:rsidR="00D25576" w:rsidRPr="007E50F9" w:rsidRDefault="00D25576" w:rsidP="00130C51">
            <w:pPr>
              <w:pStyle w:val="dim-1-title"/>
              <w:rPr>
                <w:rFonts w:cs="Arial"/>
                <w:sz w:val="22"/>
              </w:rPr>
            </w:pPr>
            <w:smartTag w:uri="urn:schemas-microsoft-com:office:smarttags" w:element="address">
              <w:smartTag w:uri="urn:schemas-microsoft-com:office:smarttags" w:element="Street">
                <w:r w:rsidRPr="007E50F9">
                  <w:rPr>
                    <w:rFonts w:cs="Arial"/>
                    <w:sz w:val="22"/>
                  </w:rPr>
                  <w:t>SNOMED</w:t>
                </w:r>
                <w:r w:rsidRPr="007E50F9">
                  <w:rPr>
                    <w:rFonts w:cs="Arial"/>
                  </w:rPr>
                  <w:t xml:space="preserve"> CT</w:t>
                </w:r>
              </w:smartTag>
            </w:smartTag>
            <w:r w:rsidRPr="007E50F9">
              <w:rPr>
                <w:rFonts w:cs="Arial"/>
                <w:sz w:val="22"/>
              </w:rPr>
              <w:t xml:space="preserve"> identifier</w:t>
            </w:r>
          </w:p>
        </w:tc>
        <w:tc>
          <w:tcPr>
            <w:tcW w:w="2406" w:type="dxa"/>
            <w:tcBorders>
              <w:top w:val="double" w:sz="4" w:space="0" w:color="auto"/>
              <w:left w:val="single" w:sz="4" w:space="0" w:color="auto"/>
              <w:bottom w:val="single" w:sz="4" w:space="0" w:color="auto"/>
            </w:tcBorders>
          </w:tcPr>
          <w:p w14:paraId="04530D2F" w14:textId="77777777" w:rsidR="00D25576" w:rsidRPr="007E50F9" w:rsidRDefault="00D25576" w:rsidP="00130C51">
            <w:pPr>
              <w:pStyle w:val="dim-1-title"/>
              <w:rPr>
                <w:rFonts w:cs="Arial"/>
                <w:sz w:val="22"/>
              </w:rPr>
            </w:pPr>
            <w:r w:rsidRPr="007E50F9">
              <w:rPr>
                <w:rFonts w:cs="Arial"/>
                <w:sz w:val="22"/>
              </w:rPr>
              <w:t>1</w:t>
            </w:r>
          </w:p>
        </w:tc>
      </w:tr>
      <w:tr w:rsidR="00D25576" w:rsidRPr="007E50F9" w14:paraId="331ECF32" w14:textId="77777777" w:rsidTr="008201BC">
        <w:trPr>
          <w:cantSplit/>
        </w:trPr>
        <w:tc>
          <w:tcPr>
            <w:tcW w:w="9776" w:type="dxa"/>
            <w:gridSpan w:val="3"/>
            <w:tcBorders>
              <w:top w:val="single" w:sz="4" w:space="0" w:color="auto"/>
              <w:left w:val="single" w:sz="4" w:space="0" w:color="auto"/>
            </w:tcBorders>
          </w:tcPr>
          <w:p w14:paraId="4961419C" w14:textId="77777777" w:rsidR="00D25576" w:rsidRPr="007E50F9" w:rsidRDefault="00D25576" w:rsidP="00130C51">
            <w:pPr>
              <w:pStyle w:val="ListBullet1"/>
              <w:spacing w:before="120" w:after="120"/>
              <w:ind w:left="431" w:hanging="431"/>
              <w:rPr>
                <w:rFonts w:cs="Arial"/>
                <w:sz w:val="22"/>
              </w:rPr>
            </w:pPr>
            <w:r w:rsidRPr="007E50F9">
              <w:rPr>
                <w:rFonts w:cs="Arial"/>
                <w:sz w:val="22"/>
              </w:rPr>
              <w:t>Identifier used to uniquely identify the Actual Medicinal Product Pack within the dictionary.</w:t>
            </w:r>
          </w:p>
        </w:tc>
      </w:tr>
      <w:tr w:rsidR="00D25576" w:rsidRPr="007E50F9" w14:paraId="57F682B6"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FFF8815" w14:textId="77777777" w:rsidR="00D25576" w:rsidRPr="007E50F9" w:rsidRDefault="00D25576" w:rsidP="00130C51">
            <w:pPr>
              <w:pStyle w:val="attribute"/>
              <w:rPr>
                <w:rFonts w:ascii="Arial" w:hAnsi="Arial" w:cs="Arial"/>
              </w:rPr>
            </w:pPr>
            <w:r w:rsidRPr="007E50F9">
              <w:rPr>
                <w:rFonts w:ascii="Arial" w:hAnsi="Arial" w:cs="Arial"/>
              </w:rPr>
              <w:t>prescription charges</w:t>
            </w:r>
          </w:p>
        </w:tc>
        <w:tc>
          <w:tcPr>
            <w:tcW w:w="2948" w:type="dxa"/>
            <w:tcBorders>
              <w:top w:val="single" w:sz="4" w:space="0" w:color="auto"/>
              <w:left w:val="single" w:sz="4" w:space="0" w:color="auto"/>
              <w:bottom w:val="single" w:sz="4" w:space="0" w:color="auto"/>
              <w:right w:val="single" w:sz="4" w:space="0" w:color="auto"/>
            </w:tcBorders>
          </w:tcPr>
          <w:p w14:paraId="49145C14"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406" w:type="dxa"/>
            <w:tcBorders>
              <w:top w:val="single" w:sz="4" w:space="0" w:color="auto"/>
              <w:left w:val="single" w:sz="4" w:space="0" w:color="auto"/>
              <w:bottom w:val="single" w:sz="4" w:space="0" w:color="auto"/>
            </w:tcBorders>
          </w:tcPr>
          <w:p w14:paraId="2D1D4BED"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50142552" w14:textId="77777777" w:rsidTr="008201BC">
        <w:trPr>
          <w:cantSplit/>
        </w:trPr>
        <w:tc>
          <w:tcPr>
            <w:tcW w:w="9776" w:type="dxa"/>
            <w:gridSpan w:val="3"/>
            <w:tcBorders>
              <w:top w:val="single" w:sz="4" w:space="0" w:color="auto"/>
              <w:left w:val="single" w:sz="4" w:space="0" w:color="auto"/>
            </w:tcBorders>
          </w:tcPr>
          <w:p w14:paraId="27016220" w14:textId="77777777" w:rsidR="00D25576" w:rsidRPr="007E50F9" w:rsidRDefault="00D25576" w:rsidP="00130C51">
            <w:pPr>
              <w:spacing w:before="120"/>
              <w:rPr>
                <w:sz w:val="22"/>
              </w:rPr>
            </w:pPr>
            <w:r w:rsidRPr="007E50F9">
              <w:rPr>
                <w:sz w:val="22"/>
              </w:rPr>
              <w:t>The number of standard prescription charges attracted when this type of product pack is dispensed.</w:t>
            </w:r>
          </w:p>
          <w:p w14:paraId="7B1E2F93" w14:textId="77777777" w:rsidR="00D25576" w:rsidRPr="007E50F9" w:rsidRDefault="00D25576" w:rsidP="00130C51">
            <w:pPr>
              <w:pStyle w:val="dim-1-text"/>
              <w:spacing w:before="0" w:after="120"/>
              <w:ind w:left="879"/>
              <w:rPr>
                <w:rFonts w:cs="Arial"/>
              </w:rPr>
            </w:pPr>
          </w:p>
        </w:tc>
      </w:tr>
      <w:tr w:rsidR="00D25576" w:rsidRPr="007E50F9" w14:paraId="7AC35269"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2FE88BA3" w14:textId="77777777" w:rsidR="00D25576" w:rsidRPr="007E50F9" w:rsidRDefault="00D25576" w:rsidP="00130C51">
            <w:pPr>
              <w:pStyle w:val="attribute"/>
              <w:rPr>
                <w:rFonts w:ascii="Arial" w:hAnsi="Arial" w:cs="Arial"/>
              </w:rPr>
            </w:pPr>
            <w:r w:rsidRPr="007E50F9">
              <w:rPr>
                <w:rFonts w:ascii="Arial" w:hAnsi="Arial" w:cs="Arial"/>
              </w:rPr>
              <w:t>dispensing fees</w:t>
            </w:r>
          </w:p>
        </w:tc>
        <w:tc>
          <w:tcPr>
            <w:tcW w:w="2948" w:type="dxa"/>
            <w:tcBorders>
              <w:top w:val="single" w:sz="4" w:space="0" w:color="auto"/>
              <w:left w:val="single" w:sz="4" w:space="0" w:color="auto"/>
              <w:bottom w:val="single" w:sz="4" w:space="0" w:color="auto"/>
              <w:right w:val="single" w:sz="4" w:space="0" w:color="auto"/>
            </w:tcBorders>
          </w:tcPr>
          <w:p w14:paraId="0741C5AF"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406" w:type="dxa"/>
            <w:tcBorders>
              <w:top w:val="single" w:sz="4" w:space="0" w:color="auto"/>
              <w:left w:val="single" w:sz="4" w:space="0" w:color="auto"/>
              <w:bottom w:val="single" w:sz="4" w:space="0" w:color="auto"/>
            </w:tcBorders>
          </w:tcPr>
          <w:p w14:paraId="01497969"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7B5278E5" w14:textId="77777777" w:rsidTr="008201BC">
        <w:trPr>
          <w:cantSplit/>
        </w:trPr>
        <w:tc>
          <w:tcPr>
            <w:tcW w:w="9776" w:type="dxa"/>
            <w:gridSpan w:val="3"/>
            <w:tcBorders>
              <w:top w:val="single" w:sz="4" w:space="0" w:color="auto"/>
              <w:left w:val="single" w:sz="4" w:space="0" w:color="auto"/>
            </w:tcBorders>
          </w:tcPr>
          <w:p w14:paraId="323D78DD" w14:textId="77777777" w:rsidR="00D25576" w:rsidRPr="007E50F9" w:rsidRDefault="00D25576" w:rsidP="00130C51">
            <w:pPr>
              <w:spacing w:before="120" w:after="120"/>
            </w:pPr>
            <w:r w:rsidRPr="007E50F9">
              <w:t xml:space="preserve"> </w:t>
            </w:r>
            <w:r w:rsidRPr="007E50F9">
              <w:rPr>
                <w:sz w:val="22"/>
              </w:rPr>
              <w:t>Number of standard dispensing fees associated with the pack</w:t>
            </w:r>
            <w:r w:rsidRPr="007E50F9">
              <w:t>.</w:t>
            </w:r>
          </w:p>
        </w:tc>
      </w:tr>
      <w:tr w:rsidR="00D25576" w:rsidRPr="007E50F9" w14:paraId="13F40C70"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25F4D564" w14:textId="77777777" w:rsidR="00D25576" w:rsidRPr="007E50F9" w:rsidRDefault="00D25576" w:rsidP="00130C51">
            <w:pPr>
              <w:pStyle w:val="attribute"/>
              <w:rPr>
                <w:rFonts w:ascii="Arial" w:hAnsi="Arial" w:cs="Arial"/>
              </w:rPr>
            </w:pPr>
            <w:r w:rsidRPr="007E50F9">
              <w:rPr>
                <w:rFonts w:ascii="Arial" w:hAnsi="Arial" w:cs="Arial"/>
              </w:rPr>
              <w:t>broken bulk indicator</w:t>
            </w:r>
          </w:p>
        </w:tc>
        <w:tc>
          <w:tcPr>
            <w:tcW w:w="2948" w:type="dxa"/>
            <w:tcBorders>
              <w:top w:val="single" w:sz="4" w:space="0" w:color="auto"/>
              <w:left w:val="single" w:sz="4" w:space="0" w:color="auto"/>
              <w:bottom w:val="single" w:sz="4" w:space="0" w:color="auto"/>
              <w:right w:val="single" w:sz="4" w:space="0" w:color="auto"/>
            </w:tcBorders>
          </w:tcPr>
          <w:p w14:paraId="3CAB1BE5"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406" w:type="dxa"/>
            <w:tcBorders>
              <w:top w:val="single" w:sz="4" w:space="0" w:color="auto"/>
              <w:left w:val="single" w:sz="4" w:space="0" w:color="auto"/>
              <w:bottom w:val="single" w:sz="4" w:space="0" w:color="auto"/>
            </w:tcBorders>
          </w:tcPr>
          <w:p w14:paraId="0B59ED5F"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3D3479DF" w14:textId="77777777" w:rsidTr="008201BC">
        <w:trPr>
          <w:cantSplit/>
        </w:trPr>
        <w:tc>
          <w:tcPr>
            <w:tcW w:w="9776" w:type="dxa"/>
            <w:gridSpan w:val="3"/>
            <w:tcBorders>
              <w:top w:val="single" w:sz="4" w:space="0" w:color="auto"/>
              <w:left w:val="single" w:sz="4" w:space="0" w:color="auto"/>
              <w:bottom w:val="single" w:sz="4" w:space="0" w:color="auto"/>
            </w:tcBorders>
          </w:tcPr>
          <w:p w14:paraId="148DDDA3" w14:textId="77777777" w:rsidR="00D25576" w:rsidRPr="007E50F9" w:rsidRDefault="00D25576" w:rsidP="00130C51">
            <w:pPr>
              <w:pStyle w:val="dim-1-text"/>
              <w:spacing w:before="120" w:after="120"/>
              <w:rPr>
                <w:rFonts w:cs="Arial"/>
                <w:sz w:val="22"/>
              </w:rPr>
            </w:pPr>
            <w:r w:rsidRPr="007E50F9">
              <w:rPr>
                <w:rFonts w:cs="Arial"/>
                <w:sz w:val="22"/>
              </w:rPr>
              <w:t>Indication as to whether the pack is or is not eligible for broken bulk claims.</w:t>
            </w:r>
          </w:p>
          <w:p w14:paraId="217C6B7E" w14:textId="77777777" w:rsidR="00D25576" w:rsidRPr="007E50F9" w:rsidRDefault="00D25576" w:rsidP="00130C51">
            <w:pPr>
              <w:pStyle w:val="dim-1-text"/>
              <w:spacing w:before="0"/>
              <w:rPr>
                <w:rFonts w:cs="Arial"/>
                <w:sz w:val="22"/>
              </w:rPr>
            </w:pPr>
            <w:r w:rsidRPr="007E50F9">
              <w:rPr>
                <w:rFonts w:cs="Arial"/>
                <w:sz w:val="22"/>
              </w:rPr>
              <w:t>VALUE:  1 = eligible for broken bulk claim</w:t>
            </w:r>
          </w:p>
        </w:tc>
      </w:tr>
      <w:tr w:rsidR="00D25576" w:rsidRPr="007E50F9" w14:paraId="4C0C0F9F"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21342339" w14:textId="77777777" w:rsidR="00D25576" w:rsidRPr="007E50F9" w:rsidRDefault="00D25576" w:rsidP="00130C51">
            <w:pPr>
              <w:pStyle w:val="attribute"/>
              <w:rPr>
                <w:rFonts w:ascii="Arial" w:hAnsi="Arial" w:cs="Arial"/>
              </w:rPr>
            </w:pPr>
            <w:r w:rsidRPr="007E50F9">
              <w:rPr>
                <w:rFonts w:ascii="Arial" w:hAnsi="Arial" w:cs="Arial"/>
              </w:rPr>
              <w:t>limited stability indicator</w:t>
            </w:r>
          </w:p>
        </w:tc>
        <w:tc>
          <w:tcPr>
            <w:tcW w:w="2948" w:type="dxa"/>
            <w:tcBorders>
              <w:top w:val="single" w:sz="4" w:space="0" w:color="auto"/>
              <w:left w:val="single" w:sz="4" w:space="0" w:color="auto"/>
              <w:bottom w:val="single" w:sz="4" w:space="0" w:color="auto"/>
              <w:right w:val="single" w:sz="4" w:space="0" w:color="auto"/>
            </w:tcBorders>
          </w:tcPr>
          <w:p w14:paraId="683818EC"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406" w:type="dxa"/>
            <w:tcBorders>
              <w:top w:val="single" w:sz="4" w:space="0" w:color="auto"/>
              <w:left w:val="single" w:sz="4" w:space="0" w:color="auto"/>
              <w:bottom w:val="single" w:sz="4" w:space="0" w:color="auto"/>
            </w:tcBorders>
          </w:tcPr>
          <w:p w14:paraId="4B21000F" w14:textId="77777777" w:rsidR="00D25576" w:rsidRPr="007E50F9" w:rsidRDefault="00D25576" w:rsidP="00130C51">
            <w:pPr>
              <w:pStyle w:val="attribute"/>
              <w:rPr>
                <w:rFonts w:ascii="Arial" w:hAnsi="Arial" w:cs="Arial"/>
              </w:rPr>
            </w:pPr>
          </w:p>
        </w:tc>
      </w:tr>
      <w:tr w:rsidR="00D25576" w:rsidRPr="007E50F9" w14:paraId="7B953382" w14:textId="77777777" w:rsidTr="008201BC">
        <w:trPr>
          <w:cantSplit/>
        </w:trPr>
        <w:tc>
          <w:tcPr>
            <w:tcW w:w="9776" w:type="dxa"/>
            <w:gridSpan w:val="3"/>
            <w:tcBorders>
              <w:top w:val="single" w:sz="4" w:space="0" w:color="auto"/>
              <w:left w:val="single" w:sz="4" w:space="0" w:color="auto"/>
              <w:bottom w:val="single" w:sz="4" w:space="0" w:color="auto"/>
            </w:tcBorders>
          </w:tcPr>
          <w:p w14:paraId="05C02E3E" w14:textId="77777777" w:rsidR="00D25576" w:rsidRPr="007E50F9" w:rsidRDefault="00D25576" w:rsidP="00130C51">
            <w:pPr>
              <w:pStyle w:val="dim-1-text"/>
              <w:spacing w:before="0"/>
              <w:rPr>
                <w:rFonts w:cs="Arial"/>
                <w:sz w:val="22"/>
                <w:szCs w:val="22"/>
              </w:rPr>
            </w:pPr>
          </w:p>
          <w:p w14:paraId="38BAAE15" w14:textId="77777777" w:rsidR="00D25576" w:rsidRPr="007E50F9" w:rsidRDefault="00D25576" w:rsidP="00130C51">
            <w:pPr>
              <w:pStyle w:val="dim-1-text"/>
              <w:spacing w:before="0"/>
              <w:rPr>
                <w:rFonts w:cs="Arial"/>
                <w:sz w:val="22"/>
                <w:szCs w:val="22"/>
              </w:rPr>
            </w:pPr>
            <w:r w:rsidRPr="007E50F9">
              <w:rPr>
                <w:rFonts w:cs="Arial"/>
                <w:sz w:val="22"/>
                <w:szCs w:val="22"/>
              </w:rPr>
              <w:t xml:space="preserve">The Drug Tariff no longer identifies products for this purpose. </w:t>
            </w:r>
            <w:proofErr w:type="gramStart"/>
            <w:r w:rsidRPr="007E50F9">
              <w:rPr>
                <w:rFonts w:cs="Arial"/>
                <w:sz w:val="22"/>
                <w:szCs w:val="22"/>
              </w:rPr>
              <w:t>Therefore</w:t>
            </w:r>
            <w:proofErr w:type="gramEnd"/>
            <w:r w:rsidRPr="007E50F9">
              <w:rPr>
                <w:rFonts w:cs="Arial"/>
                <w:sz w:val="22"/>
                <w:szCs w:val="22"/>
              </w:rPr>
              <w:t xml:space="preserve"> this indicator is no</w:t>
            </w:r>
          </w:p>
          <w:p w14:paraId="6CB51FE3" w14:textId="77777777" w:rsidR="00D25576" w:rsidRPr="007E50F9" w:rsidRDefault="00D25576" w:rsidP="00130C51">
            <w:pPr>
              <w:pStyle w:val="dim-1-text"/>
              <w:spacing w:before="0"/>
              <w:rPr>
                <w:rFonts w:cs="Arial"/>
                <w:sz w:val="22"/>
                <w:szCs w:val="22"/>
              </w:rPr>
            </w:pPr>
            <w:r w:rsidRPr="007E50F9">
              <w:rPr>
                <w:rFonts w:cs="Arial"/>
                <w:sz w:val="22"/>
                <w:szCs w:val="22"/>
              </w:rPr>
              <w:t xml:space="preserve">longer populated in </w:t>
            </w:r>
            <w:proofErr w:type="spellStart"/>
            <w:r w:rsidRPr="007E50F9">
              <w:rPr>
                <w:rFonts w:cs="Arial"/>
                <w:sz w:val="22"/>
                <w:szCs w:val="22"/>
              </w:rPr>
              <w:t>dm+d</w:t>
            </w:r>
            <w:proofErr w:type="spellEnd"/>
            <w:r w:rsidRPr="007E50F9">
              <w:rPr>
                <w:rFonts w:cs="Arial"/>
                <w:sz w:val="22"/>
                <w:szCs w:val="22"/>
              </w:rPr>
              <w:t>. The data field will persist but remains blank.</w:t>
            </w:r>
          </w:p>
        </w:tc>
      </w:tr>
      <w:tr w:rsidR="00D25576" w:rsidRPr="007E50F9" w14:paraId="65C65A56"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25E5FFBC" w14:textId="77777777" w:rsidR="00D25576" w:rsidRPr="007E50F9" w:rsidRDefault="00D25576" w:rsidP="00130C51">
            <w:pPr>
              <w:pStyle w:val="attribute"/>
              <w:rPr>
                <w:rFonts w:ascii="Arial" w:hAnsi="Arial" w:cs="Arial"/>
              </w:rPr>
            </w:pPr>
            <w:r w:rsidRPr="007E50F9">
              <w:rPr>
                <w:rFonts w:ascii="Arial" w:hAnsi="Arial" w:cs="Arial"/>
              </w:rPr>
              <w:t>calendar pack indicator</w:t>
            </w:r>
          </w:p>
        </w:tc>
        <w:tc>
          <w:tcPr>
            <w:tcW w:w="2948" w:type="dxa"/>
            <w:tcBorders>
              <w:top w:val="single" w:sz="4" w:space="0" w:color="auto"/>
              <w:left w:val="single" w:sz="4" w:space="0" w:color="auto"/>
              <w:bottom w:val="single" w:sz="4" w:space="0" w:color="auto"/>
              <w:right w:val="single" w:sz="4" w:space="0" w:color="auto"/>
            </w:tcBorders>
          </w:tcPr>
          <w:p w14:paraId="03908C5E"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406" w:type="dxa"/>
            <w:tcBorders>
              <w:top w:val="single" w:sz="4" w:space="0" w:color="auto"/>
              <w:left w:val="single" w:sz="4" w:space="0" w:color="auto"/>
              <w:bottom w:val="single" w:sz="4" w:space="0" w:color="auto"/>
            </w:tcBorders>
          </w:tcPr>
          <w:p w14:paraId="5B65A70C"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25E3E256" w14:textId="77777777" w:rsidTr="008201BC">
        <w:trPr>
          <w:cantSplit/>
        </w:trPr>
        <w:tc>
          <w:tcPr>
            <w:tcW w:w="9776" w:type="dxa"/>
            <w:gridSpan w:val="3"/>
            <w:tcBorders>
              <w:top w:val="single" w:sz="4" w:space="0" w:color="auto"/>
              <w:left w:val="single" w:sz="4" w:space="0" w:color="auto"/>
              <w:bottom w:val="single" w:sz="4" w:space="0" w:color="auto"/>
            </w:tcBorders>
          </w:tcPr>
          <w:p w14:paraId="0584936D" w14:textId="77777777" w:rsidR="00D25576" w:rsidRPr="007E50F9" w:rsidRDefault="00D25576" w:rsidP="00130C51">
            <w:pPr>
              <w:pStyle w:val="dim-1-text"/>
              <w:spacing w:before="120" w:after="120"/>
              <w:rPr>
                <w:rFonts w:cs="Arial"/>
                <w:sz w:val="22"/>
              </w:rPr>
            </w:pPr>
            <w:r w:rsidRPr="007E50F9">
              <w:rPr>
                <w:rFonts w:cs="Arial"/>
                <w:sz w:val="22"/>
              </w:rPr>
              <w:t>Indication as to whether the pack is a calendar pack as defined in the Drug Tariff - Part II clause 10C(i).</w:t>
            </w:r>
          </w:p>
          <w:p w14:paraId="4A186B94" w14:textId="77777777" w:rsidR="00D25576" w:rsidRPr="007E50F9" w:rsidRDefault="00D25576" w:rsidP="00130C51">
            <w:pPr>
              <w:pStyle w:val="dim-1-text"/>
              <w:spacing w:before="0"/>
              <w:rPr>
                <w:rFonts w:cs="Arial"/>
                <w:sz w:val="22"/>
              </w:rPr>
            </w:pPr>
            <w:r w:rsidRPr="007E50F9">
              <w:rPr>
                <w:rFonts w:cs="Arial"/>
                <w:sz w:val="22"/>
              </w:rPr>
              <w:t xml:space="preserve">VALUE            </w:t>
            </w:r>
            <w:proofErr w:type="gramStart"/>
            <w:r w:rsidRPr="007E50F9">
              <w:rPr>
                <w:rFonts w:cs="Arial"/>
                <w:sz w:val="22"/>
              </w:rPr>
              <w:t>1  =</w:t>
            </w:r>
            <w:proofErr w:type="gramEnd"/>
            <w:r w:rsidRPr="007E50F9">
              <w:rPr>
                <w:rFonts w:cs="Arial"/>
                <w:sz w:val="22"/>
              </w:rPr>
              <w:t xml:space="preserve"> calendar pack</w:t>
            </w:r>
          </w:p>
        </w:tc>
      </w:tr>
      <w:tr w:rsidR="00D25576" w:rsidRPr="007E50F9" w14:paraId="703BFC35"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326EC15A" w14:textId="77777777" w:rsidR="00D25576" w:rsidRPr="007E50F9" w:rsidRDefault="00D25576" w:rsidP="00130C51">
            <w:pPr>
              <w:pStyle w:val="attribute"/>
              <w:rPr>
                <w:rFonts w:ascii="Arial" w:hAnsi="Arial" w:cs="Arial"/>
              </w:rPr>
            </w:pPr>
            <w:r w:rsidRPr="007E50F9">
              <w:rPr>
                <w:rFonts w:ascii="Arial" w:hAnsi="Arial" w:cs="Arial"/>
              </w:rPr>
              <w:t>special container indicator</w:t>
            </w:r>
          </w:p>
        </w:tc>
        <w:tc>
          <w:tcPr>
            <w:tcW w:w="2948" w:type="dxa"/>
            <w:tcBorders>
              <w:top w:val="single" w:sz="4" w:space="0" w:color="auto"/>
              <w:left w:val="single" w:sz="4" w:space="0" w:color="auto"/>
              <w:bottom w:val="single" w:sz="4" w:space="0" w:color="auto"/>
              <w:right w:val="single" w:sz="4" w:space="0" w:color="auto"/>
            </w:tcBorders>
          </w:tcPr>
          <w:p w14:paraId="5DFC77CE"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406" w:type="dxa"/>
            <w:tcBorders>
              <w:top w:val="single" w:sz="4" w:space="0" w:color="auto"/>
              <w:left w:val="single" w:sz="4" w:space="0" w:color="auto"/>
              <w:bottom w:val="single" w:sz="4" w:space="0" w:color="auto"/>
            </w:tcBorders>
          </w:tcPr>
          <w:p w14:paraId="398CF912"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6696BF76" w14:textId="77777777" w:rsidTr="008201BC">
        <w:trPr>
          <w:cantSplit/>
        </w:trPr>
        <w:tc>
          <w:tcPr>
            <w:tcW w:w="9776" w:type="dxa"/>
            <w:gridSpan w:val="3"/>
            <w:tcBorders>
              <w:top w:val="single" w:sz="4" w:space="0" w:color="auto"/>
              <w:left w:val="single" w:sz="4" w:space="0" w:color="auto"/>
              <w:bottom w:val="single" w:sz="4" w:space="0" w:color="auto"/>
            </w:tcBorders>
          </w:tcPr>
          <w:p w14:paraId="484760D5" w14:textId="77777777" w:rsidR="00D25576" w:rsidRPr="007E50F9" w:rsidRDefault="00D25576" w:rsidP="00130C51">
            <w:pPr>
              <w:pStyle w:val="dim-1-text"/>
              <w:spacing w:before="120" w:after="120"/>
              <w:ind w:left="0" w:firstLine="0"/>
              <w:rPr>
                <w:rFonts w:cs="Arial"/>
                <w:sz w:val="22"/>
              </w:rPr>
            </w:pPr>
            <w:r w:rsidRPr="007E50F9">
              <w:rPr>
                <w:rFonts w:cs="Arial"/>
                <w:sz w:val="22"/>
              </w:rPr>
              <w:t>Used to indicate a special container as defined in the Drug Tariff (</w:t>
            </w:r>
            <w:smartTag w:uri="urn:schemas-microsoft-com:office:smarttags" w:element="place">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 Part II clause 10B.</w:t>
            </w:r>
          </w:p>
          <w:p w14:paraId="755AB4A6" w14:textId="77777777" w:rsidR="00D25576" w:rsidRPr="007E50F9" w:rsidRDefault="00D25576" w:rsidP="00130C51">
            <w:pPr>
              <w:pStyle w:val="dim-1-text"/>
              <w:spacing w:before="0"/>
              <w:rPr>
                <w:rFonts w:cs="Arial"/>
                <w:sz w:val="22"/>
              </w:rPr>
            </w:pPr>
            <w:r w:rsidRPr="007E50F9">
              <w:rPr>
                <w:rFonts w:cs="Arial"/>
                <w:sz w:val="22"/>
              </w:rPr>
              <w:t>VALUES:</w:t>
            </w:r>
          </w:p>
          <w:p w14:paraId="33D14C60" w14:textId="77777777" w:rsidR="00D25576" w:rsidRPr="007E50F9" w:rsidRDefault="00D25576" w:rsidP="00130C51">
            <w:pPr>
              <w:pStyle w:val="dim-1-text"/>
              <w:numPr>
                <w:ilvl w:val="0"/>
                <w:numId w:val="10"/>
              </w:numPr>
              <w:spacing w:before="0"/>
              <w:rPr>
                <w:rFonts w:cs="Arial"/>
                <w:sz w:val="22"/>
              </w:rPr>
            </w:pPr>
            <w:proofErr w:type="gramStart"/>
            <w:r w:rsidRPr="007E50F9">
              <w:rPr>
                <w:rFonts w:cs="Arial"/>
                <w:sz w:val="22"/>
              </w:rPr>
              <w:t>=  special</w:t>
            </w:r>
            <w:proofErr w:type="gramEnd"/>
            <w:r w:rsidRPr="007E50F9">
              <w:rPr>
                <w:rFonts w:cs="Arial"/>
                <w:sz w:val="22"/>
              </w:rPr>
              <w:t xml:space="preserve"> container</w:t>
            </w:r>
          </w:p>
          <w:p w14:paraId="7F6BD351" w14:textId="77777777" w:rsidR="00D25576" w:rsidRPr="007E50F9" w:rsidRDefault="00D25576" w:rsidP="00130C51">
            <w:pPr>
              <w:pStyle w:val="dim-1-text"/>
              <w:numPr>
                <w:ilvl w:val="0"/>
                <w:numId w:val="10"/>
              </w:numPr>
              <w:spacing w:before="0" w:after="120"/>
              <w:rPr>
                <w:rFonts w:cs="Arial"/>
                <w:sz w:val="22"/>
              </w:rPr>
            </w:pPr>
            <w:proofErr w:type="gramStart"/>
            <w:r w:rsidRPr="007E50F9">
              <w:rPr>
                <w:rFonts w:cs="Arial"/>
                <w:sz w:val="22"/>
              </w:rPr>
              <w:t>=  sub</w:t>
            </w:r>
            <w:proofErr w:type="gramEnd"/>
            <w:r w:rsidRPr="007E50F9">
              <w:rPr>
                <w:rFonts w:cs="Arial"/>
                <w:sz w:val="22"/>
              </w:rPr>
              <w:t>-pack is a special container</w:t>
            </w:r>
          </w:p>
        </w:tc>
      </w:tr>
    </w:tbl>
    <w:p w14:paraId="403C0794" w14:textId="77777777" w:rsidR="00D25576" w:rsidRPr="007E50F9" w:rsidRDefault="00D25576" w:rsidP="00130C51">
      <w:r w:rsidRPr="007E50F9">
        <w:rPr>
          <w:b/>
        </w:rPr>
        <w:br w:type="page"/>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406"/>
      </w:tblGrid>
      <w:tr w:rsidR="00D25576" w:rsidRPr="007E50F9" w14:paraId="17EE85BD"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59FBA051" w14:textId="77777777" w:rsidR="00D25576" w:rsidRPr="007E50F9" w:rsidRDefault="00D25576" w:rsidP="00130C51">
            <w:pPr>
              <w:pStyle w:val="attribute"/>
              <w:rPr>
                <w:rFonts w:ascii="Arial" w:hAnsi="Arial" w:cs="Arial"/>
              </w:rPr>
            </w:pPr>
            <w:r w:rsidRPr="007E50F9">
              <w:rPr>
                <w:rFonts w:ascii="Arial" w:hAnsi="Arial" w:cs="Arial"/>
              </w:rPr>
              <w:lastRenderedPageBreak/>
              <w:t>Discount Not Deducted indicator</w:t>
            </w:r>
          </w:p>
        </w:tc>
        <w:tc>
          <w:tcPr>
            <w:tcW w:w="2948" w:type="dxa"/>
            <w:tcBorders>
              <w:top w:val="single" w:sz="4" w:space="0" w:color="auto"/>
              <w:left w:val="single" w:sz="4" w:space="0" w:color="auto"/>
              <w:bottom w:val="single" w:sz="4" w:space="0" w:color="auto"/>
              <w:right w:val="single" w:sz="4" w:space="0" w:color="auto"/>
            </w:tcBorders>
          </w:tcPr>
          <w:p w14:paraId="25421E51"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406" w:type="dxa"/>
            <w:tcBorders>
              <w:top w:val="single" w:sz="4" w:space="0" w:color="auto"/>
              <w:left w:val="single" w:sz="4" w:space="0" w:color="auto"/>
              <w:bottom w:val="single" w:sz="4" w:space="0" w:color="auto"/>
            </w:tcBorders>
          </w:tcPr>
          <w:p w14:paraId="7491C990"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2B6F6044" w14:textId="77777777" w:rsidTr="008201BC">
        <w:trPr>
          <w:cantSplit/>
        </w:trPr>
        <w:tc>
          <w:tcPr>
            <w:tcW w:w="9776" w:type="dxa"/>
            <w:gridSpan w:val="3"/>
            <w:tcBorders>
              <w:top w:val="single" w:sz="4" w:space="0" w:color="auto"/>
              <w:left w:val="single" w:sz="4" w:space="0" w:color="auto"/>
              <w:bottom w:val="single" w:sz="4" w:space="0" w:color="auto"/>
            </w:tcBorders>
          </w:tcPr>
          <w:p w14:paraId="348D50D8" w14:textId="77777777" w:rsidR="00D25576" w:rsidRPr="007E50F9" w:rsidRDefault="00D25576" w:rsidP="00130C51">
            <w:pPr>
              <w:pStyle w:val="Header"/>
              <w:tabs>
                <w:tab w:val="clear" w:pos="4153"/>
                <w:tab w:val="clear" w:pos="8306"/>
              </w:tabs>
              <w:rPr>
                <w:sz w:val="22"/>
                <w:szCs w:val="22"/>
              </w:rPr>
            </w:pPr>
            <w:r w:rsidRPr="007E50F9">
              <w:rPr>
                <w:sz w:val="22"/>
                <w:szCs w:val="22"/>
              </w:rPr>
              <w:t xml:space="preserve">This indicates whether the product has been identified as a product that has not received discount and as such when reimbursed no discount deduction is applied automatically or where the contractor </w:t>
            </w:r>
            <w:proofErr w:type="gramStart"/>
            <w:r w:rsidRPr="007E50F9">
              <w:rPr>
                <w:sz w:val="22"/>
                <w:szCs w:val="22"/>
              </w:rPr>
              <w:t>has to</w:t>
            </w:r>
            <w:proofErr w:type="gramEnd"/>
            <w:r w:rsidRPr="007E50F9">
              <w:rPr>
                <w:sz w:val="22"/>
                <w:szCs w:val="22"/>
              </w:rPr>
              <w:t xml:space="preserve"> endorse the prescription if no discount has been received. Reference Drug Tariff (England and Wales) – Part II</w:t>
            </w:r>
          </w:p>
          <w:p w14:paraId="2C633640" w14:textId="77777777" w:rsidR="00D25576" w:rsidRPr="007E50F9" w:rsidRDefault="00D25576" w:rsidP="00130C51">
            <w:pPr>
              <w:pStyle w:val="Header"/>
              <w:tabs>
                <w:tab w:val="clear" w:pos="4153"/>
                <w:tab w:val="clear" w:pos="8306"/>
              </w:tabs>
            </w:pPr>
          </w:p>
          <w:p w14:paraId="75250F89" w14:textId="77777777" w:rsidR="00D25576" w:rsidRPr="007E50F9" w:rsidRDefault="00D25576" w:rsidP="00130C51">
            <w:pPr>
              <w:pStyle w:val="dim-1-text"/>
              <w:spacing w:before="0"/>
              <w:rPr>
                <w:rFonts w:cs="Arial"/>
                <w:sz w:val="22"/>
              </w:rPr>
            </w:pPr>
            <w:r w:rsidRPr="007E50F9">
              <w:rPr>
                <w:rFonts w:cs="Arial"/>
                <w:sz w:val="22"/>
              </w:rPr>
              <w:t>VALUES:</w:t>
            </w:r>
          </w:p>
          <w:p w14:paraId="29D1F641" w14:textId="77777777" w:rsidR="00D25576" w:rsidRPr="007E50F9" w:rsidRDefault="00D25576" w:rsidP="00130C51">
            <w:pPr>
              <w:pStyle w:val="dim-1-text"/>
              <w:spacing w:before="0"/>
              <w:ind w:left="890"/>
              <w:rPr>
                <w:rFonts w:cs="Arial"/>
                <w:sz w:val="22"/>
              </w:rPr>
            </w:pPr>
            <w:r w:rsidRPr="007E50F9">
              <w:rPr>
                <w:rFonts w:cs="Arial"/>
                <w:sz w:val="22"/>
              </w:rPr>
              <w:t>1 = discount not deducted - automatic</w:t>
            </w:r>
          </w:p>
          <w:p w14:paraId="76E0DC46" w14:textId="77777777" w:rsidR="00D25576" w:rsidRPr="007E50F9" w:rsidRDefault="00D25576" w:rsidP="00130C51">
            <w:pPr>
              <w:pStyle w:val="dim-1-text"/>
              <w:spacing w:before="0" w:after="120"/>
              <w:ind w:left="891"/>
              <w:rPr>
                <w:rFonts w:cs="Arial"/>
                <w:sz w:val="22"/>
              </w:rPr>
            </w:pPr>
            <w:r w:rsidRPr="007E50F9">
              <w:rPr>
                <w:rFonts w:cs="Arial"/>
                <w:sz w:val="22"/>
              </w:rPr>
              <w:t>2 = discount not deducted – endorsement required</w:t>
            </w:r>
          </w:p>
        </w:tc>
      </w:tr>
      <w:tr w:rsidR="00D25576" w:rsidRPr="007E50F9" w14:paraId="691EF0FA"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6ACCEDD6" w14:textId="77777777" w:rsidR="00D25576" w:rsidRPr="007E50F9" w:rsidRDefault="00D25576" w:rsidP="00130C51">
            <w:pPr>
              <w:pStyle w:val="attribute"/>
              <w:rPr>
                <w:rFonts w:ascii="Arial" w:hAnsi="Arial" w:cs="Arial"/>
              </w:rPr>
            </w:pPr>
            <w:r w:rsidRPr="007E50F9">
              <w:rPr>
                <w:rFonts w:ascii="Arial" w:hAnsi="Arial" w:cs="Arial"/>
              </w:rPr>
              <w:t>FP34 D prescription item</w:t>
            </w:r>
          </w:p>
        </w:tc>
        <w:tc>
          <w:tcPr>
            <w:tcW w:w="2948" w:type="dxa"/>
            <w:tcBorders>
              <w:top w:val="single" w:sz="4" w:space="0" w:color="auto"/>
              <w:left w:val="single" w:sz="4" w:space="0" w:color="auto"/>
              <w:bottom w:val="single" w:sz="4" w:space="0" w:color="auto"/>
              <w:right w:val="single" w:sz="4" w:space="0" w:color="auto"/>
            </w:tcBorders>
          </w:tcPr>
          <w:p w14:paraId="52CD227A"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406" w:type="dxa"/>
            <w:tcBorders>
              <w:top w:val="single" w:sz="4" w:space="0" w:color="auto"/>
              <w:left w:val="single" w:sz="4" w:space="0" w:color="auto"/>
              <w:bottom w:val="single" w:sz="4" w:space="0" w:color="auto"/>
            </w:tcBorders>
          </w:tcPr>
          <w:p w14:paraId="22B0865A"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6B70955A" w14:textId="77777777" w:rsidTr="008201BC">
        <w:trPr>
          <w:cantSplit/>
        </w:trPr>
        <w:tc>
          <w:tcPr>
            <w:tcW w:w="9776" w:type="dxa"/>
            <w:gridSpan w:val="3"/>
            <w:tcBorders>
              <w:top w:val="single" w:sz="4" w:space="0" w:color="auto"/>
              <w:left w:val="single" w:sz="4" w:space="0" w:color="auto"/>
            </w:tcBorders>
          </w:tcPr>
          <w:p w14:paraId="630F8F32" w14:textId="77777777" w:rsidR="00D25576" w:rsidRPr="007E50F9" w:rsidRDefault="00D25576" w:rsidP="00130C51">
            <w:pPr>
              <w:pStyle w:val="BodyText"/>
              <w:spacing w:before="120" w:after="120"/>
              <w:rPr>
                <w:rFonts w:cs="Arial"/>
                <w:sz w:val="22"/>
              </w:rPr>
            </w:pPr>
            <w:r w:rsidRPr="007E50F9">
              <w:rPr>
                <w:rFonts w:cs="Arial"/>
                <w:sz w:val="22"/>
              </w:rPr>
              <w:t>Indication as to whether the drug is allowed to be prescribed as a “Bulk vaccine” on personal administration claims under the Drug Tariff (</w:t>
            </w:r>
            <w:smartTag w:uri="urn:schemas-microsoft-com:office:smarttags" w:element="place">
              <w:smartTag w:uri="urn:schemas-microsoft-com:office:smarttags" w:element="country-region">
                <w:r w:rsidRPr="007E50F9">
                  <w:rPr>
                    <w:rFonts w:cs="Arial"/>
                    <w:sz w:val="22"/>
                  </w:rPr>
                  <w:t>England</w:t>
                </w:r>
              </w:smartTag>
            </w:smartTag>
            <w:r w:rsidRPr="007E50F9">
              <w:rPr>
                <w:rFonts w:cs="Arial"/>
                <w:sz w:val="22"/>
              </w:rPr>
              <w:t xml:space="preserve"> &amp; </w:t>
            </w:r>
            <w:smartTag w:uri="urn:schemas-microsoft-com:office:smarttags" w:element="place">
              <w:smartTag w:uri="urn:schemas-microsoft-com:office:smarttags" w:element="country-region">
                <w:r w:rsidRPr="007E50F9">
                  <w:rPr>
                    <w:rFonts w:cs="Arial"/>
                    <w:sz w:val="22"/>
                  </w:rPr>
                  <w:t>Wales</w:t>
                </w:r>
              </w:smartTag>
            </w:smartTag>
            <w:r w:rsidRPr="007E50F9">
              <w:rPr>
                <w:rFonts w:cs="Arial"/>
                <w:sz w:val="22"/>
              </w:rPr>
              <w:t>)</w:t>
            </w:r>
          </w:p>
          <w:p w14:paraId="66F54BFA" w14:textId="77777777" w:rsidR="00D25576" w:rsidRPr="007E50F9" w:rsidRDefault="00D25576" w:rsidP="00130C51">
            <w:pPr>
              <w:pStyle w:val="BodyText"/>
              <w:rPr>
                <w:rFonts w:cs="Arial"/>
                <w:sz w:val="22"/>
              </w:rPr>
            </w:pPr>
            <w:r w:rsidRPr="007E50F9">
              <w:rPr>
                <w:rFonts w:cs="Arial"/>
                <w:sz w:val="22"/>
              </w:rPr>
              <w:t>VALUE:  1 = allowed as a bulk vaccine</w:t>
            </w:r>
          </w:p>
        </w:tc>
      </w:tr>
    </w:tbl>
    <w:p w14:paraId="591E8E3D" w14:textId="77777777" w:rsidR="00D25576" w:rsidRPr="007E50F9" w:rsidRDefault="00D25576" w:rsidP="00130C51">
      <w:pPr>
        <w:pStyle w:val="std-para"/>
        <w:rPr>
          <w:rFonts w:cs="Arial"/>
        </w:rPr>
      </w:pPr>
    </w:p>
    <w:p w14:paraId="04438D69" w14:textId="77777777" w:rsidR="00D25576" w:rsidRPr="007E50F9" w:rsidRDefault="00D25576" w:rsidP="00130C51">
      <w:pPr>
        <w:pStyle w:val="std-para"/>
        <w:rPr>
          <w:rFonts w:cs="Arial"/>
        </w:rPr>
      </w:pPr>
    </w:p>
    <w:p w14:paraId="2E94A10E" w14:textId="77777777" w:rsidR="00D25576" w:rsidRPr="007E50F9" w:rsidRDefault="008201BC" w:rsidP="008C7496">
      <w:pPr>
        <w:pStyle w:val="Heading3"/>
      </w:pPr>
      <w:bookmarkStart w:id="68" w:name="_Toc420008638"/>
      <w:r>
        <w:t xml:space="preserve">4.7.4 </w:t>
      </w:r>
      <w:r w:rsidR="00D25576" w:rsidRPr="007E50F9">
        <w:t>Medicin</w:t>
      </w:r>
      <w:r w:rsidR="008C7496" w:rsidRPr="007E50F9">
        <w:t>al product price</w:t>
      </w:r>
      <w:bookmarkStart w:id="69" w:name="medprodprice"/>
      <w:bookmarkEnd w:id="68"/>
      <w:bookmarkEnd w:id="69"/>
    </w:p>
    <w:p w14:paraId="16F35A80" w14:textId="77777777" w:rsidR="00D25576" w:rsidRPr="007E50F9" w:rsidRDefault="00D25576" w:rsidP="00130C51">
      <w:pPr>
        <w:pStyle w:val="std-para"/>
        <w:rPr>
          <w:rFonts w:cs="Arial"/>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406"/>
      </w:tblGrid>
      <w:tr w:rsidR="00D25576" w:rsidRPr="007E50F9" w14:paraId="04C21A3B" w14:textId="77777777" w:rsidTr="008201BC">
        <w:trPr>
          <w:cantSplit/>
        </w:trPr>
        <w:tc>
          <w:tcPr>
            <w:tcW w:w="9776" w:type="dxa"/>
            <w:gridSpan w:val="3"/>
          </w:tcPr>
          <w:p w14:paraId="10E38DC3" w14:textId="77777777" w:rsidR="00D25576" w:rsidRPr="007E50F9" w:rsidRDefault="00D25576" w:rsidP="00130C51">
            <w:pPr>
              <w:pStyle w:val="dim-0-type"/>
              <w:spacing w:before="60" w:after="120"/>
              <w:rPr>
                <w:rFonts w:cs="Arial"/>
                <w:b w:val="0"/>
                <w:sz w:val="22"/>
              </w:rPr>
            </w:pPr>
            <w:r w:rsidRPr="007E50F9">
              <w:rPr>
                <w:rFonts w:cs="Arial"/>
                <w:sz w:val="22"/>
              </w:rPr>
              <w:t xml:space="preserve">Description: </w:t>
            </w:r>
            <w:r w:rsidRPr="007E50F9">
              <w:rPr>
                <w:rFonts w:cs="Arial"/>
                <w:b w:val="0"/>
                <w:sz w:val="22"/>
              </w:rPr>
              <w:t>Information relating to the price (indicative only) charged for an Actual Medicinal Product Pack.</w:t>
            </w:r>
          </w:p>
        </w:tc>
      </w:tr>
      <w:tr w:rsidR="00D25576" w:rsidRPr="007E50F9" w14:paraId="357BDA37" w14:textId="77777777" w:rsidTr="008201BC">
        <w:trPr>
          <w:cantSplit/>
        </w:trPr>
        <w:tc>
          <w:tcPr>
            <w:tcW w:w="9776" w:type="dxa"/>
            <w:gridSpan w:val="3"/>
          </w:tcPr>
          <w:p w14:paraId="2574F93D" w14:textId="77777777" w:rsidR="00D25576" w:rsidRPr="007E50F9" w:rsidRDefault="00D25576" w:rsidP="00130C51">
            <w:pPr>
              <w:pStyle w:val="dim-0-type"/>
              <w:spacing w:after="120"/>
              <w:rPr>
                <w:rFonts w:cs="Arial"/>
                <w:sz w:val="22"/>
              </w:rPr>
            </w:pPr>
            <w:r w:rsidRPr="007E50F9">
              <w:rPr>
                <w:rFonts w:cs="Arial"/>
                <w:sz w:val="22"/>
              </w:rPr>
              <w:t>Association</w:t>
            </w:r>
          </w:p>
          <w:p w14:paraId="138A6EA8" w14:textId="77777777" w:rsidR="00D25576" w:rsidRPr="007E50F9" w:rsidRDefault="00D25576" w:rsidP="00130C51">
            <w:pPr>
              <w:pStyle w:val="dim-0-type"/>
              <w:rPr>
                <w:rFonts w:cs="Arial"/>
                <w:b w:val="0"/>
                <w:sz w:val="22"/>
              </w:rPr>
            </w:pPr>
            <w:r w:rsidRPr="007E50F9">
              <w:rPr>
                <w:rFonts w:cs="Arial"/>
                <w:i/>
                <w:sz w:val="22"/>
              </w:rPr>
              <w:t>Actual</w:t>
            </w:r>
            <w:r w:rsidRPr="007E50F9">
              <w:rPr>
                <w:rFonts w:cs="Arial"/>
                <w:sz w:val="22"/>
              </w:rPr>
              <w:t xml:space="preserve"> </w:t>
            </w:r>
            <w:r w:rsidRPr="007E50F9">
              <w:rPr>
                <w:rFonts w:cs="Arial"/>
                <w:i/>
                <w:sz w:val="22"/>
              </w:rPr>
              <w:t>Medicinal</w:t>
            </w:r>
            <w:r w:rsidRPr="007E50F9">
              <w:rPr>
                <w:rFonts w:cs="Arial"/>
                <w:b w:val="0"/>
                <w:i/>
                <w:sz w:val="22"/>
              </w:rPr>
              <w:t xml:space="preserve"> </w:t>
            </w:r>
            <w:r w:rsidRPr="007E50F9">
              <w:rPr>
                <w:rFonts w:cs="Arial"/>
                <w:i/>
                <w:sz w:val="22"/>
              </w:rPr>
              <w:t>Product Pack</w:t>
            </w:r>
            <w:r w:rsidRPr="007E50F9">
              <w:rPr>
                <w:rFonts w:cs="Arial"/>
                <w:b w:val="0"/>
                <w:sz w:val="22"/>
              </w:rPr>
              <w:t xml:space="preserve"> (</w:t>
            </w:r>
            <w:r w:rsidRPr="007E50F9">
              <w:rPr>
                <w:rFonts w:cs="Arial"/>
                <w:b w:val="0"/>
                <w:sz w:val="22"/>
              </w:rPr>
              <w:fldChar w:fldCharType="begin"/>
            </w:r>
            <w:r w:rsidRPr="007E50F9">
              <w:rPr>
                <w:rFonts w:cs="Arial"/>
                <w:b w:val="0"/>
                <w:sz w:val="22"/>
              </w:rPr>
              <w:instrText xml:space="preserve"> REF actualMPpack \r \h  \* MERGEFORMAT </w:instrText>
            </w:r>
            <w:r w:rsidRPr="007E50F9">
              <w:rPr>
                <w:rFonts w:cs="Arial"/>
                <w:b w:val="0"/>
                <w:sz w:val="22"/>
              </w:rPr>
            </w:r>
            <w:r w:rsidRPr="007E50F9">
              <w:rPr>
                <w:rFonts w:cs="Arial"/>
                <w:b w:val="0"/>
                <w:sz w:val="22"/>
              </w:rPr>
              <w:fldChar w:fldCharType="separate"/>
            </w:r>
            <w:r w:rsidRPr="007E50F9">
              <w:rPr>
                <w:rFonts w:cs="Arial"/>
                <w:b w:val="0"/>
                <w:sz w:val="22"/>
              </w:rPr>
              <w:t>4.7</w:t>
            </w:r>
            <w:r w:rsidRPr="007E50F9">
              <w:rPr>
                <w:rFonts w:cs="Arial"/>
                <w:b w:val="0"/>
                <w:sz w:val="22"/>
              </w:rPr>
              <w:fldChar w:fldCharType="end"/>
            </w:r>
            <w:r w:rsidRPr="007E50F9">
              <w:rPr>
                <w:rFonts w:cs="Arial"/>
                <w:b w:val="0"/>
                <w:sz w:val="22"/>
              </w:rPr>
              <w:t>)</w:t>
            </w:r>
          </w:p>
          <w:p w14:paraId="40C3E02C" w14:textId="77777777" w:rsidR="00D25576" w:rsidRPr="007E50F9" w:rsidRDefault="00D25576" w:rsidP="00130C51">
            <w:pPr>
              <w:pStyle w:val="dim-0-type"/>
              <w:spacing w:after="120"/>
              <w:rPr>
                <w:rFonts w:cs="Arial"/>
                <w:b w:val="0"/>
                <w:sz w:val="22"/>
              </w:rPr>
            </w:pPr>
            <w:r w:rsidRPr="007E50F9">
              <w:rPr>
                <w:rFonts w:cs="Arial"/>
                <w:b w:val="0"/>
                <w:sz w:val="22"/>
              </w:rPr>
              <w:t>Each instance of Actual Medicinal Product Price shall be associated with one instance of Actual Medicinal Product Pack.</w:t>
            </w:r>
          </w:p>
        </w:tc>
      </w:tr>
      <w:tr w:rsidR="00D25576" w:rsidRPr="007E50F9" w14:paraId="2830664C" w14:textId="77777777" w:rsidTr="008201BC">
        <w:trPr>
          <w:trHeight w:hRule="exact" w:val="80"/>
        </w:trPr>
        <w:tc>
          <w:tcPr>
            <w:tcW w:w="9776" w:type="dxa"/>
            <w:gridSpan w:val="3"/>
            <w:tcBorders>
              <w:bottom w:val="nil"/>
            </w:tcBorders>
            <w:shd w:val="pct30" w:color="auto" w:fill="FFFFFF"/>
          </w:tcPr>
          <w:p w14:paraId="6B6F4ED6"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6E179A28" w14:textId="77777777" w:rsidTr="008201BC">
        <w:tc>
          <w:tcPr>
            <w:tcW w:w="9776" w:type="dxa"/>
            <w:gridSpan w:val="3"/>
            <w:tcBorders>
              <w:bottom w:val="double" w:sz="4" w:space="0" w:color="auto"/>
            </w:tcBorders>
          </w:tcPr>
          <w:p w14:paraId="63D14381"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proofErr w:type="gramStart"/>
            <w:r w:rsidRPr="007E50F9">
              <w:rPr>
                <w:rFonts w:ascii="Arial" w:hAnsi="Arial" w:cs="Arial"/>
                <w:sz w:val="22"/>
              </w:rPr>
              <w:tab/>
              <w:t xml:space="preserve">  Occurrence</w:t>
            </w:r>
            <w:proofErr w:type="gramEnd"/>
          </w:p>
        </w:tc>
      </w:tr>
      <w:tr w:rsidR="00D25576" w:rsidRPr="007E50F9" w14:paraId="689FF847" w14:textId="77777777" w:rsidTr="008201BC">
        <w:trPr>
          <w:cantSplit/>
        </w:trPr>
        <w:tc>
          <w:tcPr>
            <w:tcW w:w="4422" w:type="dxa"/>
            <w:tcBorders>
              <w:top w:val="double" w:sz="4" w:space="0" w:color="auto"/>
              <w:left w:val="single" w:sz="4" w:space="0" w:color="auto"/>
              <w:bottom w:val="single" w:sz="4" w:space="0" w:color="auto"/>
              <w:right w:val="single" w:sz="4" w:space="0" w:color="auto"/>
            </w:tcBorders>
          </w:tcPr>
          <w:p w14:paraId="1A81D8C2" w14:textId="77777777" w:rsidR="00D25576" w:rsidRPr="007E50F9" w:rsidRDefault="00D25576" w:rsidP="00130C51">
            <w:pPr>
              <w:pStyle w:val="attribute"/>
              <w:rPr>
                <w:rFonts w:ascii="Arial" w:hAnsi="Arial" w:cs="Arial"/>
              </w:rPr>
            </w:pPr>
            <w:r w:rsidRPr="007E50F9">
              <w:rPr>
                <w:rFonts w:ascii="Arial" w:hAnsi="Arial" w:cs="Arial"/>
              </w:rPr>
              <w:t>Actual medicinal product pack identifier</w:t>
            </w:r>
          </w:p>
        </w:tc>
        <w:tc>
          <w:tcPr>
            <w:tcW w:w="2948" w:type="dxa"/>
            <w:tcBorders>
              <w:top w:val="double" w:sz="4" w:space="0" w:color="auto"/>
              <w:left w:val="single" w:sz="4" w:space="0" w:color="auto"/>
              <w:bottom w:val="single" w:sz="4" w:space="0" w:color="auto"/>
              <w:right w:val="single" w:sz="4" w:space="0" w:color="auto"/>
            </w:tcBorders>
          </w:tcPr>
          <w:p w14:paraId="0265576F"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406" w:type="dxa"/>
            <w:tcBorders>
              <w:top w:val="double" w:sz="4" w:space="0" w:color="auto"/>
              <w:left w:val="single" w:sz="4" w:space="0" w:color="auto"/>
              <w:bottom w:val="single" w:sz="4" w:space="0" w:color="auto"/>
            </w:tcBorders>
          </w:tcPr>
          <w:p w14:paraId="04D7DF58"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3A7934A5" w14:textId="77777777" w:rsidTr="008201BC">
        <w:trPr>
          <w:cantSplit/>
        </w:trPr>
        <w:tc>
          <w:tcPr>
            <w:tcW w:w="9776" w:type="dxa"/>
            <w:gridSpan w:val="3"/>
            <w:tcBorders>
              <w:top w:val="single" w:sz="4" w:space="0" w:color="auto"/>
              <w:left w:val="single" w:sz="4" w:space="0" w:color="auto"/>
            </w:tcBorders>
          </w:tcPr>
          <w:p w14:paraId="5C04AD4C" w14:textId="77777777" w:rsidR="00D25576" w:rsidRPr="007E50F9" w:rsidRDefault="00D25576" w:rsidP="00130C51">
            <w:pPr>
              <w:pStyle w:val="ListBullet1"/>
              <w:spacing w:before="60" w:after="60"/>
              <w:ind w:left="431" w:hanging="431"/>
              <w:rPr>
                <w:rFonts w:cs="Arial"/>
                <w:sz w:val="22"/>
              </w:rPr>
            </w:pPr>
            <w:r w:rsidRPr="007E50F9">
              <w:rPr>
                <w:rFonts w:cs="Arial"/>
                <w:sz w:val="22"/>
              </w:rPr>
              <w:t>Identification of the actual medicinal product pack to which this set of information relates.</w:t>
            </w:r>
          </w:p>
        </w:tc>
      </w:tr>
      <w:tr w:rsidR="00D25576" w:rsidRPr="007E50F9" w14:paraId="544AF14A"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56E57754" w14:textId="77777777" w:rsidR="00D25576" w:rsidRPr="007E50F9" w:rsidRDefault="00D25576" w:rsidP="00130C51">
            <w:pPr>
              <w:pStyle w:val="attribute"/>
              <w:rPr>
                <w:rFonts w:ascii="Arial" w:hAnsi="Arial" w:cs="Arial"/>
              </w:rPr>
            </w:pPr>
            <w:r w:rsidRPr="007E50F9">
              <w:rPr>
                <w:rFonts w:ascii="Arial" w:hAnsi="Arial" w:cs="Arial"/>
              </w:rPr>
              <w:t>Price</w:t>
            </w:r>
          </w:p>
        </w:tc>
        <w:tc>
          <w:tcPr>
            <w:tcW w:w="2948" w:type="dxa"/>
            <w:tcBorders>
              <w:top w:val="single" w:sz="4" w:space="0" w:color="auto"/>
              <w:left w:val="single" w:sz="4" w:space="0" w:color="auto"/>
              <w:bottom w:val="single" w:sz="4" w:space="0" w:color="auto"/>
              <w:right w:val="single" w:sz="4" w:space="0" w:color="auto"/>
            </w:tcBorders>
          </w:tcPr>
          <w:p w14:paraId="3C1FC61B"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406" w:type="dxa"/>
            <w:tcBorders>
              <w:top w:val="single" w:sz="4" w:space="0" w:color="auto"/>
              <w:left w:val="single" w:sz="4" w:space="0" w:color="auto"/>
              <w:bottom w:val="single" w:sz="4" w:space="0" w:color="auto"/>
            </w:tcBorders>
          </w:tcPr>
          <w:p w14:paraId="29FFC590"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534D27B9" w14:textId="77777777" w:rsidTr="008201BC">
        <w:trPr>
          <w:cantSplit/>
        </w:trPr>
        <w:tc>
          <w:tcPr>
            <w:tcW w:w="9776" w:type="dxa"/>
            <w:gridSpan w:val="3"/>
            <w:tcBorders>
              <w:top w:val="single" w:sz="4" w:space="0" w:color="auto"/>
              <w:left w:val="single" w:sz="4" w:space="0" w:color="auto"/>
            </w:tcBorders>
          </w:tcPr>
          <w:p w14:paraId="5A1784C4" w14:textId="77777777" w:rsidR="00D25576" w:rsidRPr="007E50F9" w:rsidRDefault="00D25576" w:rsidP="00130C51">
            <w:pPr>
              <w:pStyle w:val="ListBullet1"/>
              <w:spacing w:before="60" w:after="60"/>
              <w:ind w:left="431" w:hanging="431"/>
              <w:rPr>
                <w:rFonts w:cs="Arial"/>
                <w:sz w:val="22"/>
              </w:rPr>
            </w:pPr>
            <w:r w:rsidRPr="007E50F9">
              <w:rPr>
                <w:rFonts w:cs="Arial"/>
                <w:sz w:val="22"/>
              </w:rPr>
              <w:t>Cost in pence (sterling) (indicative only) for the medicinal product pack.</w:t>
            </w:r>
          </w:p>
        </w:tc>
      </w:tr>
      <w:tr w:rsidR="00D25576" w:rsidRPr="007E50F9" w14:paraId="07B9C68F"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51F9B9D9" w14:textId="77777777" w:rsidR="00D25576" w:rsidRPr="007E50F9" w:rsidRDefault="00D25576" w:rsidP="00130C51">
            <w:pPr>
              <w:pStyle w:val="attribute"/>
              <w:rPr>
                <w:rFonts w:ascii="Arial" w:hAnsi="Arial" w:cs="Arial"/>
              </w:rPr>
            </w:pPr>
            <w:r w:rsidRPr="007E50F9">
              <w:rPr>
                <w:rFonts w:ascii="Arial" w:hAnsi="Arial" w:cs="Arial"/>
              </w:rPr>
              <w:t>date of price validity</w:t>
            </w:r>
          </w:p>
        </w:tc>
        <w:tc>
          <w:tcPr>
            <w:tcW w:w="2948" w:type="dxa"/>
            <w:tcBorders>
              <w:top w:val="single" w:sz="4" w:space="0" w:color="auto"/>
              <w:left w:val="single" w:sz="4" w:space="0" w:color="auto"/>
              <w:bottom w:val="single" w:sz="4" w:space="0" w:color="auto"/>
              <w:right w:val="single" w:sz="4" w:space="0" w:color="auto"/>
            </w:tcBorders>
          </w:tcPr>
          <w:p w14:paraId="745BAB45" w14:textId="77777777" w:rsidR="00D25576" w:rsidRPr="007E50F9" w:rsidRDefault="00D25576" w:rsidP="00130C51">
            <w:pPr>
              <w:pStyle w:val="attribute"/>
              <w:rPr>
                <w:rFonts w:ascii="Arial" w:hAnsi="Arial" w:cs="Arial"/>
              </w:rPr>
            </w:pPr>
            <w:r w:rsidRPr="007E50F9">
              <w:rPr>
                <w:rFonts w:ascii="Arial" w:hAnsi="Arial" w:cs="Arial"/>
              </w:rPr>
              <w:t>date</w:t>
            </w:r>
          </w:p>
        </w:tc>
        <w:tc>
          <w:tcPr>
            <w:tcW w:w="2406" w:type="dxa"/>
            <w:tcBorders>
              <w:top w:val="single" w:sz="4" w:space="0" w:color="auto"/>
              <w:left w:val="single" w:sz="4" w:space="0" w:color="auto"/>
              <w:bottom w:val="single" w:sz="4" w:space="0" w:color="auto"/>
            </w:tcBorders>
          </w:tcPr>
          <w:p w14:paraId="7BC6766A"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79345D1D" w14:textId="77777777" w:rsidTr="008201BC">
        <w:trPr>
          <w:cantSplit/>
        </w:trPr>
        <w:tc>
          <w:tcPr>
            <w:tcW w:w="9776" w:type="dxa"/>
            <w:gridSpan w:val="3"/>
            <w:tcBorders>
              <w:top w:val="single" w:sz="4" w:space="0" w:color="auto"/>
              <w:left w:val="single" w:sz="4" w:space="0" w:color="auto"/>
            </w:tcBorders>
          </w:tcPr>
          <w:p w14:paraId="7D030DC6" w14:textId="77777777" w:rsidR="00D25576" w:rsidRPr="007E50F9" w:rsidRDefault="00D25576" w:rsidP="00130C51">
            <w:pPr>
              <w:pStyle w:val="ListBullet1"/>
              <w:spacing w:before="60" w:after="60"/>
              <w:ind w:left="431" w:hanging="431"/>
              <w:rPr>
                <w:rFonts w:cs="Arial"/>
                <w:sz w:val="22"/>
              </w:rPr>
            </w:pPr>
            <w:r w:rsidRPr="007E50F9">
              <w:rPr>
                <w:rFonts w:cs="Arial"/>
                <w:sz w:val="22"/>
              </w:rPr>
              <w:t>date from which price is applicable</w:t>
            </w:r>
          </w:p>
        </w:tc>
      </w:tr>
      <w:tr w:rsidR="00D25576" w:rsidRPr="007E50F9" w14:paraId="3717F2DD"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68E508DC" w14:textId="77777777" w:rsidR="00D25576" w:rsidRPr="007E50F9" w:rsidRDefault="00D25576" w:rsidP="00130C51">
            <w:pPr>
              <w:pStyle w:val="attribute"/>
              <w:rPr>
                <w:rFonts w:ascii="Arial" w:hAnsi="Arial" w:cs="Arial"/>
              </w:rPr>
            </w:pPr>
            <w:r w:rsidRPr="007E50F9">
              <w:rPr>
                <w:rFonts w:ascii="Arial" w:hAnsi="Arial" w:cs="Arial"/>
              </w:rPr>
              <w:t>Price prior to change date</w:t>
            </w:r>
          </w:p>
        </w:tc>
        <w:tc>
          <w:tcPr>
            <w:tcW w:w="2948" w:type="dxa"/>
            <w:tcBorders>
              <w:top w:val="single" w:sz="4" w:space="0" w:color="auto"/>
              <w:left w:val="single" w:sz="4" w:space="0" w:color="auto"/>
              <w:bottom w:val="single" w:sz="4" w:space="0" w:color="auto"/>
              <w:right w:val="single" w:sz="4" w:space="0" w:color="auto"/>
            </w:tcBorders>
          </w:tcPr>
          <w:p w14:paraId="3591CC58"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406" w:type="dxa"/>
            <w:tcBorders>
              <w:top w:val="single" w:sz="4" w:space="0" w:color="auto"/>
              <w:left w:val="single" w:sz="4" w:space="0" w:color="auto"/>
              <w:bottom w:val="single" w:sz="4" w:space="0" w:color="auto"/>
            </w:tcBorders>
          </w:tcPr>
          <w:p w14:paraId="35591F71"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4BBB0F68" w14:textId="77777777" w:rsidTr="008201BC">
        <w:trPr>
          <w:cantSplit/>
        </w:trPr>
        <w:tc>
          <w:tcPr>
            <w:tcW w:w="9776" w:type="dxa"/>
            <w:gridSpan w:val="3"/>
            <w:tcBorders>
              <w:top w:val="single" w:sz="4" w:space="0" w:color="auto"/>
              <w:left w:val="single" w:sz="4" w:space="0" w:color="auto"/>
            </w:tcBorders>
          </w:tcPr>
          <w:p w14:paraId="2CCCE6B2" w14:textId="77777777" w:rsidR="00D25576" w:rsidRPr="007E50F9" w:rsidRDefault="00D25576" w:rsidP="00130C51">
            <w:pPr>
              <w:pStyle w:val="ListBullet1"/>
              <w:spacing w:before="60" w:after="60"/>
              <w:ind w:left="431" w:hanging="431"/>
              <w:rPr>
                <w:rFonts w:cs="Arial"/>
                <w:sz w:val="22"/>
              </w:rPr>
            </w:pPr>
            <w:r w:rsidRPr="007E50F9">
              <w:rPr>
                <w:rFonts w:cs="Arial"/>
                <w:sz w:val="22"/>
              </w:rPr>
              <w:t>Cost in pence (indicative only) prior to the above date.</w:t>
            </w:r>
          </w:p>
        </w:tc>
      </w:tr>
      <w:tr w:rsidR="00D25576" w:rsidRPr="007E50F9" w14:paraId="5F36BDEC"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624AF354" w14:textId="77777777" w:rsidR="00D25576" w:rsidRPr="007E50F9" w:rsidRDefault="00D25576" w:rsidP="00130C51">
            <w:pPr>
              <w:pStyle w:val="attribute"/>
              <w:rPr>
                <w:rFonts w:ascii="Arial" w:hAnsi="Arial" w:cs="Arial"/>
              </w:rPr>
            </w:pPr>
            <w:r w:rsidRPr="007E50F9">
              <w:rPr>
                <w:rFonts w:ascii="Arial" w:hAnsi="Arial" w:cs="Arial"/>
              </w:rPr>
              <w:t>Price basis flag</w:t>
            </w:r>
          </w:p>
        </w:tc>
        <w:tc>
          <w:tcPr>
            <w:tcW w:w="2948" w:type="dxa"/>
            <w:tcBorders>
              <w:top w:val="single" w:sz="4" w:space="0" w:color="auto"/>
              <w:left w:val="single" w:sz="4" w:space="0" w:color="auto"/>
              <w:bottom w:val="single" w:sz="4" w:space="0" w:color="auto"/>
              <w:right w:val="single" w:sz="4" w:space="0" w:color="auto"/>
            </w:tcBorders>
          </w:tcPr>
          <w:p w14:paraId="7065C297" w14:textId="77777777" w:rsidR="00D25576" w:rsidRPr="007E50F9" w:rsidRDefault="00D25576" w:rsidP="00130C51">
            <w:pPr>
              <w:pStyle w:val="attribute"/>
              <w:rPr>
                <w:rFonts w:ascii="Arial" w:hAnsi="Arial" w:cs="Arial"/>
              </w:rPr>
            </w:pPr>
            <w:r w:rsidRPr="007E50F9">
              <w:rPr>
                <w:rFonts w:ascii="Arial" w:hAnsi="Arial" w:cs="Arial"/>
              </w:rPr>
              <w:t>integer (code value)</w:t>
            </w:r>
          </w:p>
        </w:tc>
        <w:tc>
          <w:tcPr>
            <w:tcW w:w="2406" w:type="dxa"/>
            <w:tcBorders>
              <w:top w:val="single" w:sz="4" w:space="0" w:color="auto"/>
              <w:left w:val="single" w:sz="4" w:space="0" w:color="auto"/>
              <w:bottom w:val="single" w:sz="4" w:space="0" w:color="auto"/>
            </w:tcBorders>
          </w:tcPr>
          <w:p w14:paraId="0AE71C56"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1F99B36C" w14:textId="77777777" w:rsidTr="008201BC">
        <w:trPr>
          <w:cantSplit/>
        </w:trPr>
        <w:tc>
          <w:tcPr>
            <w:tcW w:w="9776" w:type="dxa"/>
            <w:gridSpan w:val="3"/>
            <w:tcBorders>
              <w:top w:val="single" w:sz="4" w:space="0" w:color="auto"/>
              <w:left w:val="single" w:sz="4" w:space="0" w:color="auto"/>
            </w:tcBorders>
          </w:tcPr>
          <w:p w14:paraId="5220E6CB" w14:textId="77777777" w:rsidR="00D25576" w:rsidRPr="007E50F9" w:rsidRDefault="00D25576" w:rsidP="00130C51">
            <w:pPr>
              <w:pStyle w:val="ListBullet1"/>
              <w:spacing w:before="120" w:after="120"/>
              <w:ind w:left="28" w:hanging="28"/>
              <w:rPr>
                <w:rFonts w:cs="Arial"/>
                <w:sz w:val="22"/>
              </w:rPr>
            </w:pPr>
            <w:r w:rsidRPr="007E50F9">
              <w:rPr>
                <w:rFonts w:cs="Arial"/>
                <w:sz w:val="22"/>
              </w:rPr>
              <w:t xml:space="preserve">Identifies where there is an indicative NHS price or the reason why the price field above has no </w:t>
            </w:r>
            <w:proofErr w:type="gramStart"/>
            <w:r w:rsidRPr="007E50F9">
              <w:rPr>
                <w:rFonts w:cs="Arial"/>
                <w:sz w:val="22"/>
              </w:rPr>
              <w:t>value</w:t>
            </w:r>
            <w:proofErr w:type="gramEnd"/>
          </w:p>
          <w:p w14:paraId="5342CE57" w14:textId="77777777" w:rsidR="00D25576" w:rsidRDefault="00D25576" w:rsidP="00130C51">
            <w:pPr>
              <w:pStyle w:val="ListBullet1"/>
              <w:ind w:left="28" w:hanging="28"/>
              <w:rPr>
                <w:rFonts w:cs="Arial"/>
                <w:sz w:val="22"/>
              </w:rPr>
            </w:pPr>
            <w:r w:rsidRPr="007E50F9">
              <w:rPr>
                <w:rFonts w:cs="Arial"/>
                <w:sz w:val="22"/>
              </w:rPr>
              <w:t>VALUES:</w:t>
            </w:r>
          </w:p>
          <w:p w14:paraId="44F2BC38" w14:textId="77777777" w:rsidR="009A6862" w:rsidRDefault="009A6862" w:rsidP="00130C51">
            <w:pPr>
              <w:pStyle w:val="ListBullet1"/>
              <w:ind w:left="28" w:hanging="28"/>
              <w:rPr>
                <w:rFonts w:cs="Arial"/>
                <w:sz w:val="22"/>
              </w:rPr>
            </w:pPr>
            <w:r>
              <w:rPr>
                <w:rFonts w:cs="Arial"/>
                <w:sz w:val="22"/>
              </w:rPr>
              <w:t>1 = NHS indicative price</w:t>
            </w:r>
          </w:p>
          <w:p w14:paraId="2F2B774D" w14:textId="77777777" w:rsidR="009A6862" w:rsidRDefault="009A6862" w:rsidP="009A6862">
            <w:pPr>
              <w:pStyle w:val="ListBullet1"/>
              <w:ind w:left="28" w:hanging="28"/>
              <w:rPr>
                <w:rFonts w:cs="Arial"/>
                <w:sz w:val="22"/>
              </w:rPr>
            </w:pPr>
            <w:r>
              <w:rPr>
                <w:rFonts w:cs="Arial"/>
                <w:sz w:val="22"/>
              </w:rPr>
              <w:t xml:space="preserve">2 = </w:t>
            </w:r>
            <w:r w:rsidR="00D25576" w:rsidRPr="007E50F9">
              <w:rPr>
                <w:rFonts w:cs="Arial"/>
                <w:sz w:val="22"/>
              </w:rPr>
              <w:t>No price available (used where no price info</w:t>
            </w:r>
            <w:r>
              <w:rPr>
                <w:rFonts w:cs="Arial"/>
                <w:sz w:val="22"/>
              </w:rPr>
              <w:t>rmation is currently available)</w:t>
            </w:r>
          </w:p>
          <w:p w14:paraId="318C9F56" w14:textId="77777777" w:rsidR="009A6862" w:rsidRDefault="009A6862" w:rsidP="009A6862">
            <w:pPr>
              <w:pStyle w:val="ListBullet1"/>
              <w:ind w:left="28" w:hanging="28"/>
              <w:rPr>
                <w:rFonts w:cs="Arial"/>
                <w:sz w:val="22"/>
              </w:rPr>
            </w:pPr>
            <w:r>
              <w:rPr>
                <w:rFonts w:cs="Arial"/>
                <w:sz w:val="22"/>
              </w:rPr>
              <w:t xml:space="preserve">3 = </w:t>
            </w:r>
            <w:r w:rsidR="00D25576" w:rsidRPr="007E50F9">
              <w:rPr>
                <w:rFonts w:cs="Arial"/>
                <w:sz w:val="22"/>
              </w:rPr>
              <w:t>No price – product centrally funded (examples l</w:t>
            </w:r>
            <w:r>
              <w:rPr>
                <w:rFonts w:cs="Arial"/>
                <w:sz w:val="22"/>
              </w:rPr>
              <w:t>ike certain childhood vaccines)</w:t>
            </w:r>
          </w:p>
          <w:p w14:paraId="7AC98253" w14:textId="77777777" w:rsidR="00D25576" w:rsidRPr="007E50F9" w:rsidRDefault="009A6862" w:rsidP="009A6862">
            <w:pPr>
              <w:pStyle w:val="ListBullet1"/>
              <w:ind w:left="28" w:hanging="28"/>
              <w:rPr>
                <w:rFonts w:cs="Arial"/>
                <w:sz w:val="22"/>
              </w:rPr>
            </w:pPr>
            <w:r>
              <w:rPr>
                <w:rFonts w:cs="Arial"/>
                <w:sz w:val="22"/>
              </w:rPr>
              <w:t xml:space="preserve">4 = </w:t>
            </w:r>
            <w:r w:rsidR="00D25576" w:rsidRPr="007E50F9">
              <w:rPr>
                <w:rFonts w:cs="Arial"/>
                <w:sz w:val="22"/>
              </w:rPr>
              <w:t>No price – priced when manufactured (specials and extemporaneous prepared items)</w:t>
            </w:r>
          </w:p>
        </w:tc>
      </w:tr>
    </w:tbl>
    <w:p w14:paraId="66850714" w14:textId="77777777" w:rsidR="00D25576" w:rsidRPr="007E50F9" w:rsidRDefault="00D25576" w:rsidP="00130C51">
      <w:pPr>
        <w:pStyle w:val="std-para"/>
        <w:rPr>
          <w:rFonts w:cs="Arial"/>
        </w:rPr>
      </w:pPr>
    </w:p>
    <w:p w14:paraId="186D8A19" w14:textId="77777777" w:rsidR="00D25576" w:rsidRPr="007E50F9" w:rsidRDefault="00D25576" w:rsidP="00130C51">
      <w:pPr>
        <w:pStyle w:val="std-para"/>
        <w:rPr>
          <w:rFonts w:cs="Arial"/>
        </w:rPr>
      </w:pPr>
    </w:p>
    <w:p w14:paraId="3D578FEA" w14:textId="77777777" w:rsidR="00D25576" w:rsidRPr="007E50F9" w:rsidRDefault="00D25576" w:rsidP="008C7496">
      <w:pPr>
        <w:pStyle w:val="Heading3"/>
      </w:pPr>
      <w:r w:rsidRPr="007E50F9">
        <w:br w:type="page"/>
      </w:r>
      <w:bookmarkStart w:id="70" w:name="_Toc420008639"/>
      <w:r w:rsidR="008201BC">
        <w:lastRenderedPageBreak/>
        <w:t xml:space="preserve">4.7.5 </w:t>
      </w:r>
      <w:r w:rsidRPr="007E50F9">
        <w:t>Combin</w:t>
      </w:r>
      <w:bookmarkStart w:id="71" w:name="_Hlt57462482"/>
      <w:bookmarkEnd w:id="71"/>
      <w:r w:rsidR="008C7496" w:rsidRPr="007E50F9">
        <w:t>ation pack content</w:t>
      </w:r>
      <w:bookmarkEnd w:id="70"/>
    </w:p>
    <w:p w14:paraId="6338CBA3" w14:textId="77777777" w:rsidR="00D25576" w:rsidRPr="007E50F9" w:rsidRDefault="00D25576" w:rsidP="00130C51">
      <w:pPr>
        <w:pStyle w:val="std-para"/>
        <w:rPr>
          <w:rFonts w:cs="Arial"/>
          <w:sz w:val="22"/>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406"/>
      </w:tblGrid>
      <w:tr w:rsidR="00D25576" w:rsidRPr="007E50F9" w14:paraId="1805F792" w14:textId="77777777" w:rsidTr="008201BC">
        <w:trPr>
          <w:cantSplit/>
        </w:trPr>
        <w:tc>
          <w:tcPr>
            <w:tcW w:w="9776" w:type="dxa"/>
            <w:gridSpan w:val="3"/>
          </w:tcPr>
          <w:p w14:paraId="14E91EEF" w14:textId="77777777" w:rsidR="00D25576" w:rsidRPr="007E50F9" w:rsidRDefault="00D25576" w:rsidP="00130C51">
            <w:pPr>
              <w:pStyle w:val="ListBullet1"/>
              <w:spacing w:before="120"/>
              <w:rPr>
                <w:rFonts w:cs="Arial"/>
                <w:sz w:val="22"/>
              </w:rPr>
            </w:pPr>
            <w:r w:rsidRPr="007E50F9">
              <w:rPr>
                <w:rFonts w:cs="Arial"/>
                <w:b/>
                <w:sz w:val="22"/>
              </w:rPr>
              <w:t>Description:</w:t>
            </w:r>
            <w:r w:rsidRPr="007E50F9">
              <w:rPr>
                <w:rFonts w:cs="Arial"/>
                <w:sz w:val="22"/>
              </w:rPr>
              <w:t xml:space="preserve"> Used to identify the component packs within an actual combination pack </w:t>
            </w:r>
          </w:p>
          <w:p w14:paraId="4E546DD2" w14:textId="77777777" w:rsidR="00D25576" w:rsidRPr="007E50F9" w:rsidRDefault="00D25576" w:rsidP="00130C51">
            <w:pPr>
              <w:pStyle w:val="ListBullet1"/>
              <w:rPr>
                <w:rFonts w:cs="Arial"/>
                <w:sz w:val="22"/>
              </w:rPr>
            </w:pPr>
          </w:p>
        </w:tc>
      </w:tr>
      <w:tr w:rsidR="00D25576" w:rsidRPr="007E50F9" w14:paraId="77AF32E4" w14:textId="77777777" w:rsidTr="008201BC">
        <w:trPr>
          <w:cantSplit/>
        </w:trPr>
        <w:tc>
          <w:tcPr>
            <w:tcW w:w="9776" w:type="dxa"/>
            <w:gridSpan w:val="3"/>
          </w:tcPr>
          <w:p w14:paraId="37F74D31" w14:textId="77777777" w:rsidR="00D25576" w:rsidRPr="007E50F9" w:rsidRDefault="00D25576" w:rsidP="00130C51">
            <w:pPr>
              <w:pStyle w:val="dim-0-type"/>
              <w:spacing w:before="120"/>
              <w:rPr>
                <w:rFonts w:cs="Arial"/>
                <w:sz w:val="22"/>
              </w:rPr>
            </w:pPr>
            <w:r w:rsidRPr="007E50F9">
              <w:rPr>
                <w:rFonts w:cs="Arial"/>
                <w:sz w:val="22"/>
              </w:rPr>
              <w:t>Association</w:t>
            </w:r>
          </w:p>
          <w:p w14:paraId="255930A3" w14:textId="77777777" w:rsidR="00D25576" w:rsidRPr="007E50F9" w:rsidRDefault="00D25576" w:rsidP="00130C51">
            <w:pPr>
              <w:pStyle w:val="dim-0-type"/>
              <w:spacing w:before="120"/>
              <w:rPr>
                <w:rFonts w:cs="Arial"/>
                <w:b w:val="0"/>
                <w:sz w:val="22"/>
              </w:rPr>
            </w:pPr>
            <w:r w:rsidRPr="007E50F9">
              <w:rPr>
                <w:rFonts w:cs="Arial"/>
                <w:i/>
                <w:sz w:val="22"/>
              </w:rPr>
              <w:t xml:space="preserve">Actual Medicinal Product Pack </w:t>
            </w:r>
            <w:r w:rsidRPr="007E50F9">
              <w:rPr>
                <w:rFonts w:cs="Arial"/>
                <w:b w:val="0"/>
                <w:sz w:val="22"/>
              </w:rPr>
              <w:t>(4.7)</w:t>
            </w:r>
          </w:p>
          <w:p w14:paraId="69AB9CE7" w14:textId="77777777" w:rsidR="00D25576" w:rsidRPr="007E50F9" w:rsidRDefault="00D25576" w:rsidP="00130C51">
            <w:pPr>
              <w:pStyle w:val="dim-0-type"/>
              <w:rPr>
                <w:rFonts w:cs="Arial"/>
                <w:b w:val="0"/>
                <w:sz w:val="22"/>
              </w:rPr>
            </w:pPr>
            <w:r w:rsidRPr="007E50F9">
              <w:rPr>
                <w:rFonts w:cs="Arial"/>
                <w:b w:val="0"/>
                <w:sz w:val="22"/>
              </w:rPr>
              <w:t>Each instance of Combination Pack Content shall be associated with one instance of actual Medicinal Product Pack.</w:t>
            </w:r>
          </w:p>
        </w:tc>
      </w:tr>
      <w:tr w:rsidR="00D25576" w:rsidRPr="007E50F9" w14:paraId="170B681C" w14:textId="77777777" w:rsidTr="008201BC">
        <w:trPr>
          <w:trHeight w:hRule="exact" w:val="80"/>
        </w:trPr>
        <w:tc>
          <w:tcPr>
            <w:tcW w:w="9776" w:type="dxa"/>
            <w:gridSpan w:val="3"/>
            <w:tcBorders>
              <w:bottom w:val="nil"/>
            </w:tcBorders>
            <w:shd w:val="pct30" w:color="auto" w:fill="FFFFFF"/>
          </w:tcPr>
          <w:p w14:paraId="17404107" w14:textId="77777777" w:rsidR="00D25576" w:rsidRPr="007E50F9" w:rsidRDefault="00D25576" w:rsidP="00130C51">
            <w:pPr>
              <w:pStyle w:val="dim-0-title"/>
              <w:tabs>
                <w:tab w:val="clear" w:pos="384"/>
                <w:tab w:val="clear" w:pos="1104"/>
              </w:tabs>
              <w:ind w:left="0"/>
              <w:rPr>
                <w:rFonts w:ascii="Arial" w:hAnsi="Arial" w:cs="Arial"/>
              </w:rPr>
            </w:pPr>
          </w:p>
        </w:tc>
      </w:tr>
      <w:tr w:rsidR="00D25576" w:rsidRPr="007E50F9" w14:paraId="11DD7E9F" w14:textId="77777777" w:rsidTr="008201BC">
        <w:tc>
          <w:tcPr>
            <w:tcW w:w="9776" w:type="dxa"/>
            <w:gridSpan w:val="3"/>
            <w:tcBorders>
              <w:bottom w:val="double" w:sz="4" w:space="0" w:color="auto"/>
            </w:tcBorders>
          </w:tcPr>
          <w:p w14:paraId="2BA5C759"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Occurrence</w:t>
            </w:r>
          </w:p>
        </w:tc>
      </w:tr>
      <w:tr w:rsidR="00D25576" w:rsidRPr="007E50F9" w14:paraId="1F1E248B" w14:textId="77777777" w:rsidTr="008201BC">
        <w:trPr>
          <w:cantSplit/>
        </w:trPr>
        <w:tc>
          <w:tcPr>
            <w:tcW w:w="4422" w:type="dxa"/>
            <w:tcBorders>
              <w:top w:val="double" w:sz="4" w:space="0" w:color="auto"/>
              <w:left w:val="single" w:sz="4" w:space="0" w:color="auto"/>
              <w:bottom w:val="single" w:sz="4" w:space="0" w:color="auto"/>
              <w:right w:val="single" w:sz="4" w:space="0" w:color="auto"/>
            </w:tcBorders>
          </w:tcPr>
          <w:p w14:paraId="794F52B4" w14:textId="77777777" w:rsidR="00D25576" w:rsidRPr="007E50F9" w:rsidRDefault="00D25576" w:rsidP="00130C51">
            <w:pPr>
              <w:pStyle w:val="attribute"/>
              <w:rPr>
                <w:rFonts w:ascii="Arial" w:hAnsi="Arial" w:cs="Arial"/>
              </w:rPr>
            </w:pPr>
            <w:r w:rsidRPr="007E50F9">
              <w:rPr>
                <w:rFonts w:ascii="Arial" w:hAnsi="Arial" w:cs="Arial"/>
              </w:rPr>
              <w:t>actual medicinal product pack identifier</w:t>
            </w:r>
          </w:p>
        </w:tc>
        <w:tc>
          <w:tcPr>
            <w:tcW w:w="2948" w:type="dxa"/>
            <w:tcBorders>
              <w:top w:val="double" w:sz="4" w:space="0" w:color="auto"/>
              <w:left w:val="single" w:sz="4" w:space="0" w:color="auto"/>
              <w:bottom w:val="single" w:sz="4" w:space="0" w:color="auto"/>
              <w:right w:val="single" w:sz="4" w:space="0" w:color="auto"/>
            </w:tcBorders>
          </w:tcPr>
          <w:p w14:paraId="7324C563"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406" w:type="dxa"/>
            <w:tcBorders>
              <w:top w:val="double" w:sz="4" w:space="0" w:color="auto"/>
              <w:left w:val="single" w:sz="4" w:space="0" w:color="auto"/>
              <w:bottom w:val="single" w:sz="4" w:space="0" w:color="auto"/>
            </w:tcBorders>
          </w:tcPr>
          <w:p w14:paraId="64B56CDC"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7BB110BD" w14:textId="77777777" w:rsidTr="008201BC">
        <w:trPr>
          <w:cantSplit/>
        </w:trPr>
        <w:tc>
          <w:tcPr>
            <w:tcW w:w="9776" w:type="dxa"/>
            <w:gridSpan w:val="3"/>
            <w:tcBorders>
              <w:top w:val="single" w:sz="4" w:space="0" w:color="auto"/>
              <w:left w:val="single" w:sz="4" w:space="0" w:color="auto"/>
            </w:tcBorders>
          </w:tcPr>
          <w:p w14:paraId="626C9C32" w14:textId="77777777" w:rsidR="00D25576" w:rsidRPr="007E50F9" w:rsidRDefault="00D25576" w:rsidP="00130C51">
            <w:pPr>
              <w:pStyle w:val="ListBullet1"/>
              <w:spacing w:before="120" w:after="120"/>
              <w:ind w:left="431" w:hanging="431"/>
              <w:rPr>
                <w:rFonts w:cs="Arial"/>
                <w:sz w:val="22"/>
              </w:rPr>
            </w:pPr>
            <w:r w:rsidRPr="007E50F9">
              <w:rPr>
                <w:rFonts w:cs="Arial"/>
                <w:sz w:val="22"/>
              </w:rPr>
              <w:t>Unique identifier for the actual Medicinal Product Pack.</w:t>
            </w:r>
          </w:p>
        </w:tc>
      </w:tr>
      <w:tr w:rsidR="00D25576" w:rsidRPr="007E50F9" w14:paraId="53E3FF3E" w14:textId="77777777" w:rsidTr="008201BC">
        <w:trPr>
          <w:cantSplit/>
        </w:trPr>
        <w:tc>
          <w:tcPr>
            <w:tcW w:w="4422" w:type="dxa"/>
            <w:tcBorders>
              <w:top w:val="single" w:sz="4" w:space="0" w:color="auto"/>
              <w:left w:val="single" w:sz="4" w:space="0" w:color="auto"/>
              <w:bottom w:val="single" w:sz="4" w:space="0" w:color="auto"/>
              <w:right w:val="single" w:sz="4" w:space="0" w:color="auto"/>
            </w:tcBorders>
          </w:tcPr>
          <w:p w14:paraId="52DC160D" w14:textId="77777777" w:rsidR="00D25576" w:rsidRPr="007E50F9" w:rsidRDefault="00D25576" w:rsidP="00130C51">
            <w:pPr>
              <w:pStyle w:val="attribute"/>
              <w:rPr>
                <w:rFonts w:ascii="Arial" w:hAnsi="Arial" w:cs="Arial"/>
              </w:rPr>
            </w:pPr>
            <w:r w:rsidRPr="007E50F9">
              <w:rPr>
                <w:rFonts w:ascii="Arial" w:hAnsi="Arial" w:cs="Arial"/>
              </w:rPr>
              <w:t>constituent actual product pack identifier</w:t>
            </w:r>
          </w:p>
        </w:tc>
        <w:tc>
          <w:tcPr>
            <w:tcW w:w="2948" w:type="dxa"/>
            <w:tcBorders>
              <w:top w:val="single" w:sz="4" w:space="0" w:color="auto"/>
              <w:left w:val="single" w:sz="4" w:space="0" w:color="auto"/>
              <w:bottom w:val="single" w:sz="4" w:space="0" w:color="auto"/>
              <w:right w:val="single" w:sz="4" w:space="0" w:color="auto"/>
            </w:tcBorders>
          </w:tcPr>
          <w:p w14:paraId="6046C012"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406" w:type="dxa"/>
            <w:tcBorders>
              <w:top w:val="single" w:sz="4" w:space="0" w:color="auto"/>
              <w:left w:val="single" w:sz="4" w:space="0" w:color="auto"/>
              <w:bottom w:val="single" w:sz="4" w:space="0" w:color="auto"/>
            </w:tcBorders>
          </w:tcPr>
          <w:p w14:paraId="15435A18"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2FA9D69A" w14:textId="77777777" w:rsidTr="008201BC">
        <w:trPr>
          <w:cantSplit/>
        </w:trPr>
        <w:tc>
          <w:tcPr>
            <w:tcW w:w="9776" w:type="dxa"/>
            <w:gridSpan w:val="3"/>
            <w:tcBorders>
              <w:top w:val="single" w:sz="4" w:space="0" w:color="auto"/>
              <w:left w:val="single" w:sz="4" w:space="0" w:color="auto"/>
              <w:bottom w:val="single" w:sz="4" w:space="0" w:color="auto"/>
            </w:tcBorders>
          </w:tcPr>
          <w:p w14:paraId="6CC3D406" w14:textId="77777777" w:rsidR="00D25576" w:rsidRPr="007E50F9" w:rsidRDefault="00D25576" w:rsidP="00130C51">
            <w:pPr>
              <w:pStyle w:val="ListBullet1"/>
              <w:spacing w:before="120" w:after="120"/>
              <w:rPr>
                <w:rFonts w:cs="Arial"/>
                <w:sz w:val="22"/>
              </w:rPr>
            </w:pPr>
            <w:r w:rsidRPr="007E50F9">
              <w:rPr>
                <w:rFonts w:cs="Arial"/>
                <w:sz w:val="22"/>
              </w:rPr>
              <w:t xml:space="preserve">Identity of the component packs within a combination or multipack  </w:t>
            </w:r>
          </w:p>
        </w:tc>
      </w:tr>
      <w:tr w:rsidR="00D25576" w:rsidRPr="007E50F9" w14:paraId="44CB9A8E" w14:textId="77777777" w:rsidTr="008201BC">
        <w:trPr>
          <w:cantSplit/>
        </w:trPr>
        <w:tc>
          <w:tcPr>
            <w:tcW w:w="9776" w:type="dxa"/>
            <w:gridSpan w:val="3"/>
            <w:tcBorders>
              <w:top w:val="single" w:sz="4" w:space="0" w:color="auto"/>
              <w:left w:val="single" w:sz="4" w:space="0" w:color="auto"/>
            </w:tcBorders>
          </w:tcPr>
          <w:p w14:paraId="219AA57E" w14:textId="77777777" w:rsidR="00D25576" w:rsidRPr="007E50F9" w:rsidRDefault="00D25576" w:rsidP="00130C51">
            <w:pPr>
              <w:pStyle w:val="ListBullet1"/>
              <w:spacing w:before="120" w:after="120"/>
              <w:rPr>
                <w:rFonts w:cs="Arial"/>
                <w:sz w:val="22"/>
              </w:rPr>
            </w:pPr>
          </w:p>
        </w:tc>
      </w:tr>
    </w:tbl>
    <w:p w14:paraId="51F513E0" w14:textId="77777777" w:rsidR="00D25576" w:rsidRPr="007E50F9" w:rsidRDefault="00D25576" w:rsidP="00130C51">
      <w:pPr>
        <w:pStyle w:val="std-para"/>
        <w:rPr>
          <w:rFonts w:cs="Arial"/>
        </w:rPr>
      </w:pPr>
    </w:p>
    <w:p w14:paraId="42084D7E" w14:textId="77777777" w:rsidR="00D25576" w:rsidRPr="007E50F9" w:rsidRDefault="00D25576" w:rsidP="00130C51">
      <w:pPr>
        <w:pStyle w:val="std-para"/>
        <w:rPr>
          <w:rFonts w:cs="Arial"/>
        </w:rPr>
      </w:pPr>
      <w:r w:rsidRPr="007E50F9">
        <w:rPr>
          <w:rFonts w:cs="Arial"/>
        </w:rPr>
        <w:br w:type="page"/>
      </w:r>
    </w:p>
    <w:p w14:paraId="5391C1CD" w14:textId="77777777" w:rsidR="00D25576" w:rsidRPr="007E50F9" w:rsidRDefault="008C7496" w:rsidP="00944C82">
      <w:pPr>
        <w:pStyle w:val="Heading2"/>
      </w:pPr>
      <w:bookmarkStart w:id="72" w:name="_Hlt448069192"/>
      <w:bookmarkStart w:id="73" w:name="ingredientsubstance"/>
      <w:bookmarkStart w:id="74" w:name="_Toc420008640"/>
      <w:bookmarkEnd w:id="54"/>
      <w:bookmarkEnd w:id="72"/>
      <w:bookmarkEnd w:id="73"/>
      <w:r>
        <w:lastRenderedPageBreak/>
        <w:t xml:space="preserve">4.8 </w:t>
      </w:r>
      <w:r w:rsidR="00D25576" w:rsidRPr="007E50F9">
        <w:t xml:space="preserve">Ancillary </w:t>
      </w:r>
      <w:r w:rsidRPr="007E50F9">
        <w:t>dictionary file structures</w:t>
      </w:r>
      <w:bookmarkEnd w:id="74"/>
    </w:p>
    <w:p w14:paraId="19C4A5F3" w14:textId="77777777" w:rsidR="00D25576" w:rsidRPr="007E50F9" w:rsidRDefault="00D25576" w:rsidP="00130C51">
      <w:pPr>
        <w:pStyle w:val="std-para"/>
        <w:rPr>
          <w:rFonts w:cs="Arial"/>
          <w:b/>
          <w:sz w:val="24"/>
        </w:rPr>
      </w:pPr>
    </w:p>
    <w:p w14:paraId="281F11E7" w14:textId="77777777" w:rsidR="00D25576" w:rsidRPr="007E50F9" w:rsidRDefault="00D25576" w:rsidP="00130C51">
      <w:pPr>
        <w:pStyle w:val="BodyText1"/>
        <w:rPr>
          <w:rFonts w:ascii="Arial" w:hAnsi="Arial" w:cs="Arial"/>
        </w:rPr>
      </w:pPr>
      <w:r w:rsidRPr="007E50F9">
        <w:rPr>
          <w:rFonts w:ascii="Arial" w:hAnsi="Arial" w:cs="Arial"/>
        </w:rPr>
        <w:t xml:space="preserve">In addition to the main ‘five box’ dictionary, there are </w:t>
      </w:r>
      <w:proofErr w:type="gramStart"/>
      <w:r w:rsidRPr="007E50F9">
        <w:rPr>
          <w:rFonts w:ascii="Arial" w:hAnsi="Arial" w:cs="Arial"/>
        </w:rPr>
        <w:t>a number of</w:t>
      </w:r>
      <w:proofErr w:type="gramEnd"/>
      <w:r w:rsidRPr="007E50F9">
        <w:rPr>
          <w:rFonts w:ascii="Arial" w:hAnsi="Arial" w:cs="Arial"/>
        </w:rPr>
        <w:t xml:space="preserve"> other structures which hold information which can be referenced by the dictionary.  The ‘look-up’ file structures presented in this section are a sub-set of those used by the dictionary and are chosen for particular attention since they do not have the simple structure shown below:</w:t>
      </w:r>
    </w:p>
    <w:p w14:paraId="4AFE8E5A" w14:textId="77777777" w:rsidR="00D25576" w:rsidRPr="007E50F9" w:rsidRDefault="00D25576" w:rsidP="00130C51">
      <w:pPr>
        <w:widowControl w:val="0"/>
        <w:autoSpaceDE w:val="0"/>
        <w:autoSpaceDN w:val="0"/>
        <w:adjustRightInd w:val="0"/>
        <w:ind w:left="720"/>
        <w:rPr>
          <w:noProof/>
          <w:sz w:val="18"/>
        </w:rPr>
      </w:pPr>
      <w:r w:rsidRPr="007E50F9">
        <w:rPr>
          <w:b/>
          <w:noProof/>
          <w:sz w:val="18"/>
          <w:u w:val="single"/>
        </w:rPr>
        <w:t>Property_Value_ID</w:t>
      </w:r>
    </w:p>
    <w:p w14:paraId="22A7FED2" w14:textId="77777777" w:rsidR="00D25576" w:rsidRPr="007E50F9" w:rsidRDefault="00D25576" w:rsidP="00130C51">
      <w:pPr>
        <w:widowControl w:val="0"/>
        <w:autoSpaceDE w:val="0"/>
        <w:autoSpaceDN w:val="0"/>
        <w:adjustRightInd w:val="0"/>
        <w:ind w:left="3946" w:hanging="3240"/>
        <w:rPr>
          <w:noProof/>
          <w:sz w:val="18"/>
        </w:rPr>
      </w:pPr>
      <w:r w:rsidRPr="007E50F9">
        <w:rPr>
          <w:b/>
          <w:noProof/>
          <w:sz w:val="18"/>
        </w:rPr>
        <w:t>Physical data type:</w:t>
      </w:r>
      <w:r w:rsidRPr="007E50F9">
        <w:rPr>
          <w:noProof/>
          <w:sz w:val="18"/>
        </w:rPr>
        <w:tab/>
        <w:t>DictionaryID</w:t>
      </w:r>
    </w:p>
    <w:p w14:paraId="21E775E3" w14:textId="77777777" w:rsidR="00D25576" w:rsidRPr="007E50F9" w:rsidRDefault="00D25576" w:rsidP="00130C51">
      <w:pPr>
        <w:widowControl w:val="0"/>
        <w:autoSpaceDE w:val="0"/>
        <w:autoSpaceDN w:val="0"/>
        <w:adjustRightInd w:val="0"/>
        <w:ind w:left="3946" w:hanging="3240"/>
        <w:rPr>
          <w:noProof/>
          <w:sz w:val="18"/>
        </w:rPr>
      </w:pPr>
      <w:r w:rsidRPr="007E50F9">
        <w:rPr>
          <w:b/>
          <w:noProof/>
          <w:sz w:val="18"/>
        </w:rPr>
        <w:t>Allow NULLs:</w:t>
      </w:r>
      <w:r w:rsidRPr="007E50F9">
        <w:rPr>
          <w:noProof/>
          <w:sz w:val="18"/>
        </w:rPr>
        <w:tab/>
        <w:t>Not allowed</w:t>
      </w:r>
    </w:p>
    <w:p w14:paraId="47A256C3" w14:textId="77777777" w:rsidR="00D25576" w:rsidRPr="007E50F9" w:rsidRDefault="00D25576" w:rsidP="00130C51">
      <w:pPr>
        <w:widowControl w:val="0"/>
        <w:autoSpaceDE w:val="0"/>
        <w:autoSpaceDN w:val="0"/>
        <w:adjustRightInd w:val="0"/>
        <w:ind w:left="3946" w:hanging="3240"/>
        <w:rPr>
          <w:noProof/>
          <w:sz w:val="18"/>
        </w:rPr>
      </w:pPr>
    </w:p>
    <w:p w14:paraId="39E753C0" w14:textId="77777777" w:rsidR="00D25576" w:rsidRPr="007E50F9" w:rsidRDefault="00D25576" w:rsidP="00130C51">
      <w:pPr>
        <w:widowControl w:val="0"/>
        <w:autoSpaceDE w:val="0"/>
        <w:autoSpaceDN w:val="0"/>
        <w:adjustRightInd w:val="0"/>
        <w:ind w:left="3946" w:hanging="3240"/>
        <w:rPr>
          <w:noProof/>
          <w:sz w:val="18"/>
        </w:rPr>
      </w:pPr>
      <w:r w:rsidRPr="007E50F9">
        <w:rPr>
          <w:b/>
          <w:noProof/>
          <w:sz w:val="18"/>
          <w:u w:val="single"/>
        </w:rPr>
        <w:t>Property_Name</w:t>
      </w:r>
    </w:p>
    <w:p w14:paraId="7A84CF94" w14:textId="77777777" w:rsidR="00D25576" w:rsidRPr="007E50F9" w:rsidRDefault="00D25576" w:rsidP="00130C51">
      <w:pPr>
        <w:widowControl w:val="0"/>
        <w:autoSpaceDE w:val="0"/>
        <w:autoSpaceDN w:val="0"/>
        <w:adjustRightInd w:val="0"/>
        <w:ind w:left="3946" w:hanging="3240"/>
        <w:rPr>
          <w:noProof/>
          <w:sz w:val="18"/>
        </w:rPr>
      </w:pPr>
      <w:r w:rsidRPr="007E50F9">
        <w:rPr>
          <w:b/>
          <w:noProof/>
          <w:sz w:val="18"/>
        </w:rPr>
        <w:t>Physical data type:</w:t>
      </w:r>
      <w:r w:rsidRPr="007E50F9">
        <w:rPr>
          <w:noProof/>
          <w:sz w:val="18"/>
        </w:rPr>
        <w:tab/>
        <w:t>Name100</w:t>
      </w:r>
    </w:p>
    <w:p w14:paraId="541C5102" w14:textId="77777777" w:rsidR="00D25576" w:rsidRPr="007E50F9" w:rsidRDefault="00D25576" w:rsidP="00130C51">
      <w:pPr>
        <w:widowControl w:val="0"/>
        <w:autoSpaceDE w:val="0"/>
        <w:autoSpaceDN w:val="0"/>
        <w:adjustRightInd w:val="0"/>
        <w:ind w:left="3946" w:hanging="3240"/>
        <w:rPr>
          <w:noProof/>
        </w:rPr>
      </w:pPr>
      <w:r w:rsidRPr="007E50F9">
        <w:rPr>
          <w:b/>
          <w:noProof/>
        </w:rPr>
        <w:t>Allow NULLs:</w:t>
      </w:r>
      <w:r w:rsidRPr="007E50F9">
        <w:rPr>
          <w:noProof/>
        </w:rPr>
        <w:tab/>
        <w:t>Not allowed</w:t>
      </w:r>
    </w:p>
    <w:p w14:paraId="5D5C9776" w14:textId="77777777" w:rsidR="00D25576" w:rsidRPr="007E50F9" w:rsidRDefault="00D25576" w:rsidP="00130C51">
      <w:pPr>
        <w:pStyle w:val="std-para"/>
        <w:rPr>
          <w:rFonts w:cs="Arial"/>
          <w:b/>
          <w:sz w:val="24"/>
        </w:rPr>
      </w:pPr>
      <w:r w:rsidRPr="007E50F9">
        <w:rPr>
          <w:rFonts w:cs="Arial"/>
          <w:b/>
          <w:sz w:val="24"/>
        </w:rPr>
        <w:t xml:space="preserve"> </w:t>
      </w:r>
    </w:p>
    <w:p w14:paraId="442B6C9F" w14:textId="77777777" w:rsidR="00D25576" w:rsidRPr="007E50F9" w:rsidRDefault="008C7496" w:rsidP="008C7496">
      <w:pPr>
        <w:pStyle w:val="Heading3"/>
      </w:pPr>
      <w:bookmarkStart w:id="75" w:name="_Toc420008641"/>
      <w:r>
        <w:t xml:space="preserve">4.8.1 </w:t>
      </w:r>
      <w:r w:rsidR="00D25576" w:rsidRPr="007E50F9">
        <w:t>Ingredient</w:t>
      </w:r>
      <w:r w:rsidRPr="007E50F9">
        <w:t xml:space="preserve"> substance file</w:t>
      </w:r>
      <w:bookmarkEnd w:id="75"/>
    </w:p>
    <w:p w14:paraId="50F2F909" w14:textId="77777777" w:rsidR="00D25576" w:rsidRPr="007E50F9" w:rsidRDefault="00D25576" w:rsidP="00130C51">
      <w:pPr>
        <w:pStyle w:val="std-para"/>
        <w:rPr>
          <w:rFonts w:cs="Arial"/>
          <w:b/>
          <w:sz w:val="22"/>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406"/>
      </w:tblGrid>
      <w:tr w:rsidR="00D25576" w:rsidRPr="007E50F9" w14:paraId="110D981B" w14:textId="77777777" w:rsidTr="008C7496">
        <w:trPr>
          <w:cantSplit/>
        </w:trPr>
        <w:tc>
          <w:tcPr>
            <w:tcW w:w="9776" w:type="dxa"/>
            <w:gridSpan w:val="3"/>
          </w:tcPr>
          <w:p w14:paraId="1448AFFB" w14:textId="77777777" w:rsidR="00D25576" w:rsidRPr="007E50F9" w:rsidRDefault="00D25576" w:rsidP="00130C51">
            <w:pPr>
              <w:pStyle w:val="dim-0-type"/>
              <w:spacing w:before="120" w:after="120" w:line="240" w:lineRule="auto"/>
              <w:ind w:left="142" w:hanging="142"/>
              <w:rPr>
                <w:rFonts w:cs="Arial"/>
                <w:b w:val="0"/>
                <w:sz w:val="22"/>
              </w:rPr>
            </w:pPr>
            <w:r w:rsidRPr="007E50F9">
              <w:rPr>
                <w:rFonts w:cs="Arial"/>
                <w:sz w:val="22"/>
              </w:rPr>
              <w:t xml:space="preserve">Description: </w:t>
            </w:r>
            <w:r w:rsidRPr="007E50F9">
              <w:rPr>
                <w:rFonts w:cs="Arial"/>
                <w:b w:val="0"/>
                <w:sz w:val="22"/>
              </w:rPr>
              <w:t>Used to describe the substances which may act as ingredients of medicinal products.</w:t>
            </w:r>
          </w:p>
          <w:p w14:paraId="4393DE44" w14:textId="77777777" w:rsidR="00D25576" w:rsidRPr="007E50F9" w:rsidRDefault="00790AA1" w:rsidP="00130C51">
            <w:pPr>
              <w:pStyle w:val="dim-0-type"/>
              <w:spacing w:before="120" w:after="120" w:line="240" w:lineRule="auto"/>
              <w:ind w:left="142" w:hanging="142"/>
              <w:rPr>
                <w:rFonts w:cs="Arial"/>
                <w:b w:val="0"/>
                <w:sz w:val="22"/>
              </w:rPr>
            </w:pPr>
            <w:r>
              <w:rPr>
                <w:rFonts w:cs="Arial"/>
                <w:b w:val="0"/>
                <w:sz w:val="22"/>
              </w:rPr>
              <w:t>NOTE:</w:t>
            </w:r>
            <w:r w:rsidR="00D25576" w:rsidRPr="007E50F9">
              <w:rPr>
                <w:rFonts w:cs="Arial"/>
                <w:b w:val="0"/>
                <w:sz w:val="22"/>
              </w:rPr>
              <w:t xml:space="preserve">   Within the file of ingredient substances will be entries relating to the following:</w:t>
            </w:r>
          </w:p>
          <w:p w14:paraId="1AC2A561" w14:textId="77777777" w:rsidR="00D25576" w:rsidRPr="007E50F9" w:rsidRDefault="00D25576" w:rsidP="00130C51">
            <w:pPr>
              <w:pStyle w:val="dim-0-type"/>
              <w:numPr>
                <w:ilvl w:val="0"/>
                <w:numId w:val="9"/>
              </w:numPr>
              <w:spacing w:before="120" w:after="120" w:line="240" w:lineRule="auto"/>
              <w:rPr>
                <w:rFonts w:cs="Arial"/>
                <w:b w:val="0"/>
                <w:sz w:val="22"/>
              </w:rPr>
            </w:pPr>
            <w:r w:rsidRPr="007E50F9">
              <w:rPr>
                <w:rFonts w:cs="Arial"/>
                <w:b w:val="0"/>
                <w:sz w:val="22"/>
              </w:rPr>
              <w:t>Complete substances which act as actual ingredients of medicinal products.  For example:  heparin sodium, cyclizine lactate (as distinct from heparin and cyclizine), dexamethasone sodium phosphate. This class of substances may or may not be a salt or other type of derivative.</w:t>
            </w:r>
          </w:p>
          <w:p w14:paraId="384F4970" w14:textId="77777777" w:rsidR="00D25576" w:rsidRPr="007E50F9" w:rsidRDefault="00D25576" w:rsidP="00130C51">
            <w:pPr>
              <w:pStyle w:val="dim-0-type"/>
              <w:numPr>
                <w:ilvl w:val="0"/>
                <w:numId w:val="9"/>
              </w:numPr>
              <w:spacing w:before="120" w:after="120" w:line="240" w:lineRule="auto"/>
              <w:rPr>
                <w:rFonts w:cs="Arial"/>
                <w:b w:val="0"/>
                <w:sz w:val="22"/>
              </w:rPr>
            </w:pPr>
            <w:r w:rsidRPr="007E50F9">
              <w:rPr>
                <w:rFonts w:cs="Arial"/>
                <w:b w:val="0"/>
                <w:sz w:val="22"/>
              </w:rPr>
              <w:t>Basis of strength substances (</w:t>
            </w:r>
            <w:proofErr w:type="spellStart"/>
            <w:r w:rsidRPr="007E50F9">
              <w:rPr>
                <w:rFonts w:cs="Arial"/>
                <w:b w:val="0"/>
                <w:sz w:val="22"/>
              </w:rPr>
              <w:t>BoSS</w:t>
            </w:r>
            <w:proofErr w:type="spellEnd"/>
            <w:r w:rsidRPr="007E50F9">
              <w:rPr>
                <w:rFonts w:cs="Arial"/>
                <w:b w:val="0"/>
                <w:sz w:val="22"/>
              </w:rPr>
              <w:t xml:space="preserve">) which may or may not be available as actual ingredients.  For example, heparin, cyclizine, dexamethasone, dexamethasone sodium. </w:t>
            </w:r>
          </w:p>
          <w:p w14:paraId="54C1274D" w14:textId="77777777" w:rsidR="00D25576" w:rsidRPr="007E50F9" w:rsidRDefault="00D25576" w:rsidP="00130C51">
            <w:pPr>
              <w:pStyle w:val="dim-0-type"/>
              <w:numPr>
                <w:ilvl w:val="0"/>
                <w:numId w:val="9"/>
              </w:numPr>
              <w:spacing w:before="120" w:after="120" w:line="240" w:lineRule="auto"/>
              <w:rPr>
                <w:rFonts w:cs="Arial"/>
                <w:b w:val="0"/>
                <w:sz w:val="22"/>
              </w:rPr>
            </w:pPr>
            <w:r w:rsidRPr="007E50F9">
              <w:rPr>
                <w:rFonts w:cs="Arial"/>
                <w:b w:val="0"/>
                <w:sz w:val="22"/>
              </w:rPr>
              <w:t xml:space="preserve">Excipients </w:t>
            </w:r>
            <w:r w:rsidRPr="007E50F9">
              <w:rPr>
                <w:rFonts w:cs="Arial"/>
                <w:b w:val="0"/>
                <w:sz w:val="22"/>
                <w:szCs w:val="22"/>
              </w:rPr>
              <w:t xml:space="preserve">- A </w:t>
            </w:r>
            <w:r w:rsidRPr="007E50F9">
              <w:rPr>
                <w:rFonts w:cs="Arial"/>
                <w:b w:val="0"/>
                <w:snapToGrid w:val="0"/>
                <w:sz w:val="22"/>
                <w:szCs w:val="22"/>
              </w:rPr>
              <w:t>specified list of ‘interesting’ excipients (those that may have a biological action) providing the excipient is declared on the SPC.</w:t>
            </w:r>
          </w:p>
        </w:tc>
      </w:tr>
      <w:tr w:rsidR="00D25576" w:rsidRPr="007E50F9" w14:paraId="433488A1" w14:textId="77777777" w:rsidTr="008C7496">
        <w:trPr>
          <w:cantSplit/>
          <w:trHeight w:hRule="exact" w:val="80"/>
        </w:trPr>
        <w:tc>
          <w:tcPr>
            <w:tcW w:w="9776" w:type="dxa"/>
            <w:gridSpan w:val="3"/>
            <w:tcBorders>
              <w:bottom w:val="nil"/>
            </w:tcBorders>
            <w:shd w:val="pct30" w:color="auto" w:fill="FFFFFF"/>
          </w:tcPr>
          <w:p w14:paraId="51910332" w14:textId="77777777" w:rsidR="00D25576" w:rsidRPr="007E50F9" w:rsidRDefault="00D25576" w:rsidP="00130C51">
            <w:pPr>
              <w:rPr>
                <w:sz w:val="22"/>
              </w:rPr>
            </w:pPr>
          </w:p>
        </w:tc>
      </w:tr>
      <w:tr w:rsidR="00D25576" w:rsidRPr="007E50F9" w14:paraId="78C3E843" w14:textId="77777777" w:rsidTr="008C7496">
        <w:trPr>
          <w:cantSplit/>
        </w:trPr>
        <w:tc>
          <w:tcPr>
            <w:tcW w:w="9776" w:type="dxa"/>
            <w:gridSpan w:val="3"/>
            <w:tcBorders>
              <w:bottom w:val="double" w:sz="4" w:space="0" w:color="auto"/>
            </w:tcBorders>
          </w:tcPr>
          <w:p w14:paraId="516A5ECE" w14:textId="77777777" w:rsidR="00D25576" w:rsidRPr="007E50F9" w:rsidRDefault="00D25576" w:rsidP="00130C51">
            <w:pPr>
              <w:pStyle w:val="dim-0-title"/>
              <w:tabs>
                <w:tab w:val="clear" w:pos="384"/>
                <w:tab w:val="clear" w:pos="1104"/>
              </w:tabs>
              <w:ind w:left="0"/>
              <w:rPr>
                <w:rFonts w:ascii="Arial" w:hAnsi="Arial" w:cs="Arial"/>
                <w:sz w:val="22"/>
                <w:lang w:val="fr-FR"/>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Occurrence</w:t>
            </w:r>
          </w:p>
        </w:tc>
      </w:tr>
      <w:tr w:rsidR="00D25576" w:rsidRPr="007E50F9" w14:paraId="17ED37F4" w14:textId="77777777" w:rsidTr="008C7496">
        <w:trPr>
          <w:cantSplit/>
        </w:trPr>
        <w:tc>
          <w:tcPr>
            <w:tcW w:w="4422" w:type="dxa"/>
            <w:tcBorders>
              <w:top w:val="single" w:sz="4" w:space="0" w:color="auto"/>
              <w:left w:val="single" w:sz="4" w:space="0" w:color="auto"/>
              <w:bottom w:val="single" w:sz="4" w:space="0" w:color="auto"/>
              <w:right w:val="single" w:sz="4" w:space="0" w:color="auto"/>
            </w:tcBorders>
          </w:tcPr>
          <w:p w14:paraId="0EB253F8" w14:textId="77777777" w:rsidR="00D25576" w:rsidRPr="007E50F9" w:rsidRDefault="00D25576" w:rsidP="00130C51">
            <w:pPr>
              <w:pStyle w:val="attribute"/>
              <w:rPr>
                <w:rFonts w:ascii="Arial" w:hAnsi="Arial" w:cs="Arial"/>
              </w:rPr>
            </w:pPr>
            <w:r w:rsidRPr="007E50F9">
              <w:rPr>
                <w:rFonts w:ascii="Arial" w:hAnsi="Arial" w:cs="Arial"/>
              </w:rPr>
              <w:t>ingredient substance identifier</w:t>
            </w:r>
          </w:p>
        </w:tc>
        <w:tc>
          <w:tcPr>
            <w:tcW w:w="2948" w:type="dxa"/>
            <w:tcBorders>
              <w:top w:val="single" w:sz="4" w:space="0" w:color="auto"/>
              <w:left w:val="single" w:sz="4" w:space="0" w:color="auto"/>
              <w:bottom w:val="single" w:sz="4" w:space="0" w:color="auto"/>
              <w:right w:val="single" w:sz="4" w:space="0" w:color="auto"/>
            </w:tcBorders>
          </w:tcPr>
          <w:p w14:paraId="6A4C0DDC"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406" w:type="dxa"/>
            <w:tcBorders>
              <w:top w:val="single" w:sz="4" w:space="0" w:color="auto"/>
              <w:left w:val="single" w:sz="4" w:space="0" w:color="auto"/>
              <w:bottom w:val="single" w:sz="4" w:space="0" w:color="auto"/>
            </w:tcBorders>
          </w:tcPr>
          <w:p w14:paraId="02BC96AE"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5B4E48DE" w14:textId="77777777" w:rsidTr="008C7496">
        <w:trPr>
          <w:cantSplit/>
        </w:trPr>
        <w:tc>
          <w:tcPr>
            <w:tcW w:w="9776" w:type="dxa"/>
            <w:gridSpan w:val="3"/>
            <w:tcBorders>
              <w:top w:val="single" w:sz="4" w:space="0" w:color="auto"/>
              <w:left w:val="single" w:sz="4" w:space="0" w:color="auto"/>
              <w:bottom w:val="single" w:sz="4" w:space="0" w:color="auto"/>
            </w:tcBorders>
          </w:tcPr>
          <w:p w14:paraId="02883B9A"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Identification of the ingredient substance within the Ingredient Substance file.   </w:t>
            </w:r>
          </w:p>
          <w:p w14:paraId="3F6330A7"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NOTE:  This identifier will be taken from the set of </w:t>
            </w:r>
            <w:smartTag w:uri="urn:schemas-microsoft-com:office:smarttags" w:element="address">
              <w:smartTag w:uri="urn:schemas-microsoft-com:office:smarttags" w:element="Street">
                <w:r w:rsidRPr="007E50F9">
                  <w:rPr>
                    <w:rFonts w:cs="Arial"/>
                    <w:sz w:val="22"/>
                  </w:rPr>
                  <w:t>SNOMED CT</w:t>
                </w:r>
              </w:smartTag>
            </w:smartTag>
            <w:r w:rsidRPr="007E50F9">
              <w:rPr>
                <w:rFonts w:cs="Arial"/>
                <w:sz w:val="22"/>
              </w:rPr>
              <w:t xml:space="preserve"> core terms if such an entry is available.  If a suitable entry is not available, an identifier from the </w:t>
            </w:r>
            <w:smartTag w:uri="urn:schemas-microsoft-com:office:smarttags" w:element="place">
              <w:smartTag w:uri="urn:schemas-microsoft-com:office:smarttags" w:element="country-region">
                <w:r w:rsidRPr="007E50F9">
                  <w:rPr>
                    <w:rFonts w:cs="Arial"/>
                    <w:sz w:val="22"/>
                  </w:rPr>
                  <w:t>UK</w:t>
                </w:r>
              </w:smartTag>
            </w:smartTag>
            <w:r w:rsidRPr="007E50F9">
              <w:rPr>
                <w:rFonts w:cs="Arial"/>
                <w:sz w:val="22"/>
              </w:rPr>
              <w:t xml:space="preserve"> extension set will be chosen.  If </w:t>
            </w:r>
            <w:proofErr w:type="gramStart"/>
            <w:r w:rsidRPr="007E50F9">
              <w:rPr>
                <w:rFonts w:cs="Arial"/>
                <w:sz w:val="22"/>
              </w:rPr>
              <w:t>at a later time</w:t>
            </w:r>
            <w:proofErr w:type="gramEnd"/>
            <w:r w:rsidRPr="007E50F9">
              <w:rPr>
                <w:rFonts w:cs="Arial"/>
                <w:sz w:val="22"/>
              </w:rPr>
              <w:t xml:space="preserve"> a </w:t>
            </w:r>
            <w:smartTag w:uri="urn:schemas-microsoft-com:office:smarttags" w:element="address">
              <w:smartTag w:uri="urn:schemas-microsoft-com:office:smarttags" w:element="Street">
                <w:r w:rsidRPr="007E50F9">
                  <w:rPr>
                    <w:rFonts w:cs="Arial"/>
                    <w:sz w:val="22"/>
                  </w:rPr>
                  <w:t>SNOMED CT</w:t>
                </w:r>
              </w:smartTag>
            </w:smartTag>
            <w:r w:rsidRPr="007E50F9">
              <w:rPr>
                <w:rFonts w:cs="Arial"/>
                <w:sz w:val="22"/>
              </w:rPr>
              <w:t xml:space="preserve"> core term is generated, it will replace the ‘</w:t>
            </w:r>
            <w:smartTag w:uri="urn:schemas-microsoft-com:office:smarttags" w:element="place">
              <w:smartTag w:uri="urn:schemas-microsoft-com:office:smarttags" w:element="country-region">
                <w:r w:rsidRPr="007E50F9">
                  <w:rPr>
                    <w:rFonts w:cs="Arial"/>
                    <w:sz w:val="22"/>
                  </w:rPr>
                  <w:t>UK</w:t>
                </w:r>
              </w:smartTag>
            </w:smartTag>
            <w:r w:rsidRPr="007E50F9">
              <w:rPr>
                <w:rFonts w:cs="Arial"/>
                <w:sz w:val="22"/>
              </w:rPr>
              <w:t xml:space="preserve"> extension’ identifier which will move to the attribute below. </w:t>
            </w:r>
          </w:p>
        </w:tc>
      </w:tr>
      <w:tr w:rsidR="00D25576" w:rsidRPr="007E50F9" w14:paraId="7F56B570" w14:textId="77777777" w:rsidTr="008C7496">
        <w:trPr>
          <w:cantSplit/>
        </w:trPr>
        <w:tc>
          <w:tcPr>
            <w:tcW w:w="4422" w:type="dxa"/>
            <w:tcBorders>
              <w:top w:val="single" w:sz="4" w:space="0" w:color="auto"/>
              <w:left w:val="single" w:sz="4" w:space="0" w:color="auto"/>
              <w:bottom w:val="single" w:sz="4" w:space="0" w:color="auto"/>
              <w:right w:val="single" w:sz="4" w:space="0" w:color="auto"/>
            </w:tcBorders>
          </w:tcPr>
          <w:p w14:paraId="654E4117" w14:textId="77777777" w:rsidR="00D25576" w:rsidRPr="007E50F9" w:rsidRDefault="00D25576" w:rsidP="00130C51">
            <w:pPr>
              <w:pStyle w:val="attribute"/>
              <w:rPr>
                <w:rFonts w:ascii="Arial" w:hAnsi="Arial" w:cs="Arial"/>
              </w:rPr>
            </w:pPr>
            <w:r w:rsidRPr="007E50F9">
              <w:rPr>
                <w:rFonts w:ascii="Arial" w:hAnsi="Arial" w:cs="Arial"/>
              </w:rPr>
              <w:t>ingredient substance identifier date</w:t>
            </w:r>
          </w:p>
        </w:tc>
        <w:tc>
          <w:tcPr>
            <w:tcW w:w="2948" w:type="dxa"/>
            <w:tcBorders>
              <w:top w:val="single" w:sz="4" w:space="0" w:color="auto"/>
              <w:left w:val="single" w:sz="4" w:space="0" w:color="auto"/>
              <w:bottom w:val="single" w:sz="4" w:space="0" w:color="auto"/>
              <w:right w:val="single" w:sz="4" w:space="0" w:color="auto"/>
            </w:tcBorders>
          </w:tcPr>
          <w:p w14:paraId="06240466" w14:textId="77777777" w:rsidR="00D25576" w:rsidRPr="007E50F9" w:rsidRDefault="00D25576" w:rsidP="00130C51">
            <w:pPr>
              <w:pStyle w:val="attribute"/>
              <w:rPr>
                <w:rFonts w:ascii="Arial" w:hAnsi="Arial" w:cs="Arial"/>
              </w:rPr>
            </w:pPr>
            <w:r w:rsidRPr="007E50F9">
              <w:rPr>
                <w:rFonts w:ascii="Arial" w:hAnsi="Arial" w:cs="Arial"/>
              </w:rPr>
              <w:t>date</w:t>
            </w:r>
          </w:p>
        </w:tc>
        <w:tc>
          <w:tcPr>
            <w:tcW w:w="2406" w:type="dxa"/>
            <w:tcBorders>
              <w:top w:val="single" w:sz="4" w:space="0" w:color="auto"/>
              <w:left w:val="single" w:sz="4" w:space="0" w:color="auto"/>
              <w:bottom w:val="single" w:sz="4" w:space="0" w:color="auto"/>
            </w:tcBorders>
          </w:tcPr>
          <w:p w14:paraId="2EC965E4"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6BCA3189" w14:textId="77777777" w:rsidTr="008C7496">
        <w:trPr>
          <w:cantSplit/>
        </w:trPr>
        <w:tc>
          <w:tcPr>
            <w:tcW w:w="9776" w:type="dxa"/>
            <w:gridSpan w:val="3"/>
            <w:tcBorders>
              <w:top w:val="single" w:sz="4" w:space="0" w:color="auto"/>
              <w:left w:val="single" w:sz="4" w:space="0" w:color="auto"/>
              <w:bottom w:val="single" w:sz="4" w:space="0" w:color="auto"/>
            </w:tcBorders>
          </w:tcPr>
          <w:p w14:paraId="3C7B932E" w14:textId="77777777" w:rsidR="00D25576" w:rsidRPr="007E50F9" w:rsidRDefault="00D25576" w:rsidP="00130C51">
            <w:pPr>
              <w:pStyle w:val="attribute"/>
              <w:rPr>
                <w:rFonts w:ascii="Arial" w:hAnsi="Arial" w:cs="Arial"/>
              </w:rPr>
            </w:pPr>
            <w:r w:rsidRPr="007E50F9">
              <w:rPr>
                <w:rFonts w:ascii="Arial" w:hAnsi="Arial" w:cs="Arial"/>
                <w:b w:val="0"/>
              </w:rPr>
              <w:t>Date from which the ingredient substance identifier is applicable from.</w:t>
            </w:r>
          </w:p>
        </w:tc>
      </w:tr>
      <w:tr w:rsidR="00D25576" w:rsidRPr="007E50F9" w14:paraId="26AC20A2" w14:textId="77777777" w:rsidTr="008C7496">
        <w:trPr>
          <w:cantSplit/>
        </w:trPr>
        <w:tc>
          <w:tcPr>
            <w:tcW w:w="4422" w:type="dxa"/>
            <w:tcBorders>
              <w:top w:val="single" w:sz="4" w:space="0" w:color="auto"/>
              <w:left w:val="single" w:sz="4" w:space="0" w:color="auto"/>
              <w:bottom w:val="single" w:sz="4" w:space="0" w:color="auto"/>
              <w:right w:val="single" w:sz="4" w:space="0" w:color="auto"/>
            </w:tcBorders>
          </w:tcPr>
          <w:p w14:paraId="46DB4F34" w14:textId="77777777" w:rsidR="00D25576" w:rsidRPr="007E50F9" w:rsidRDefault="00D25576" w:rsidP="00130C51">
            <w:pPr>
              <w:pStyle w:val="attribute"/>
              <w:rPr>
                <w:rFonts w:ascii="Arial" w:hAnsi="Arial" w:cs="Arial"/>
              </w:rPr>
            </w:pPr>
            <w:r w:rsidRPr="007E50F9">
              <w:rPr>
                <w:rFonts w:ascii="Arial" w:hAnsi="Arial" w:cs="Arial"/>
              </w:rPr>
              <w:t>previous ingredient substance identifier</w:t>
            </w:r>
          </w:p>
        </w:tc>
        <w:tc>
          <w:tcPr>
            <w:tcW w:w="2948" w:type="dxa"/>
            <w:tcBorders>
              <w:top w:val="single" w:sz="4" w:space="0" w:color="auto"/>
              <w:left w:val="single" w:sz="4" w:space="0" w:color="auto"/>
              <w:bottom w:val="single" w:sz="4" w:space="0" w:color="auto"/>
              <w:right w:val="single" w:sz="4" w:space="0" w:color="auto"/>
            </w:tcBorders>
          </w:tcPr>
          <w:p w14:paraId="667A503C"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406" w:type="dxa"/>
            <w:tcBorders>
              <w:top w:val="single" w:sz="4" w:space="0" w:color="auto"/>
              <w:left w:val="single" w:sz="4" w:space="0" w:color="auto"/>
              <w:bottom w:val="single" w:sz="4" w:space="0" w:color="auto"/>
            </w:tcBorders>
          </w:tcPr>
          <w:p w14:paraId="7D64FF89"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4990EA56" w14:textId="77777777" w:rsidTr="008C7496">
        <w:trPr>
          <w:cantSplit/>
        </w:trPr>
        <w:tc>
          <w:tcPr>
            <w:tcW w:w="9776" w:type="dxa"/>
            <w:gridSpan w:val="3"/>
            <w:tcBorders>
              <w:top w:val="single" w:sz="4" w:space="0" w:color="auto"/>
              <w:left w:val="single" w:sz="4" w:space="0" w:color="auto"/>
              <w:bottom w:val="single" w:sz="4" w:space="0" w:color="auto"/>
            </w:tcBorders>
          </w:tcPr>
          <w:p w14:paraId="346CB60D" w14:textId="77777777" w:rsidR="00D25576" w:rsidRPr="007E50F9" w:rsidRDefault="00D25576" w:rsidP="00130C51">
            <w:pPr>
              <w:pStyle w:val="dim-1-text"/>
              <w:spacing w:before="120" w:after="120"/>
              <w:ind w:left="0" w:firstLine="0"/>
              <w:rPr>
                <w:rFonts w:cs="Arial"/>
                <w:sz w:val="22"/>
              </w:rPr>
            </w:pPr>
            <w:r w:rsidRPr="007E50F9">
              <w:rPr>
                <w:rFonts w:cs="Arial"/>
                <w:sz w:val="22"/>
              </w:rPr>
              <w:t>Previous Identifier for the Ingredient Substance.</w:t>
            </w:r>
          </w:p>
        </w:tc>
      </w:tr>
    </w:tbl>
    <w:p w14:paraId="577AC85F" w14:textId="77777777" w:rsidR="00D25576" w:rsidRPr="007E50F9" w:rsidRDefault="00D25576" w:rsidP="00130C51">
      <w:r w:rsidRPr="007E50F9">
        <w:rPr>
          <w:b/>
        </w:rPr>
        <w:br w:type="page"/>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2"/>
        <w:gridCol w:w="2948"/>
        <w:gridCol w:w="2406"/>
      </w:tblGrid>
      <w:tr w:rsidR="00D25576" w:rsidRPr="007E50F9" w14:paraId="0974139A" w14:textId="77777777" w:rsidTr="008C7496">
        <w:trPr>
          <w:cantSplit/>
        </w:trPr>
        <w:tc>
          <w:tcPr>
            <w:tcW w:w="4422" w:type="dxa"/>
            <w:gridSpan w:val="2"/>
            <w:tcBorders>
              <w:top w:val="single" w:sz="4" w:space="0" w:color="auto"/>
              <w:left w:val="single" w:sz="4" w:space="0" w:color="auto"/>
              <w:bottom w:val="single" w:sz="4" w:space="0" w:color="auto"/>
              <w:right w:val="single" w:sz="4" w:space="0" w:color="auto"/>
            </w:tcBorders>
          </w:tcPr>
          <w:p w14:paraId="1C65CA44" w14:textId="77777777" w:rsidR="00D25576" w:rsidRPr="007E50F9" w:rsidRDefault="00D25576" w:rsidP="00130C51">
            <w:pPr>
              <w:pStyle w:val="attribute"/>
              <w:rPr>
                <w:rFonts w:ascii="Arial" w:hAnsi="Arial" w:cs="Arial"/>
              </w:rPr>
            </w:pPr>
            <w:r w:rsidRPr="007E50F9">
              <w:rPr>
                <w:rFonts w:ascii="Arial" w:hAnsi="Arial" w:cs="Arial"/>
              </w:rPr>
              <w:lastRenderedPageBreak/>
              <w:t>ingredient substance name</w:t>
            </w:r>
          </w:p>
        </w:tc>
        <w:tc>
          <w:tcPr>
            <w:tcW w:w="2948" w:type="dxa"/>
            <w:tcBorders>
              <w:top w:val="single" w:sz="4" w:space="0" w:color="auto"/>
              <w:left w:val="single" w:sz="4" w:space="0" w:color="auto"/>
              <w:bottom w:val="single" w:sz="4" w:space="0" w:color="auto"/>
              <w:right w:val="single" w:sz="4" w:space="0" w:color="auto"/>
            </w:tcBorders>
          </w:tcPr>
          <w:p w14:paraId="080D5FCF"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406" w:type="dxa"/>
            <w:tcBorders>
              <w:top w:val="single" w:sz="4" w:space="0" w:color="auto"/>
              <w:left w:val="single" w:sz="4" w:space="0" w:color="auto"/>
              <w:bottom w:val="single" w:sz="4" w:space="0" w:color="auto"/>
            </w:tcBorders>
          </w:tcPr>
          <w:p w14:paraId="04213828"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57A024E1" w14:textId="77777777" w:rsidTr="008C7496">
        <w:trPr>
          <w:cantSplit/>
        </w:trPr>
        <w:tc>
          <w:tcPr>
            <w:tcW w:w="9776" w:type="dxa"/>
            <w:gridSpan w:val="4"/>
            <w:tcBorders>
              <w:top w:val="single" w:sz="4" w:space="0" w:color="auto"/>
              <w:left w:val="single" w:sz="4" w:space="0" w:color="auto"/>
              <w:bottom w:val="single" w:sz="4" w:space="0" w:color="auto"/>
            </w:tcBorders>
          </w:tcPr>
          <w:p w14:paraId="4520AFD8" w14:textId="77777777" w:rsidR="00D25576" w:rsidRPr="007E50F9" w:rsidRDefault="00D25576" w:rsidP="00130C51">
            <w:pPr>
              <w:pStyle w:val="dim-1-text"/>
              <w:spacing w:before="120" w:line="240" w:lineRule="auto"/>
              <w:ind w:left="173" w:hanging="173"/>
              <w:rPr>
                <w:rFonts w:cs="Arial"/>
                <w:sz w:val="22"/>
              </w:rPr>
            </w:pPr>
            <w:r w:rsidRPr="007E50F9">
              <w:rPr>
                <w:rFonts w:cs="Arial"/>
                <w:sz w:val="22"/>
              </w:rPr>
              <w:t>Pharmaceutical product designation in the form of a name.</w:t>
            </w:r>
          </w:p>
          <w:p w14:paraId="1206D474" w14:textId="77777777" w:rsidR="00D25576" w:rsidRPr="007E50F9" w:rsidRDefault="00D25576" w:rsidP="00130C51">
            <w:pPr>
              <w:pStyle w:val="dim-1-text"/>
              <w:spacing w:before="120" w:line="240" w:lineRule="auto"/>
              <w:ind w:left="173" w:hanging="173"/>
              <w:rPr>
                <w:rFonts w:cs="Arial"/>
                <w:sz w:val="22"/>
              </w:rPr>
            </w:pPr>
            <w:r w:rsidRPr="007E50F9">
              <w:rPr>
                <w:rFonts w:cs="Arial"/>
                <w:sz w:val="22"/>
              </w:rPr>
              <w:t xml:space="preserve">NOTES: </w:t>
            </w:r>
          </w:p>
          <w:p w14:paraId="2B111798" w14:textId="77777777" w:rsidR="00D25576" w:rsidRPr="007E50F9" w:rsidRDefault="00D25576" w:rsidP="00130C51">
            <w:pPr>
              <w:pStyle w:val="dim-1-text"/>
              <w:numPr>
                <w:ilvl w:val="0"/>
                <w:numId w:val="37"/>
              </w:numPr>
              <w:spacing w:before="120" w:after="120" w:line="240" w:lineRule="auto"/>
              <w:rPr>
                <w:rFonts w:cs="Arial"/>
                <w:sz w:val="22"/>
              </w:rPr>
            </w:pPr>
            <w:r w:rsidRPr="007E50F9">
              <w:rPr>
                <w:rFonts w:cs="Arial"/>
                <w:sz w:val="22"/>
              </w:rPr>
              <w:t>The name should be an official name.</w:t>
            </w:r>
          </w:p>
          <w:p w14:paraId="49C2F790" w14:textId="77777777" w:rsidR="00D25576" w:rsidRPr="007E50F9" w:rsidRDefault="00D25576" w:rsidP="00130C51">
            <w:pPr>
              <w:pStyle w:val="dim-1-text"/>
              <w:numPr>
                <w:ilvl w:val="0"/>
                <w:numId w:val="37"/>
              </w:numPr>
              <w:spacing w:before="0" w:after="120" w:line="240" w:lineRule="auto"/>
              <w:rPr>
                <w:rFonts w:cs="Arial"/>
                <w:sz w:val="22"/>
              </w:rPr>
            </w:pPr>
            <w:r w:rsidRPr="007E50F9">
              <w:rPr>
                <w:rFonts w:cs="Arial"/>
                <w:sz w:val="22"/>
              </w:rPr>
              <w:t>The length of this field will be up to 255 characters</w:t>
            </w:r>
          </w:p>
        </w:tc>
      </w:tr>
      <w:tr w:rsidR="00D25576" w:rsidRPr="007E50F9" w14:paraId="0134A482" w14:textId="77777777" w:rsidTr="008C7496">
        <w:trPr>
          <w:cantSplit/>
        </w:trPr>
        <w:tc>
          <w:tcPr>
            <w:tcW w:w="4390" w:type="dxa"/>
            <w:tcBorders>
              <w:top w:val="single" w:sz="4" w:space="0" w:color="auto"/>
              <w:left w:val="single" w:sz="4" w:space="0" w:color="auto"/>
              <w:bottom w:val="single" w:sz="4" w:space="0" w:color="auto"/>
            </w:tcBorders>
          </w:tcPr>
          <w:p w14:paraId="35B3B636" w14:textId="77777777" w:rsidR="00D25576" w:rsidRPr="007E50F9" w:rsidRDefault="00D25576" w:rsidP="00130C51">
            <w:pPr>
              <w:pStyle w:val="dim-1-text"/>
              <w:rPr>
                <w:rFonts w:cs="Arial"/>
                <w:b/>
                <w:sz w:val="22"/>
              </w:rPr>
            </w:pPr>
            <w:r w:rsidRPr="007E50F9">
              <w:rPr>
                <w:rFonts w:cs="Arial"/>
                <w:b/>
                <w:sz w:val="22"/>
              </w:rPr>
              <w:t>invalidity flag</w:t>
            </w:r>
          </w:p>
        </w:tc>
        <w:tc>
          <w:tcPr>
            <w:tcW w:w="2980" w:type="dxa"/>
            <w:gridSpan w:val="2"/>
            <w:tcBorders>
              <w:top w:val="single" w:sz="4" w:space="0" w:color="auto"/>
              <w:left w:val="single" w:sz="4" w:space="0" w:color="auto"/>
              <w:bottom w:val="single" w:sz="4" w:space="0" w:color="auto"/>
            </w:tcBorders>
          </w:tcPr>
          <w:p w14:paraId="4A6213BA" w14:textId="77777777" w:rsidR="00D25576" w:rsidRPr="007E50F9" w:rsidRDefault="00D25576" w:rsidP="00130C51">
            <w:pPr>
              <w:pStyle w:val="dim-1-text"/>
              <w:rPr>
                <w:rFonts w:cs="Arial"/>
                <w:b/>
                <w:sz w:val="22"/>
              </w:rPr>
            </w:pPr>
            <w:r w:rsidRPr="007E50F9">
              <w:rPr>
                <w:rFonts w:cs="Arial"/>
                <w:b/>
                <w:sz w:val="22"/>
              </w:rPr>
              <w:t>integer</w:t>
            </w:r>
          </w:p>
        </w:tc>
        <w:tc>
          <w:tcPr>
            <w:tcW w:w="2406" w:type="dxa"/>
            <w:tcBorders>
              <w:top w:val="single" w:sz="4" w:space="0" w:color="auto"/>
              <w:left w:val="single" w:sz="4" w:space="0" w:color="auto"/>
              <w:bottom w:val="single" w:sz="4" w:space="0" w:color="auto"/>
            </w:tcBorders>
          </w:tcPr>
          <w:p w14:paraId="2F9BA5CE" w14:textId="77777777" w:rsidR="00D25576" w:rsidRPr="007E50F9" w:rsidRDefault="00D25576" w:rsidP="00130C51">
            <w:pPr>
              <w:pStyle w:val="dim-1-text"/>
              <w:rPr>
                <w:rFonts w:cs="Arial"/>
                <w:b/>
                <w:sz w:val="22"/>
              </w:rPr>
            </w:pPr>
            <w:r w:rsidRPr="007E50F9">
              <w:rPr>
                <w:rFonts w:cs="Arial"/>
                <w:b/>
                <w:sz w:val="22"/>
              </w:rPr>
              <w:t>0 to 1</w:t>
            </w:r>
          </w:p>
        </w:tc>
      </w:tr>
      <w:tr w:rsidR="00D25576" w:rsidRPr="007E50F9" w14:paraId="49152FB0" w14:textId="77777777" w:rsidTr="008C7496">
        <w:trPr>
          <w:cantSplit/>
        </w:trPr>
        <w:tc>
          <w:tcPr>
            <w:tcW w:w="9776" w:type="dxa"/>
            <w:gridSpan w:val="4"/>
            <w:tcBorders>
              <w:top w:val="single" w:sz="4" w:space="0" w:color="auto"/>
              <w:left w:val="single" w:sz="4" w:space="0" w:color="auto"/>
              <w:bottom w:val="single" w:sz="4" w:space="0" w:color="auto"/>
            </w:tcBorders>
          </w:tcPr>
          <w:p w14:paraId="5B97CC71" w14:textId="77777777" w:rsidR="00D25576" w:rsidRPr="007E50F9" w:rsidRDefault="00D25576" w:rsidP="00130C51">
            <w:pPr>
              <w:pStyle w:val="dim-0-type"/>
              <w:spacing w:before="120"/>
              <w:rPr>
                <w:rFonts w:cs="Arial"/>
                <w:b w:val="0"/>
                <w:sz w:val="22"/>
              </w:rPr>
            </w:pPr>
            <w:r w:rsidRPr="007E50F9">
              <w:rPr>
                <w:rFonts w:cs="Arial"/>
                <w:b w:val="0"/>
                <w:sz w:val="22"/>
              </w:rPr>
              <w:t>Flag indicating that this dictionary entry was invalid.</w:t>
            </w:r>
          </w:p>
          <w:p w14:paraId="698AF440" w14:textId="77777777" w:rsidR="00D25576" w:rsidRPr="007E50F9" w:rsidRDefault="00D25576" w:rsidP="00130C51">
            <w:pPr>
              <w:pStyle w:val="dim-0-type"/>
              <w:spacing w:before="120"/>
              <w:rPr>
                <w:rFonts w:cs="Arial"/>
                <w:b w:val="0"/>
                <w:sz w:val="22"/>
              </w:rPr>
            </w:pPr>
            <w:r w:rsidRPr="007E50F9">
              <w:rPr>
                <w:rFonts w:cs="Arial"/>
                <w:b w:val="0"/>
                <w:sz w:val="22"/>
              </w:rPr>
              <w:t>VALUE: 1 = Invalid</w:t>
            </w:r>
          </w:p>
          <w:p w14:paraId="12C92175" w14:textId="77777777" w:rsidR="00D25576" w:rsidRPr="007E50F9" w:rsidRDefault="00D25576" w:rsidP="00130C51">
            <w:pPr>
              <w:pStyle w:val="BodyText"/>
              <w:spacing w:before="60" w:after="60"/>
              <w:rPr>
                <w:rFonts w:cs="Arial"/>
                <w:sz w:val="22"/>
              </w:rPr>
            </w:pPr>
            <w:r w:rsidRPr="007E50F9">
              <w:rPr>
                <w:rFonts w:cs="Arial"/>
                <w:sz w:val="22"/>
              </w:rPr>
              <w:t>NOTE:  The entry needs to be retained in case it was used prior to detection of the error(s) which caused its invalidation.</w:t>
            </w:r>
          </w:p>
        </w:tc>
      </w:tr>
    </w:tbl>
    <w:p w14:paraId="4CD356E4" w14:textId="77777777" w:rsidR="008C7496" w:rsidRDefault="008C7496" w:rsidP="008C7496">
      <w:pPr>
        <w:pStyle w:val="Heading3"/>
      </w:pPr>
      <w:bookmarkStart w:id="76" w:name="_Toc54501273"/>
    </w:p>
    <w:p w14:paraId="62B94E81" w14:textId="77777777" w:rsidR="00D25576" w:rsidRPr="008C7496" w:rsidRDefault="008C7496" w:rsidP="008C7496">
      <w:pPr>
        <w:pStyle w:val="Heading3"/>
      </w:pPr>
      <w:bookmarkStart w:id="77" w:name="_Toc420008642"/>
      <w:r w:rsidRPr="008C7496">
        <w:t xml:space="preserve">4.8.2 </w:t>
      </w:r>
      <w:r w:rsidR="00D25576" w:rsidRPr="008C7496">
        <w:t>Form</w:t>
      </w:r>
      <w:bookmarkEnd w:id="76"/>
      <w:bookmarkEnd w:id="77"/>
    </w:p>
    <w:p w14:paraId="7A05975B" w14:textId="77777777" w:rsidR="008C7496" w:rsidRPr="008C7496" w:rsidRDefault="008C7496" w:rsidP="008C7496"/>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406"/>
      </w:tblGrid>
      <w:tr w:rsidR="00D25576" w:rsidRPr="007E50F9" w14:paraId="7FEBA10C" w14:textId="77777777" w:rsidTr="008C7496">
        <w:trPr>
          <w:cantSplit/>
        </w:trPr>
        <w:tc>
          <w:tcPr>
            <w:tcW w:w="9776" w:type="dxa"/>
            <w:gridSpan w:val="3"/>
          </w:tcPr>
          <w:p w14:paraId="438C7EDC" w14:textId="77777777" w:rsidR="00D25576" w:rsidRPr="007E50F9" w:rsidRDefault="00D25576" w:rsidP="00130C51">
            <w:pPr>
              <w:pStyle w:val="dim-0-type"/>
              <w:spacing w:before="120" w:after="120"/>
              <w:ind w:left="142" w:hanging="142"/>
              <w:rPr>
                <w:rFonts w:cs="Arial"/>
                <w:b w:val="0"/>
                <w:sz w:val="22"/>
              </w:rPr>
            </w:pPr>
            <w:r w:rsidRPr="007E50F9">
              <w:rPr>
                <w:rFonts w:cs="Arial"/>
                <w:sz w:val="22"/>
              </w:rPr>
              <w:t xml:space="preserve">Description: </w:t>
            </w:r>
            <w:r w:rsidRPr="007E50F9">
              <w:rPr>
                <w:rFonts w:cs="Arial"/>
                <w:b w:val="0"/>
                <w:sz w:val="22"/>
              </w:rPr>
              <w:t>Used to describe the form associated with medicines.</w:t>
            </w:r>
          </w:p>
        </w:tc>
      </w:tr>
      <w:tr w:rsidR="00D25576" w:rsidRPr="007E50F9" w14:paraId="2871F693" w14:textId="77777777" w:rsidTr="008C7496">
        <w:trPr>
          <w:cantSplit/>
          <w:trHeight w:hRule="exact" w:val="80"/>
        </w:trPr>
        <w:tc>
          <w:tcPr>
            <w:tcW w:w="9776" w:type="dxa"/>
            <w:gridSpan w:val="3"/>
            <w:tcBorders>
              <w:bottom w:val="nil"/>
            </w:tcBorders>
            <w:shd w:val="pct30" w:color="auto" w:fill="FFFFFF"/>
          </w:tcPr>
          <w:p w14:paraId="0D8E557B" w14:textId="77777777" w:rsidR="00D25576" w:rsidRPr="007E50F9" w:rsidRDefault="00D25576" w:rsidP="00130C51">
            <w:pPr>
              <w:rPr>
                <w:sz w:val="22"/>
              </w:rPr>
            </w:pPr>
          </w:p>
        </w:tc>
      </w:tr>
      <w:tr w:rsidR="00D25576" w:rsidRPr="007E50F9" w14:paraId="0E0FCF70" w14:textId="77777777" w:rsidTr="008C7496">
        <w:trPr>
          <w:cantSplit/>
        </w:trPr>
        <w:tc>
          <w:tcPr>
            <w:tcW w:w="9776" w:type="dxa"/>
            <w:gridSpan w:val="3"/>
            <w:tcBorders>
              <w:bottom w:val="double" w:sz="4" w:space="0" w:color="auto"/>
            </w:tcBorders>
          </w:tcPr>
          <w:p w14:paraId="370D234B"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Occurrence</w:t>
            </w:r>
          </w:p>
        </w:tc>
      </w:tr>
      <w:tr w:rsidR="00D25576" w:rsidRPr="007E50F9" w14:paraId="4C358D73" w14:textId="77777777" w:rsidTr="008C7496">
        <w:trPr>
          <w:cantSplit/>
        </w:trPr>
        <w:tc>
          <w:tcPr>
            <w:tcW w:w="4422" w:type="dxa"/>
            <w:tcBorders>
              <w:top w:val="single" w:sz="4" w:space="0" w:color="auto"/>
              <w:left w:val="single" w:sz="4" w:space="0" w:color="auto"/>
              <w:bottom w:val="single" w:sz="4" w:space="0" w:color="auto"/>
              <w:right w:val="single" w:sz="4" w:space="0" w:color="auto"/>
            </w:tcBorders>
          </w:tcPr>
          <w:p w14:paraId="0F95B157" w14:textId="77777777" w:rsidR="00D25576" w:rsidRPr="007E50F9" w:rsidRDefault="00D25576" w:rsidP="00130C51">
            <w:pPr>
              <w:pStyle w:val="attribute"/>
              <w:rPr>
                <w:rFonts w:ascii="Arial" w:hAnsi="Arial" w:cs="Arial"/>
              </w:rPr>
            </w:pPr>
            <w:r w:rsidRPr="007E50F9">
              <w:rPr>
                <w:rFonts w:ascii="Arial" w:hAnsi="Arial" w:cs="Arial"/>
              </w:rPr>
              <w:t>form identifier</w:t>
            </w:r>
          </w:p>
        </w:tc>
        <w:tc>
          <w:tcPr>
            <w:tcW w:w="2948" w:type="dxa"/>
            <w:tcBorders>
              <w:top w:val="single" w:sz="4" w:space="0" w:color="auto"/>
              <w:left w:val="single" w:sz="4" w:space="0" w:color="auto"/>
              <w:bottom w:val="single" w:sz="4" w:space="0" w:color="auto"/>
              <w:right w:val="single" w:sz="4" w:space="0" w:color="auto"/>
            </w:tcBorders>
          </w:tcPr>
          <w:p w14:paraId="7CC10C2D"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406" w:type="dxa"/>
            <w:tcBorders>
              <w:top w:val="single" w:sz="4" w:space="0" w:color="auto"/>
              <w:left w:val="single" w:sz="4" w:space="0" w:color="auto"/>
              <w:bottom w:val="single" w:sz="4" w:space="0" w:color="auto"/>
            </w:tcBorders>
          </w:tcPr>
          <w:p w14:paraId="14FD15AF"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4087A83B" w14:textId="77777777" w:rsidTr="008C7496">
        <w:trPr>
          <w:cantSplit/>
        </w:trPr>
        <w:tc>
          <w:tcPr>
            <w:tcW w:w="9776" w:type="dxa"/>
            <w:gridSpan w:val="3"/>
            <w:tcBorders>
              <w:top w:val="single" w:sz="4" w:space="0" w:color="auto"/>
              <w:left w:val="single" w:sz="4" w:space="0" w:color="auto"/>
              <w:bottom w:val="single" w:sz="4" w:space="0" w:color="auto"/>
            </w:tcBorders>
          </w:tcPr>
          <w:p w14:paraId="3D805B6E"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Identification of the Form.   </w:t>
            </w:r>
          </w:p>
          <w:p w14:paraId="00405EF6"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NOTE:  This identifier will be taken from the set of </w:t>
            </w:r>
            <w:smartTag w:uri="urn:schemas-microsoft-com:office:smarttags" w:element="address">
              <w:smartTag w:uri="urn:schemas-microsoft-com:office:smarttags" w:element="Street">
                <w:r w:rsidRPr="007E50F9">
                  <w:rPr>
                    <w:rFonts w:cs="Arial"/>
                    <w:sz w:val="22"/>
                  </w:rPr>
                  <w:t>SNOMED CT</w:t>
                </w:r>
              </w:smartTag>
            </w:smartTag>
            <w:r w:rsidRPr="007E50F9">
              <w:rPr>
                <w:rFonts w:cs="Arial"/>
                <w:sz w:val="22"/>
              </w:rPr>
              <w:t xml:space="preserve"> core terms unless not yet approved.</w:t>
            </w:r>
          </w:p>
        </w:tc>
      </w:tr>
      <w:tr w:rsidR="00D25576" w:rsidRPr="007E50F9" w14:paraId="18FCDB19" w14:textId="77777777" w:rsidTr="008C7496">
        <w:trPr>
          <w:cantSplit/>
        </w:trPr>
        <w:tc>
          <w:tcPr>
            <w:tcW w:w="4422" w:type="dxa"/>
            <w:tcBorders>
              <w:top w:val="single" w:sz="4" w:space="0" w:color="auto"/>
              <w:left w:val="single" w:sz="4" w:space="0" w:color="auto"/>
              <w:bottom w:val="single" w:sz="4" w:space="0" w:color="auto"/>
              <w:right w:val="single" w:sz="4" w:space="0" w:color="auto"/>
            </w:tcBorders>
          </w:tcPr>
          <w:p w14:paraId="2F4DC75D" w14:textId="77777777" w:rsidR="00D25576" w:rsidRPr="007E50F9" w:rsidRDefault="00D25576" w:rsidP="00130C51">
            <w:pPr>
              <w:pStyle w:val="attribute"/>
              <w:rPr>
                <w:rFonts w:ascii="Arial" w:hAnsi="Arial" w:cs="Arial"/>
              </w:rPr>
            </w:pPr>
            <w:r w:rsidRPr="007E50F9">
              <w:rPr>
                <w:rFonts w:ascii="Arial" w:hAnsi="Arial" w:cs="Arial"/>
              </w:rPr>
              <w:t xml:space="preserve">form </w:t>
            </w:r>
            <w:proofErr w:type="gramStart"/>
            <w:r w:rsidRPr="007E50F9">
              <w:rPr>
                <w:rFonts w:ascii="Arial" w:hAnsi="Arial" w:cs="Arial"/>
              </w:rPr>
              <w:t>identifier  date</w:t>
            </w:r>
            <w:proofErr w:type="gramEnd"/>
          </w:p>
        </w:tc>
        <w:tc>
          <w:tcPr>
            <w:tcW w:w="2948" w:type="dxa"/>
            <w:tcBorders>
              <w:top w:val="single" w:sz="4" w:space="0" w:color="auto"/>
              <w:left w:val="single" w:sz="4" w:space="0" w:color="auto"/>
              <w:bottom w:val="single" w:sz="4" w:space="0" w:color="auto"/>
              <w:right w:val="single" w:sz="4" w:space="0" w:color="auto"/>
            </w:tcBorders>
          </w:tcPr>
          <w:p w14:paraId="55E5FA2C" w14:textId="77777777" w:rsidR="00D25576" w:rsidRPr="007E50F9" w:rsidRDefault="00D25576" w:rsidP="00130C51">
            <w:pPr>
              <w:pStyle w:val="attribute"/>
              <w:rPr>
                <w:rFonts w:ascii="Arial" w:hAnsi="Arial" w:cs="Arial"/>
              </w:rPr>
            </w:pPr>
            <w:r w:rsidRPr="007E50F9">
              <w:rPr>
                <w:rFonts w:ascii="Arial" w:hAnsi="Arial" w:cs="Arial"/>
              </w:rPr>
              <w:t>date</w:t>
            </w:r>
          </w:p>
        </w:tc>
        <w:tc>
          <w:tcPr>
            <w:tcW w:w="2406" w:type="dxa"/>
            <w:tcBorders>
              <w:top w:val="single" w:sz="4" w:space="0" w:color="auto"/>
              <w:left w:val="single" w:sz="4" w:space="0" w:color="auto"/>
              <w:bottom w:val="single" w:sz="4" w:space="0" w:color="auto"/>
            </w:tcBorders>
          </w:tcPr>
          <w:p w14:paraId="72BB5D72"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13AE8C12" w14:textId="77777777" w:rsidTr="008C7496">
        <w:trPr>
          <w:cantSplit/>
        </w:trPr>
        <w:tc>
          <w:tcPr>
            <w:tcW w:w="9776" w:type="dxa"/>
            <w:gridSpan w:val="3"/>
            <w:tcBorders>
              <w:top w:val="single" w:sz="4" w:space="0" w:color="auto"/>
              <w:left w:val="single" w:sz="4" w:space="0" w:color="auto"/>
              <w:bottom w:val="single" w:sz="4" w:space="0" w:color="auto"/>
            </w:tcBorders>
          </w:tcPr>
          <w:p w14:paraId="376E0B26"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Date at which the identifier became valid.   </w:t>
            </w:r>
          </w:p>
        </w:tc>
      </w:tr>
      <w:tr w:rsidR="00D25576" w:rsidRPr="007E50F9" w14:paraId="08ABDE7F" w14:textId="77777777" w:rsidTr="008C7496">
        <w:trPr>
          <w:cantSplit/>
        </w:trPr>
        <w:tc>
          <w:tcPr>
            <w:tcW w:w="4422" w:type="dxa"/>
            <w:tcBorders>
              <w:top w:val="single" w:sz="4" w:space="0" w:color="auto"/>
              <w:left w:val="single" w:sz="4" w:space="0" w:color="auto"/>
              <w:bottom w:val="single" w:sz="4" w:space="0" w:color="auto"/>
              <w:right w:val="single" w:sz="4" w:space="0" w:color="auto"/>
            </w:tcBorders>
          </w:tcPr>
          <w:p w14:paraId="2A404B28" w14:textId="77777777" w:rsidR="00D25576" w:rsidRPr="007E50F9" w:rsidRDefault="00D25576" w:rsidP="00130C51">
            <w:pPr>
              <w:pStyle w:val="attribute"/>
              <w:rPr>
                <w:rFonts w:ascii="Arial" w:hAnsi="Arial" w:cs="Arial"/>
              </w:rPr>
            </w:pPr>
            <w:r w:rsidRPr="007E50F9">
              <w:rPr>
                <w:rFonts w:ascii="Arial" w:hAnsi="Arial" w:cs="Arial"/>
              </w:rPr>
              <w:t>previous form identifier</w:t>
            </w:r>
          </w:p>
        </w:tc>
        <w:tc>
          <w:tcPr>
            <w:tcW w:w="2948" w:type="dxa"/>
            <w:tcBorders>
              <w:top w:val="single" w:sz="4" w:space="0" w:color="auto"/>
              <w:left w:val="single" w:sz="4" w:space="0" w:color="auto"/>
              <w:bottom w:val="single" w:sz="4" w:space="0" w:color="auto"/>
              <w:right w:val="single" w:sz="4" w:space="0" w:color="auto"/>
            </w:tcBorders>
          </w:tcPr>
          <w:p w14:paraId="7F901558"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406" w:type="dxa"/>
            <w:tcBorders>
              <w:top w:val="single" w:sz="4" w:space="0" w:color="auto"/>
              <w:left w:val="single" w:sz="4" w:space="0" w:color="auto"/>
              <w:bottom w:val="single" w:sz="4" w:space="0" w:color="auto"/>
            </w:tcBorders>
          </w:tcPr>
          <w:p w14:paraId="558FCCAD"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29009DAF" w14:textId="77777777" w:rsidTr="008C7496">
        <w:trPr>
          <w:cantSplit/>
        </w:trPr>
        <w:tc>
          <w:tcPr>
            <w:tcW w:w="9776" w:type="dxa"/>
            <w:gridSpan w:val="3"/>
            <w:tcBorders>
              <w:top w:val="single" w:sz="4" w:space="0" w:color="auto"/>
              <w:left w:val="single" w:sz="4" w:space="0" w:color="auto"/>
              <w:bottom w:val="single" w:sz="4" w:space="0" w:color="auto"/>
            </w:tcBorders>
          </w:tcPr>
          <w:p w14:paraId="448352DA" w14:textId="77777777" w:rsidR="00D25576" w:rsidRPr="007E50F9" w:rsidRDefault="00D25576" w:rsidP="00130C51">
            <w:pPr>
              <w:pStyle w:val="dim-1-text"/>
              <w:spacing w:before="120" w:after="120"/>
              <w:ind w:left="0" w:firstLine="0"/>
              <w:rPr>
                <w:rFonts w:cs="Arial"/>
                <w:sz w:val="22"/>
              </w:rPr>
            </w:pPr>
            <w:r w:rsidRPr="007E50F9">
              <w:rPr>
                <w:rFonts w:cs="Arial"/>
                <w:sz w:val="22"/>
              </w:rPr>
              <w:t>Previous Identifier for the formulation</w:t>
            </w:r>
          </w:p>
          <w:p w14:paraId="7D0E4F2E"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NOTE:  This identifier </w:t>
            </w:r>
            <w:proofErr w:type="gramStart"/>
            <w:r w:rsidRPr="007E50F9">
              <w:rPr>
                <w:rFonts w:cs="Arial"/>
                <w:sz w:val="22"/>
              </w:rPr>
              <w:t>will be generally be</w:t>
            </w:r>
            <w:proofErr w:type="gramEnd"/>
            <w:r w:rsidRPr="007E50F9">
              <w:rPr>
                <w:rFonts w:cs="Arial"/>
                <w:sz w:val="22"/>
              </w:rPr>
              <w:t xml:space="preserve"> a local (NHS Namespace) identifier previously used and then superseded at a later time when an ‘official’ </w:t>
            </w:r>
            <w:smartTag w:uri="urn:schemas-microsoft-com:office:smarttags" w:element="address">
              <w:smartTag w:uri="urn:schemas-microsoft-com:office:smarttags" w:element="Street">
                <w:r w:rsidRPr="007E50F9">
                  <w:rPr>
                    <w:rFonts w:cs="Arial"/>
                    <w:sz w:val="22"/>
                  </w:rPr>
                  <w:t>SNOMED CT</w:t>
                </w:r>
              </w:smartTag>
            </w:smartTag>
            <w:r w:rsidRPr="007E50F9">
              <w:rPr>
                <w:rFonts w:cs="Arial"/>
                <w:sz w:val="22"/>
              </w:rPr>
              <w:t xml:space="preserve"> term is allocated</w:t>
            </w:r>
          </w:p>
        </w:tc>
      </w:tr>
      <w:tr w:rsidR="00D25576" w:rsidRPr="007E50F9" w14:paraId="37904226" w14:textId="77777777" w:rsidTr="008C7496">
        <w:trPr>
          <w:cantSplit/>
        </w:trPr>
        <w:tc>
          <w:tcPr>
            <w:tcW w:w="4422" w:type="dxa"/>
            <w:tcBorders>
              <w:top w:val="single" w:sz="4" w:space="0" w:color="auto"/>
              <w:left w:val="single" w:sz="4" w:space="0" w:color="auto"/>
              <w:bottom w:val="single" w:sz="4" w:space="0" w:color="auto"/>
              <w:right w:val="single" w:sz="4" w:space="0" w:color="auto"/>
            </w:tcBorders>
          </w:tcPr>
          <w:p w14:paraId="17AE13B9" w14:textId="77777777" w:rsidR="00D25576" w:rsidRPr="007E50F9" w:rsidRDefault="00D25576" w:rsidP="00130C51">
            <w:pPr>
              <w:pStyle w:val="attribute"/>
              <w:rPr>
                <w:rFonts w:ascii="Arial" w:hAnsi="Arial" w:cs="Arial"/>
              </w:rPr>
            </w:pPr>
            <w:r w:rsidRPr="007E50F9">
              <w:rPr>
                <w:rFonts w:ascii="Arial" w:hAnsi="Arial" w:cs="Arial"/>
              </w:rPr>
              <w:t>form name</w:t>
            </w:r>
          </w:p>
        </w:tc>
        <w:tc>
          <w:tcPr>
            <w:tcW w:w="2948" w:type="dxa"/>
            <w:tcBorders>
              <w:top w:val="single" w:sz="4" w:space="0" w:color="auto"/>
              <w:left w:val="single" w:sz="4" w:space="0" w:color="auto"/>
              <w:bottom w:val="single" w:sz="4" w:space="0" w:color="auto"/>
              <w:right w:val="single" w:sz="4" w:space="0" w:color="auto"/>
            </w:tcBorders>
          </w:tcPr>
          <w:p w14:paraId="0C376F2F"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406" w:type="dxa"/>
            <w:tcBorders>
              <w:top w:val="single" w:sz="4" w:space="0" w:color="auto"/>
              <w:left w:val="single" w:sz="4" w:space="0" w:color="auto"/>
              <w:bottom w:val="single" w:sz="4" w:space="0" w:color="auto"/>
            </w:tcBorders>
          </w:tcPr>
          <w:p w14:paraId="45B122C9"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121FC9FE" w14:textId="77777777" w:rsidTr="008C7496">
        <w:trPr>
          <w:cantSplit/>
        </w:trPr>
        <w:tc>
          <w:tcPr>
            <w:tcW w:w="9776" w:type="dxa"/>
            <w:gridSpan w:val="3"/>
            <w:tcBorders>
              <w:top w:val="single" w:sz="4" w:space="0" w:color="auto"/>
              <w:left w:val="single" w:sz="4" w:space="0" w:color="auto"/>
              <w:bottom w:val="single" w:sz="4" w:space="0" w:color="auto"/>
            </w:tcBorders>
          </w:tcPr>
          <w:p w14:paraId="3446906F" w14:textId="77777777" w:rsidR="00D25576" w:rsidRPr="007E50F9" w:rsidRDefault="00D25576" w:rsidP="00130C51">
            <w:pPr>
              <w:pStyle w:val="dim-1-text"/>
              <w:spacing w:after="120"/>
              <w:ind w:left="173" w:hanging="173"/>
              <w:rPr>
                <w:rFonts w:cs="Arial"/>
                <w:sz w:val="22"/>
              </w:rPr>
            </w:pPr>
            <w:r w:rsidRPr="007E50F9">
              <w:rPr>
                <w:rFonts w:cs="Arial"/>
                <w:sz w:val="22"/>
              </w:rPr>
              <w:t>Name used to describe the formulation.</w:t>
            </w:r>
          </w:p>
        </w:tc>
      </w:tr>
    </w:tbl>
    <w:p w14:paraId="6894DCAE" w14:textId="77777777" w:rsidR="00D25576" w:rsidRPr="007E50F9" w:rsidRDefault="00D25576" w:rsidP="00130C51">
      <w:pPr>
        <w:pStyle w:val="BodyText"/>
        <w:rPr>
          <w:rFonts w:cs="Arial"/>
        </w:rPr>
      </w:pPr>
    </w:p>
    <w:p w14:paraId="31E2DD06" w14:textId="77777777" w:rsidR="00D25576" w:rsidRPr="007E50F9" w:rsidRDefault="00D25576" w:rsidP="00130C51">
      <w:pPr>
        <w:pStyle w:val="BodyText"/>
        <w:rPr>
          <w:rFonts w:cs="Arial"/>
        </w:rPr>
      </w:pPr>
      <w:r w:rsidRPr="007E50F9">
        <w:rPr>
          <w:rFonts w:cs="Arial"/>
        </w:rPr>
        <w:br w:type="page"/>
      </w:r>
    </w:p>
    <w:p w14:paraId="6745F28A" w14:textId="77777777" w:rsidR="00D25576" w:rsidRPr="007E50F9" w:rsidRDefault="008C7496" w:rsidP="008C7496">
      <w:pPr>
        <w:pStyle w:val="Heading3"/>
      </w:pPr>
      <w:bookmarkStart w:id="78" w:name="_Toc54501274"/>
      <w:bookmarkStart w:id="79" w:name="_Toc420008643"/>
      <w:r>
        <w:lastRenderedPageBreak/>
        <w:t xml:space="preserve">4.8.3 </w:t>
      </w:r>
      <w:r w:rsidR="00D25576" w:rsidRPr="007E50F9">
        <w:t>Route</w:t>
      </w:r>
      <w:bookmarkEnd w:id="78"/>
      <w:bookmarkEnd w:id="79"/>
    </w:p>
    <w:p w14:paraId="01767D4A" w14:textId="77777777" w:rsidR="00D25576" w:rsidRPr="007E50F9" w:rsidRDefault="00D25576" w:rsidP="00130C51">
      <w:pPr>
        <w:pStyle w:val="BodyText"/>
        <w:rPr>
          <w:rFonts w:cs="Arial"/>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406"/>
      </w:tblGrid>
      <w:tr w:rsidR="00D25576" w:rsidRPr="007E50F9" w14:paraId="5F4853DE" w14:textId="77777777" w:rsidTr="008C7496">
        <w:trPr>
          <w:cantSplit/>
        </w:trPr>
        <w:tc>
          <w:tcPr>
            <w:tcW w:w="9776" w:type="dxa"/>
            <w:gridSpan w:val="3"/>
          </w:tcPr>
          <w:p w14:paraId="39B13B9A" w14:textId="77777777" w:rsidR="00D25576" w:rsidRPr="007E50F9" w:rsidRDefault="00D25576" w:rsidP="00130C51">
            <w:pPr>
              <w:pStyle w:val="dim-0-type"/>
              <w:spacing w:before="120" w:after="120"/>
              <w:ind w:left="142" w:hanging="142"/>
              <w:rPr>
                <w:rFonts w:cs="Arial"/>
                <w:b w:val="0"/>
                <w:sz w:val="22"/>
              </w:rPr>
            </w:pPr>
            <w:r w:rsidRPr="007E50F9">
              <w:rPr>
                <w:rFonts w:cs="Arial"/>
                <w:sz w:val="22"/>
              </w:rPr>
              <w:t xml:space="preserve">Description: </w:t>
            </w:r>
            <w:r w:rsidRPr="007E50F9">
              <w:rPr>
                <w:rFonts w:cs="Arial"/>
                <w:b w:val="0"/>
                <w:sz w:val="22"/>
              </w:rPr>
              <w:t>Used to describe the Routes of Administration of medicinal products in the drug dictionary</w:t>
            </w:r>
          </w:p>
        </w:tc>
      </w:tr>
      <w:tr w:rsidR="00D25576" w:rsidRPr="007E50F9" w14:paraId="78195EE9" w14:textId="77777777" w:rsidTr="008C7496">
        <w:trPr>
          <w:cantSplit/>
          <w:trHeight w:hRule="exact" w:val="80"/>
        </w:trPr>
        <w:tc>
          <w:tcPr>
            <w:tcW w:w="9776" w:type="dxa"/>
            <w:gridSpan w:val="3"/>
            <w:tcBorders>
              <w:bottom w:val="nil"/>
            </w:tcBorders>
            <w:shd w:val="pct30" w:color="auto" w:fill="FFFFFF"/>
          </w:tcPr>
          <w:p w14:paraId="74C6578B" w14:textId="77777777" w:rsidR="00D25576" w:rsidRPr="007E50F9" w:rsidRDefault="00D25576" w:rsidP="00130C51">
            <w:pPr>
              <w:rPr>
                <w:sz w:val="22"/>
              </w:rPr>
            </w:pPr>
          </w:p>
        </w:tc>
      </w:tr>
      <w:tr w:rsidR="00D25576" w:rsidRPr="007E50F9" w14:paraId="41379FDB" w14:textId="77777777" w:rsidTr="008C7496">
        <w:trPr>
          <w:cantSplit/>
        </w:trPr>
        <w:tc>
          <w:tcPr>
            <w:tcW w:w="9776" w:type="dxa"/>
            <w:gridSpan w:val="3"/>
            <w:tcBorders>
              <w:bottom w:val="double" w:sz="4" w:space="0" w:color="auto"/>
            </w:tcBorders>
          </w:tcPr>
          <w:p w14:paraId="005B14BF"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Occurrence</w:t>
            </w:r>
          </w:p>
        </w:tc>
      </w:tr>
      <w:tr w:rsidR="00D25576" w:rsidRPr="007E50F9" w14:paraId="0EBDC36A" w14:textId="77777777" w:rsidTr="008C7496">
        <w:trPr>
          <w:cantSplit/>
        </w:trPr>
        <w:tc>
          <w:tcPr>
            <w:tcW w:w="4422" w:type="dxa"/>
            <w:tcBorders>
              <w:top w:val="single" w:sz="4" w:space="0" w:color="auto"/>
              <w:left w:val="single" w:sz="4" w:space="0" w:color="auto"/>
              <w:bottom w:val="single" w:sz="4" w:space="0" w:color="auto"/>
              <w:right w:val="single" w:sz="4" w:space="0" w:color="auto"/>
            </w:tcBorders>
          </w:tcPr>
          <w:p w14:paraId="0DFC5E71" w14:textId="77777777" w:rsidR="00D25576" w:rsidRPr="007E50F9" w:rsidRDefault="00D25576" w:rsidP="00130C51">
            <w:pPr>
              <w:pStyle w:val="attribute"/>
              <w:rPr>
                <w:rFonts w:ascii="Arial" w:hAnsi="Arial" w:cs="Arial"/>
              </w:rPr>
            </w:pPr>
            <w:r w:rsidRPr="007E50F9">
              <w:rPr>
                <w:rFonts w:ascii="Arial" w:hAnsi="Arial" w:cs="Arial"/>
              </w:rPr>
              <w:t>drug route identifier</w:t>
            </w:r>
          </w:p>
        </w:tc>
        <w:tc>
          <w:tcPr>
            <w:tcW w:w="2948" w:type="dxa"/>
            <w:tcBorders>
              <w:top w:val="single" w:sz="4" w:space="0" w:color="auto"/>
              <w:left w:val="single" w:sz="4" w:space="0" w:color="auto"/>
              <w:bottom w:val="single" w:sz="4" w:space="0" w:color="auto"/>
              <w:right w:val="single" w:sz="4" w:space="0" w:color="auto"/>
            </w:tcBorders>
          </w:tcPr>
          <w:p w14:paraId="25BFDAA9"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406" w:type="dxa"/>
            <w:tcBorders>
              <w:top w:val="single" w:sz="4" w:space="0" w:color="auto"/>
              <w:left w:val="single" w:sz="4" w:space="0" w:color="auto"/>
              <w:bottom w:val="single" w:sz="4" w:space="0" w:color="auto"/>
            </w:tcBorders>
          </w:tcPr>
          <w:p w14:paraId="4C34556B"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2A98FD58" w14:textId="77777777" w:rsidTr="008C7496">
        <w:trPr>
          <w:cantSplit/>
        </w:trPr>
        <w:tc>
          <w:tcPr>
            <w:tcW w:w="9776" w:type="dxa"/>
            <w:gridSpan w:val="3"/>
            <w:tcBorders>
              <w:top w:val="single" w:sz="4" w:space="0" w:color="auto"/>
              <w:left w:val="single" w:sz="4" w:space="0" w:color="auto"/>
              <w:bottom w:val="single" w:sz="4" w:space="0" w:color="auto"/>
            </w:tcBorders>
          </w:tcPr>
          <w:p w14:paraId="20FE6F4F"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Identification of the route.   </w:t>
            </w:r>
          </w:p>
          <w:p w14:paraId="5C00ED35"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NOTE:  This identifier will be taken from the set of </w:t>
            </w:r>
            <w:smartTag w:uri="urn:schemas-microsoft-com:office:smarttags" w:element="address">
              <w:smartTag w:uri="urn:schemas-microsoft-com:office:smarttags" w:element="Street">
                <w:r w:rsidRPr="007E50F9">
                  <w:rPr>
                    <w:rFonts w:cs="Arial"/>
                    <w:sz w:val="22"/>
                  </w:rPr>
                  <w:t>SNOMED CT</w:t>
                </w:r>
              </w:smartTag>
            </w:smartTag>
            <w:r w:rsidRPr="007E50F9">
              <w:rPr>
                <w:rFonts w:cs="Arial"/>
                <w:sz w:val="22"/>
              </w:rPr>
              <w:t xml:space="preserve"> core terms unless not yet approved.</w:t>
            </w:r>
          </w:p>
        </w:tc>
      </w:tr>
      <w:tr w:rsidR="00D25576" w:rsidRPr="007E50F9" w14:paraId="73A7B1B7" w14:textId="77777777" w:rsidTr="008C7496">
        <w:trPr>
          <w:cantSplit/>
        </w:trPr>
        <w:tc>
          <w:tcPr>
            <w:tcW w:w="4422" w:type="dxa"/>
            <w:tcBorders>
              <w:top w:val="single" w:sz="4" w:space="0" w:color="auto"/>
              <w:left w:val="single" w:sz="4" w:space="0" w:color="auto"/>
              <w:bottom w:val="single" w:sz="4" w:space="0" w:color="auto"/>
              <w:right w:val="single" w:sz="4" w:space="0" w:color="auto"/>
            </w:tcBorders>
          </w:tcPr>
          <w:p w14:paraId="4A3BF2CF" w14:textId="77777777" w:rsidR="00D25576" w:rsidRPr="007E50F9" w:rsidRDefault="00D25576" w:rsidP="00130C51">
            <w:pPr>
              <w:pStyle w:val="attribute"/>
              <w:rPr>
                <w:rFonts w:ascii="Arial" w:hAnsi="Arial" w:cs="Arial"/>
              </w:rPr>
            </w:pPr>
            <w:r w:rsidRPr="007E50F9">
              <w:rPr>
                <w:rFonts w:ascii="Arial" w:hAnsi="Arial" w:cs="Arial"/>
              </w:rPr>
              <w:t>route identifier change date</w:t>
            </w:r>
          </w:p>
        </w:tc>
        <w:tc>
          <w:tcPr>
            <w:tcW w:w="2948" w:type="dxa"/>
            <w:tcBorders>
              <w:top w:val="single" w:sz="4" w:space="0" w:color="auto"/>
              <w:left w:val="single" w:sz="4" w:space="0" w:color="auto"/>
              <w:bottom w:val="single" w:sz="4" w:space="0" w:color="auto"/>
              <w:right w:val="single" w:sz="4" w:space="0" w:color="auto"/>
            </w:tcBorders>
          </w:tcPr>
          <w:p w14:paraId="78DEC0DE" w14:textId="77777777" w:rsidR="00D25576" w:rsidRPr="007E50F9" w:rsidRDefault="00D25576" w:rsidP="00130C51">
            <w:pPr>
              <w:pStyle w:val="attribute"/>
              <w:rPr>
                <w:rFonts w:ascii="Arial" w:hAnsi="Arial" w:cs="Arial"/>
              </w:rPr>
            </w:pPr>
            <w:r w:rsidRPr="007E50F9">
              <w:rPr>
                <w:rFonts w:ascii="Arial" w:hAnsi="Arial" w:cs="Arial"/>
              </w:rPr>
              <w:t>date</w:t>
            </w:r>
          </w:p>
        </w:tc>
        <w:tc>
          <w:tcPr>
            <w:tcW w:w="2406" w:type="dxa"/>
            <w:tcBorders>
              <w:top w:val="single" w:sz="4" w:space="0" w:color="auto"/>
              <w:left w:val="single" w:sz="4" w:space="0" w:color="auto"/>
              <w:bottom w:val="single" w:sz="4" w:space="0" w:color="auto"/>
            </w:tcBorders>
          </w:tcPr>
          <w:p w14:paraId="149A0467"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23242C89" w14:textId="77777777" w:rsidTr="008C7496">
        <w:trPr>
          <w:cantSplit/>
        </w:trPr>
        <w:tc>
          <w:tcPr>
            <w:tcW w:w="9776" w:type="dxa"/>
            <w:gridSpan w:val="3"/>
            <w:tcBorders>
              <w:top w:val="single" w:sz="4" w:space="0" w:color="auto"/>
              <w:left w:val="single" w:sz="4" w:space="0" w:color="auto"/>
              <w:bottom w:val="single" w:sz="4" w:space="0" w:color="auto"/>
            </w:tcBorders>
          </w:tcPr>
          <w:p w14:paraId="0359B292"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Date at which the identifier became valid.   </w:t>
            </w:r>
          </w:p>
        </w:tc>
      </w:tr>
      <w:tr w:rsidR="00D25576" w:rsidRPr="007E50F9" w14:paraId="21C88BE8" w14:textId="77777777" w:rsidTr="008C7496">
        <w:trPr>
          <w:cantSplit/>
        </w:trPr>
        <w:tc>
          <w:tcPr>
            <w:tcW w:w="4422" w:type="dxa"/>
            <w:tcBorders>
              <w:top w:val="single" w:sz="4" w:space="0" w:color="auto"/>
              <w:left w:val="single" w:sz="4" w:space="0" w:color="auto"/>
              <w:bottom w:val="single" w:sz="4" w:space="0" w:color="auto"/>
              <w:right w:val="single" w:sz="4" w:space="0" w:color="auto"/>
            </w:tcBorders>
          </w:tcPr>
          <w:p w14:paraId="3DCD3EAA" w14:textId="77777777" w:rsidR="00D25576" w:rsidRPr="007E50F9" w:rsidRDefault="00D25576" w:rsidP="00130C51">
            <w:pPr>
              <w:pStyle w:val="attribute"/>
              <w:rPr>
                <w:rFonts w:ascii="Arial" w:hAnsi="Arial" w:cs="Arial"/>
              </w:rPr>
            </w:pPr>
            <w:r w:rsidRPr="007E50F9">
              <w:rPr>
                <w:rFonts w:ascii="Arial" w:hAnsi="Arial" w:cs="Arial"/>
              </w:rPr>
              <w:t>previous drug identifier</w:t>
            </w:r>
          </w:p>
        </w:tc>
        <w:tc>
          <w:tcPr>
            <w:tcW w:w="2948" w:type="dxa"/>
            <w:tcBorders>
              <w:top w:val="single" w:sz="4" w:space="0" w:color="auto"/>
              <w:left w:val="single" w:sz="4" w:space="0" w:color="auto"/>
              <w:bottom w:val="single" w:sz="4" w:space="0" w:color="auto"/>
              <w:right w:val="single" w:sz="4" w:space="0" w:color="auto"/>
            </w:tcBorders>
          </w:tcPr>
          <w:p w14:paraId="05E9D0C2"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406" w:type="dxa"/>
            <w:tcBorders>
              <w:top w:val="single" w:sz="4" w:space="0" w:color="auto"/>
              <w:left w:val="single" w:sz="4" w:space="0" w:color="auto"/>
              <w:bottom w:val="single" w:sz="4" w:space="0" w:color="auto"/>
            </w:tcBorders>
          </w:tcPr>
          <w:p w14:paraId="75FA6383"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60C85694" w14:textId="77777777" w:rsidTr="008C7496">
        <w:trPr>
          <w:cantSplit/>
        </w:trPr>
        <w:tc>
          <w:tcPr>
            <w:tcW w:w="9776" w:type="dxa"/>
            <w:gridSpan w:val="3"/>
            <w:tcBorders>
              <w:top w:val="single" w:sz="4" w:space="0" w:color="auto"/>
              <w:left w:val="single" w:sz="4" w:space="0" w:color="auto"/>
              <w:bottom w:val="single" w:sz="4" w:space="0" w:color="auto"/>
            </w:tcBorders>
          </w:tcPr>
          <w:p w14:paraId="25AC0BBD" w14:textId="77777777" w:rsidR="00D25576" w:rsidRPr="007E50F9" w:rsidRDefault="00D25576" w:rsidP="00130C51">
            <w:pPr>
              <w:pStyle w:val="dim-1-text"/>
              <w:spacing w:before="120" w:after="120"/>
              <w:ind w:left="0" w:firstLine="0"/>
              <w:rPr>
                <w:rFonts w:cs="Arial"/>
                <w:sz w:val="22"/>
              </w:rPr>
            </w:pPr>
            <w:r w:rsidRPr="007E50F9">
              <w:rPr>
                <w:rFonts w:cs="Arial"/>
                <w:sz w:val="22"/>
              </w:rPr>
              <w:t>Previous Identifier for the drug route</w:t>
            </w:r>
          </w:p>
          <w:p w14:paraId="544B1DF0"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NOTE:  This identifier </w:t>
            </w:r>
            <w:proofErr w:type="gramStart"/>
            <w:r w:rsidRPr="007E50F9">
              <w:rPr>
                <w:rFonts w:cs="Arial"/>
                <w:sz w:val="22"/>
              </w:rPr>
              <w:t>will be generally be</w:t>
            </w:r>
            <w:proofErr w:type="gramEnd"/>
            <w:r w:rsidRPr="007E50F9">
              <w:rPr>
                <w:rFonts w:cs="Arial"/>
                <w:sz w:val="22"/>
              </w:rPr>
              <w:t xml:space="preserve"> a local (NHS Namespace) identifier previously used and then superseded at a later time when an ‘official’ </w:t>
            </w:r>
            <w:smartTag w:uri="urn:schemas-microsoft-com:office:smarttags" w:element="address">
              <w:smartTag w:uri="urn:schemas-microsoft-com:office:smarttags" w:element="Street">
                <w:r w:rsidRPr="007E50F9">
                  <w:rPr>
                    <w:rFonts w:cs="Arial"/>
                    <w:sz w:val="22"/>
                  </w:rPr>
                  <w:t>SNOMED CT</w:t>
                </w:r>
              </w:smartTag>
            </w:smartTag>
            <w:r w:rsidRPr="007E50F9">
              <w:rPr>
                <w:rFonts w:cs="Arial"/>
                <w:sz w:val="22"/>
              </w:rPr>
              <w:t xml:space="preserve"> term is allocated</w:t>
            </w:r>
          </w:p>
        </w:tc>
      </w:tr>
      <w:tr w:rsidR="00D25576" w:rsidRPr="007E50F9" w14:paraId="7B97F7E6" w14:textId="77777777" w:rsidTr="008C7496">
        <w:trPr>
          <w:cantSplit/>
        </w:trPr>
        <w:tc>
          <w:tcPr>
            <w:tcW w:w="4422" w:type="dxa"/>
            <w:tcBorders>
              <w:top w:val="single" w:sz="4" w:space="0" w:color="auto"/>
              <w:left w:val="single" w:sz="4" w:space="0" w:color="auto"/>
              <w:bottom w:val="single" w:sz="4" w:space="0" w:color="auto"/>
              <w:right w:val="single" w:sz="4" w:space="0" w:color="auto"/>
            </w:tcBorders>
          </w:tcPr>
          <w:p w14:paraId="00AE562B" w14:textId="77777777" w:rsidR="00D25576" w:rsidRPr="007E50F9" w:rsidRDefault="00D25576" w:rsidP="00130C51">
            <w:pPr>
              <w:pStyle w:val="attribute"/>
              <w:rPr>
                <w:rFonts w:ascii="Arial" w:hAnsi="Arial" w:cs="Arial"/>
              </w:rPr>
            </w:pPr>
            <w:r w:rsidRPr="007E50F9">
              <w:rPr>
                <w:rFonts w:ascii="Arial" w:hAnsi="Arial" w:cs="Arial"/>
              </w:rPr>
              <w:t>route name</w:t>
            </w:r>
          </w:p>
        </w:tc>
        <w:tc>
          <w:tcPr>
            <w:tcW w:w="2948" w:type="dxa"/>
            <w:tcBorders>
              <w:top w:val="single" w:sz="4" w:space="0" w:color="auto"/>
              <w:left w:val="single" w:sz="4" w:space="0" w:color="auto"/>
              <w:bottom w:val="single" w:sz="4" w:space="0" w:color="auto"/>
              <w:right w:val="single" w:sz="4" w:space="0" w:color="auto"/>
            </w:tcBorders>
          </w:tcPr>
          <w:p w14:paraId="3B2C6066"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2406" w:type="dxa"/>
            <w:tcBorders>
              <w:top w:val="single" w:sz="4" w:space="0" w:color="auto"/>
              <w:left w:val="single" w:sz="4" w:space="0" w:color="auto"/>
              <w:bottom w:val="single" w:sz="4" w:space="0" w:color="auto"/>
            </w:tcBorders>
          </w:tcPr>
          <w:p w14:paraId="307B0C69"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0C87452D" w14:textId="77777777" w:rsidTr="008C7496">
        <w:trPr>
          <w:cantSplit/>
        </w:trPr>
        <w:tc>
          <w:tcPr>
            <w:tcW w:w="9776" w:type="dxa"/>
            <w:gridSpan w:val="3"/>
            <w:tcBorders>
              <w:top w:val="single" w:sz="4" w:space="0" w:color="auto"/>
              <w:left w:val="single" w:sz="4" w:space="0" w:color="auto"/>
              <w:bottom w:val="single" w:sz="4" w:space="0" w:color="auto"/>
            </w:tcBorders>
          </w:tcPr>
          <w:p w14:paraId="100E3801" w14:textId="77777777" w:rsidR="00D25576" w:rsidRPr="007E50F9" w:rsidRDefault="00D25576" w:rsidP="00130C51">
            <w:pPr>
              <w:pStyle w:val="dim-1-text"/>
              <w:spacing w:after="120"/>
              <w:ind w:left="173" w:hanging="173"/>
              <w:rPr>
                <w:rFonts w:cs="Arial"/>
                <w:sz w:val="22"/>
              </w:rPr>
            </w:pPr>
            <w:r w:rsidRPr="007E50F9">
              <w:rPr>
                <w:rFonts w:cs="Arial"/>
                <w:sz w:val="22"/>
              </w:rPr>
              <w:t>Name used to describe the route of administration.</w:t>
            </w:r>
          </w:p>
        </w:tc>
      </w:tr>
    </w:tbl>
    <w:p w14:paraId="3C757569" w14:textId="77777777" w:rsidR="00D25576" w:rsidRPr="007E50F9" w:rsidRDefault="00D25576" w:rsidP="00130C51">
      <w:pPr>
        <w:pStyle w:val="BodyText"/>
        <w:rPr>
          <w:rFonts w:cs="Arial"/>
        </w:rPr>
      </w:pPr>
    </w:p>
    <w:p w14:paraId="0126217A" w14:textId="77777777" w:rsidR="00D25576" w:rsidRPr="007E50F9" w:rsidRDefault="008C7496" w:rsidP="008C7496">
      <w:pPr>
        <w:pStyle w:val="Heading3"/>
      </w:pPr>
      <w:bookmarkStart w:id="80" w:name="_Toc54501275"/>
      <w:bookmarkStart w:id="81" w:name="_Toc420008644"/>
      <w:r>
        <w:t xml:space="preserve">4.8.4 </w:t>
      </w:r>
      <w:r w:rsidR="00D25576" w:rsidRPr="007E50F9">
        <w:t>Supplier</w:t>
      </w:r>
      <w:bookmarkEnd w:id="80"/>
      <w:bookmarkEnd w:id="81"/>
      <w:r w:rsidR="00D25576" w:rsidRPr="007E50F9">
        <w:t xml:space="preserve"> </w:t>
      </w:r>
    </w:p>
    <w:p w14:paraId="2EDF011D" w14:textId="77777777" w:rsidR="00D25576" w:rsidRPr="007E50F9" w:rsidRDefault="00D25576" w:rsidP="00130C51">
      <w:pPr>
        <w:pStyle w:val="BodyText"/>
        <w:rPr>
          <w:rFonts w:cs="Arial"/>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2406"/>
      </w:tblGrid>
      <w:tr w:rsidR="00D25576" w:rsidRPr="007E50F9" w14:paraId="2D50766A" w14:textId="77777777" w:rsidTr="008C7496">
        <w:trPr>
          <w:cantSplit/>
        </w:trPr>
        <w:tc>
          <w:tcPr>
            <w:tcW w:w="9776" w:type="dxa"/>
            <w:gridSpan w:val="3"/>
          </w:tcPr>
          <w:p w14:paraId="3C3A8D6E" w14:textId="77777777" w:rsidR="00D25576" w:rsidRPr="007E50F9" w:rsidRDefault="00D25576" w:rsidP="00130C51">
            <w:pPr>
              <w:pStyle w:val="dim-0-type"/>
              <w:spacing w:before="120" w:after="120"/>
              <w:ind w:left="142" w:hanging="142"/>
              <w:rPr>
                <w:rFonts w:cs="Arial"/>
                <w:b w:val="0"/>
                <w:sz w:val="22"/>
              </w:rPr>
            </w:pPr>
            <w:r w:rsidRPr="007E50F9">
              <w:rPr>
                <w:rFonts w:cs="Arial"/>
                <w:sz w:val="22"/>
              </w:rPr>
              <w:t xml:space="preserve">Description: </w:t>
            </w:r>
            <w:r w:rsidRPr="007E50F9">
              <w:rPr>
                <w:rFonts w:cs="Arial"/>
                <w:b w:val="0"/>
                <w:sz w:val="22"/>
              </w:rPr>
              <w:t>Used to identify suppliers of medicinal products</w:t>
            </w:r>
          </w:p>
        </w:tc>
      </w:tr>
      <w:tr w:rsidR="00D25576" w:rsidRPr="007E50F9" w14:paraId="38EBF17C" w14:textId="77777777" w:rsidTr="008C7496">
        <w:trPr>
          <w:cantSplit/>
          <w:trHeight w:hRule="exact" w:val="80"/>
        </w:trPr>
        <w:tc>
          <w:tcPr>
            <w:tcW w:w="9776" w:type="dxa"/>
            <w:gridSpan w:val="3"/>
            <w:tcBorders>
              <w:bottom w:val="nil"/>
            </w:tcBorders>
            <w:shd w:val="pct30" w:color="auto" w:fill="FFFFFF"/>
          </w:tcPr>
          <w:p w14:paraId="02DB7A35" w14:textId="77777777" w:rsidR="00D25576" w:rsidRPr="007E50F9" w:rsidRDefault="00D25576" w:rsidP="00130C51">
            <w:pPr>
              <w:rPr>
                <w:sz w:val="22"/>
              </w:rPr>
            </w:pPr>
          </w:p>
        </w:tc>
      </w:tr>
      <w:tr w:rsidR="00D25576" w:rsidRPr="007E50F9" w14:paraId="5185775B" w14:textId="77777777" w:rsidTr="008C7496">
        <w:trPr>
          <w:cantSplit/>
        </w:trPr>
        <w:tc>
          <w:tcPr>
            <w:tcW w:w="9776" w:type="dxa"/>
            <w:gridSpan w:val="3"/>
            <w:tcBorders>
              <w:bottom w:val="double" w:sz="4" w:space="0" w:color="auto"/>
            </w:tcBorders>
          </w:tcPr>
          <w:p w14:paraId="4E9BFEA9"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Occurrence</w:t>
            </w:r>
          </w:p>
        </w:tc>
      </w:tr>
      <w:tr w:rsidR="00D25576" w:rsidRPr="007E50F9" w14:paraId="71B2CBF9" w14:textId="77777777" w:rsidTr="008C7496">
        <w:trPr>
          <w:cantSplit/>
        </w:trPr>
        <w:tc>
          <w:tcPr>
            <w:tcW w:w="4422" w:type="dxa"/>
            <w:tcBorders>
              <w:top w:val="single" w:sz="4" w:space="0" w:color="auto"/>
              <w:left w:val="single" w:sz="4" w:space="0" w:color="auto"/>
              <w:bottom w:val="single" w:sz="4" w:space="0" w:color="auto"/>
              <w:right w:val="single" w:sz="4" w:space="0" w:color="auto"/>
            </w:tcBorders>
          </w:tcPr>
          <w:p w14:paraId="0840AF5C" w14:textId="77777777" w:rsidR="00D25576" w:rsidRPr="007E50F9" w:rsidRDefault="00D25576" w:rsidP="00130C51">
            <w:pPr>
              <w:pStyle w:val="attribute"/>
              <w:rPr>
                <w:rFonts w:ascii="Arial" w:hAnsi="Arial" w:cs="Arial"/>
              </w:rPr>
            </w:pPr>
            <w:r w:rsidRPr="007E50F9">
              <w:rPr>
                <w:rFonts w:ascii="Arial" w:hAnsi="Arial" w:cs="Arial"/>
              </w:rPr>
              <w:t>supplier identifier</w:t>
            </w:r>
          </w:p>
        </w:tc>
        <w:tc>
          <w:tcPr>
            <w:tcW w:w="2948" w:type="dxa"/>
            <w:tcBorders>
              <w:top w:val="single" w:sz="4" w:space="0" w:color="auto"/>
              <w:left w:val="single" w:sz="4" w:space="0" w:color="auto"/>
              <w:bottom w:val="single" w:sz="4" w:space="0" w:color="auto"/>
              <w:right w:val="single" w:sz="4" w:space="0" w:color="auto"/>
            </w:tcBorders>
          </w:tcPr>
          <w:p w14:paraId="349412F8"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2406" w:type="dxa"/>
            <w:tcBorders>
              <w:top w:val="single" w:sz="4" w:space="0" w:color="auto"/>
              <w:left w:val="single" w:sz="4" w:space="0" w:color="auto"/>
              <w:bottom w:val="single" w:sz="4" w:space="0" w:color="auto"/>
            </w:tcBorders>
          </w:tcPr>
          <w:p w14:paraId="2FA896ED"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12D32C0C" w14:textId="77777777" w:rsidTr="008C7496">
        <w:trPr>
          <w:cantSplit/>
        </w:trPr>
        <w:tc>
          <w:tcPr>
            <w:tcW w:w="9776" w:type="dxa"/>
            <w:gridSpan w:val="3"/>
            <w:tcBorders>
              <w:top w:val="single" w:sz="4" w:space="0" w:color="auto"/>
              <w:left w:val="single" w:sz="4" w:space="0" w:color="auto"/>
              <w:bottom w:val="single" w:sz="4" w:space="0" w:color="auto"/>
            </w:tcBorders>
          </w:tcPr>
          <w:p w14:paraId="73481367"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Identification of the medicinal product supplier.   </w:t>
            </w:r>
          </w:p>
          <w:p w14:paraId="2F1D51AD"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NOTE:  This identifier will be taken from the set of </w:t>
            </w:r>
            <w:smartTag w:uri="urn:schemas-microsoft-com:office:smarttags" w:element="address">
              <w:smartTag w:uri="urn:schemas-microsoft-com:office:smarttags" w:element="Street">
                <w:r w:rsidRPr="007E50F9">
                  <w:rPr>
                    <w:rFonts w:cs="Arial"/>
                    <w:sz w:val="22"/>
                  </w:rPr>
                  <w:t>SNOMED CT</w:t>
                </w:r>
              </w:smartTag>
            </w:smartTag>
            <w:r w:rsidRPr="007E50F9">
              <w:rPr>
                <w:rFonts w:cs="Arial"/>
                <w:sz w:val="22"/>
              </w:rPr>
              <w:t xml:space="preserve"> (NHS Namespace) terms </w:t>
            </w:r>
          </w:p>
        </w:tc>
      </w:tr>
      <w:tr w:rsidR="00D25576" w:rsidRPr="007E50F9" w14:paraId="227781C0" w14:textId="77777777" w:rsidTr="008C7496">
        <w:trPr>
          <w:cantSplit/>
        </w:trPr>
        <w:tc>
          <w:tcPr>
            <w:tcW w:w="4422" w:type="dxa"/>
            <w:tcBorders>
              <w:top w:val="single" w:sz="4" w:space="0" w:color="auto"/>
              <w:left w:val="single" w:sz="4" w:space="0" w:color="auto"/>
              <w:bottom w:val="single" w:sz="4" w:space="0" w:color="auto"/>
              <w:right w:val="single" w:sz="4" w:space="0" w:color="auto"/>
            </w:tcBorders>
          </w:tcPr>
          <w:p w14:paraId="4A4D85CD" w14:textId="77777777" w:rsidR="00D25576" w:rsidRPr="007E50F9" w:rsidRDefault="00D25576" w:rsidP="00130C51">
            <w:pPr>
              <w:pStyle w:val="attribute"/>
              <w:rPr>
                <w:rFonts w:ascii="Arial" w:hAnsi="Arial" w:cs="Arial"/>
              </w:rPr>
            </w:pPr>
            <w:r w:rsidRPr="007E50F9">
              <w:rPr>
                <w:rFonts w:ascii="Arial" w:hAnsi="Arial" w:cs="Arial"/>
              </w:rPr>
              <w:t>invalidity flag</w:t>
            </w:r>
          </w:p>
        </w:tc>
        <w:tc>
          <w:tcPr>
            <w:tcW w:w="2948" w:type="dxa"/>
            <w:tcBorders>
              <w:top w:val="single" w:sz="4" w:space="0" w:color="auto"/>
              <w:left w:val="single" w:sz="4" w:space="0" w:color="auto"/>
              <w:bottom w:val="single" w:sz="4" w:space="0" w:color="auto"/>
              <w:right w:val="single" w:sz="4" w:space="0" w:color="auto"/>
            </w:tcBorders>
          </w:tcPr>
          <w:p w14:paraId="1B12E137" w14:textId="77777777" w:rsidR="00D25576" w:rsidRPr="007E50F9" w:rsidRDefault="00D25576" w:rsidP="00130C51">
            <w:pPr>
              <w:pStyle w:val="attribute"/>
              <w:rPr>
                <w:rFonts w:ascii="Arial" w:hAnsi="Arial" w:cs="Arial"/>
              </w:rPr>
            </w:pPr>
            <w:r w:rsidRPr="007E50F9">
              <w:rPr>
                <w:rFonts w:ascii="Arial" w:hAnsi="Arial" w:cs="Arial"/>
              </w:rPr>
              <w:t>integer</w:t>
            </w:r>
          </w:p>
        </w:tc>
        <w:tc>
          <w:tcPr>
            <w:tcW w:w="2406" w:type="dxa"/>
            <w:tcBorders>
              <w:top w:val="single" w:sz="4" w:space="0" w:color="auto"/>
              <w:left w:val="single" w:sz="4" w:space="0" w:color="auto"/>
              <w:bottom w:val="single" w:sz="4" w:space="0" w:color="auto"/>
            </w:tcBorders>
          </w:tcPr>
          <w:p w14:paraId="3E56C95B"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0BA736BD" w14:textId="77777777" w:rsidTr="008C7496">
        <w:trPr>
          <w:cantSplit/>
        </w:trPr>
        <w:tc>
          <w:tcPr>
            <w:tcW w:w="9776" w:type="dxa"/>
            <w:gridSpan w:val="3"/>
            <w:tcBorders>
              <w:top w:val="single" w:sz="4" w:space="0" w:color="auto"/>
              <w:left w:val="single" w:sz="4" w:space="0" w:color="auto"/>
            </w:tcBorders>
          </w:tcPr>
          <w:p w14:paraId="5DB9667C" w14:textId="77777777" w:rsidR="00D25576" w:rsidRPr="007E50F9" w:rsidRDefault="00D25576" w:rsidP="00130C51">
            <w:pPr>
              <w:spacing w:before="120" w:after="120"/>
              <w:rPr>
                <w:sz w:val="22"/>
              </w:rPr>
            </w:pPr>
            <w:r w:rsidRPr="007E50F9">
              <w:rPr>
                <w:sz w:val="22"/>
              </w:rPr>
              <w:t xml:space="preserve">Flag indicating that this dictionary entry was </w:t>
            </w:r>
            <w:proofErr w:type="gramStart"/>
            <w:r w:rsidRPr="007E50F9">
              <w:rPr>
                <w:sz w:val="22"/>
              </w:rPr>
              <w:t>invalid</w:t>
            </w:r>
            <w:proofErr w:type="gramEnd"/>
          </w:p>
          <w:p w14:paraId="2C9D84AE" w14:textId="77777777" w:rsidR="00D25576" w:rsidRPr="007E50F9" w:rsidRDefault="00D25576" w:rsidP="00130C51">
            <w:pPr>
              <w:spacing w:after="120"/>
              <w:rPr>
                <w:sz w:val="22"/>
              </w:rPr>
            </w:pPr>
            <w:r w:rsidRPr="007E50F9">
              <w:rPr>
                <w:sz w:val="22"/>
              </w:rPr>
              <w:t xml:space="preserve">VALUE:  1 = Invalid Entry </w:t>
            </w:r>
          </w:p>
          <w:p w14:paraId="31F7D4B0" w14:textId="77777777" w:rsidR="00D25576" w:rsidRPr="007E50F9" w:rsidRDefault="00D25576" w:rsidP="00130C51">
            <w:pPr>
              <w:spacing w:after="120"/>
              <w:rPr>
                <w:sz w:val="22"/>
              </w:rPr>
            </w:pPr>
            <w:r w:rsidRPr="007E50F9">
              <w:rPr>
                <w:sz w:val="22"/>
              </w:rPr>
              <w:t>NOTE: The entry needs to be retained in case it was used prior to detection of the error(s) which caused its validation.</w:t>
            </w:r>
          </w:p>
        </w:tc>
      </w:tr>
      <w:tr w:rsidR="00D25576" w:rsidRPr="007E50F9" w14:paraId="4309BAA1" w14:textId="77777777" w:rsidTr="008C7496">
        <w:trPr>
          <w:cantSplit/>
        </w:trPr>
        <w:tc>
          <w:tcPr>
            <w:tcW w:w="4422" w:type="dxa"/>
            <w:tcBorders>
              <w:top w:val="single" w:sz="4" w:space="0" w:color="auto"/>
              <w:left w:val="single" w:sz="4" w:space="0" w:color="auto"/>
              <w:bottom w:val="single" w:sz="4" w:space="0" w:color="auto"/>
              <w:right w:val="single" w:sz="4" w:space="0" w:color="auto"/>
            </w:tcBorders>
          </w:tcPr>
          <w:p w14:paraId="28EB9920" w14:textId="77777777" w:rsidR="00D25576" w:rsidRPr="007E50F9" w:rsidRDefault="00D25576" w:rsidP="00130C51">
            <w:pPr>
              <w:pStyle w:val="attribute"/>
              <w:rPr>
                <w:rFonts w:ascii="Arial" w:hAnsi="Arial" w:cs="Arial"/>
              </w:rPr>
            </w:pPr>
            <w:r w:rsidRPr="007E50F9">
              <w:rPr>
                <w:rFonts w:ascii="Arial" w:hAnsi="Arial" w:cs="Arial"/>
              </w:rPr>
              <w:t>supplier identifier change date</w:t>
            </w:r>
          </w:p>
        </w:tc>
        <w:tc>
          <w:tcPr>
            <w:tcW w:w="2948" w:type="dxa"/>
            <w:tcBorders>
              <w:top w:val="single" w:sz="4" w:space="0" w:color="auto"/>
              <w:left w:val="single" w:sz="4" w:space="0" w:color="auto"/>
              <w:bottom w:val="single" w:sz="4" w:space="0" w:color="auto"/>
              <w:right w:val="single" w:sz="4" w:space="0" w:color="auto"/>
            </w:tcBorders>
          </w:tcPr>
          <w:p w14:paraId="715E1765" w14:textId="77777777" w:rsidR="00D25576" w:rsidRPr="007E50F9" w:rsidRDefault="00D25576" w:rsidP="00130C51">
            <w:pPr>
              <w:pStyle w:val="attribute"/>
              <w:rPr>
                <w:rFonts w:ascii="Arial" w:hAnsi="Arial" w:cs="Arial"/>
              </w:rPr>
            </w:pPr>
            <w:r w:rsidRPr="007E50F9">
              <w:rPr>
                <w:rFonts w:ascii="Arial" w:hAnsi="Arial" w:cs="Arial"/>
              </w:rPr>
              <w:t>date</w:t>
            </w:r>
          </w:p>
        </w:tc>
        <w:tc>
          <w:tcPr>
            <w:tcW w:w="2406" w:type="dxa"/>
            <w:tcBorders>
              <w:top w:val="single" w:sz="4" w:space="0" w:color="auto"/>
              <w:left w:val="single" w:sz="4" w:space="0" w:color="auto"/>
              <w:bottom w:val="single" w:sz="4" w:space="0" w:color="auto"/>
            </w:tcBorders>
          </w:tcPr>
          <w:p w14:paraId="41B4756D"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08AB05F2" w14:textId="77777777" w:rsidTr="008C7496">
        <w:trPr>
          <w:cantSplit/>
        </w:trPr>
        <w:tc>
          <w:tcPr>
            <w:tcW w:w="9776" w:type="dxa"/>
            <w:gridSpan w:val="3"/>
            <w:tcBorders>
              <w:top w:val="single" w:sz="4" w:space="0" w:color="auto"/>
              <w:left w:val="single" w:sz="4" w:space="0" w:color="auto"/>
              <w:bottom w:val="single" w:sz="4" w:space="0" w:color="auto"/>
            </w:tcBorders>
          </w:tcPr>
          <w:p w14:paraId="674978C5"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Date at which the identifier became valid.   </w:t>
            </w:r>
          </w:p>
        </w:tc>
      </w:tr>
    </w:tbl>
    <w:p w14:paraId="240FC95E" w14:textId="77777777" w:rsidR="00D25576" w:rsidRPr="007E50F9" w:rsidRDefault="00D25576" w:rsidP="00130C51">
      <w:r w:rsidRPr="007E50F9">
        <w:rPr>
          <w:b/>
        </w:rP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1243"/>
      </w:tblGrid>
      <w:tr w:rsidR="00D25576" w:rsidRPr="007E50F9" w14:paraId="5F821422" w14:textId="77777777" w:rsidTr="00D25576">
        <w:trPr>
          <w:cantSplit/>
        </w:trPr>
        <w:tc>
          <w:tcPr>
            <w:tcW w:w="4422" w:type="dxa"/>
            <w:tcBorders>
              <w:top w:val="single" w:sz="4" w:space="0" w:color="auto"/>
              <w:left w:val="single" w:sz="4" w:space="0" w:color="auto"/>
              <w:bottom w:val="single" w:sz="4" w:space="0" w:color="auto"/>
              <w:right w:val="single" w:sz="4" w:space="0" w:color="auto"/>
            </w:tcBorders>
          </w:tcPr>
          <w:p w14:paraId="0CACD452" w14:textId="77777777" w:rsidR="00D25576" w:rsidRPr="007E50F9" w:rsidRDefault="00D25576" w:rsidP="00130C51">
            <w:pPr>
              <w:pStyle w:val="attribute"/>
              <w:rPr>
                <w:rFonts w:ascii="Arial" w:hAnsi="Arial" w:cs="Arial"/>
              </w:rPr>
            </w:pPr>
            <w:r w:rsidRPr="007E50F9">
              <w:rPr>
                <w:rFonts w:ascii="Arial" w:hAnsi="Arial" w:cs="Arial"/>
              </w:rPr>
              <w:lastRenderedPageBreak/>
              <w:t>previous supplier identifier</w:t>
            </w:r>
          </w:p>
        </w:tc>
        <w:tc>
          <w:tcPr>
            <w:tcW w:w="2948" w:type="dxa"/>
            <w:tcBorders>
              <w:top w:val="single" w:sz="4" w:space="0" w:color="auto"/>
              <w:left w:val="single" w:sz="4" w:space="0" w:color="auto"/>
              <w:bottom w:val="single" w:sz="4" w:space="0" w:color="auto"/>
              <w:right w:val="single" w:sz="4" w:space="0" w:color="auto"/>
            </w:tcBorders>
          </w:tcPr>
          <w:p w14:paraId="5D5A17F7"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1243" w:type="dxa"/>
            <w:tcBorders>
              <w:top w:val="single" w:sz="4" w:space="0" w:color="auto"/>
              <w:left w:val="single" w:sz="4" w:space="0" w:color="auto"/>
              <w:bottom w:val="single" w:sz="4" w:space="0" w:color="auto"/>
            </w:tcBorders>
          </w:tcPr>
          <w:p w14:paraId="64565830"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10309C06" w14:textId="77777777" w:rsidTr="00D25576">
        <w:trPr>
          <w:cantSplit/>
        </w:trPr>
        <w:tc>
          <w:tcPr>
            <w:tcW w:w="8613" w:type="dxa"/>
            <w:gridSpan w:val="3"/>
            <w:tcBorders>
              <w:top w:val="single" w:sz="4" w:space="0" w:color="auto"/>
              <w:left w:val="single" w:sz="4" w:space="0" w:color="auto"/>
              <w:bottom w:val="single" w:sz="4" w:space="0" w:color="auto"/>
            </w:tcBorders>
          </w:tcPr>
          <w:p w14:paraId="1C4B4F5E" w14:textId="77777777" w:rsidR="00D25576" w:rsidRPr="007E50F9" w:rsidRDefault="00D25576" w:rsidP="00130C51">
            <w:pPr>
              <w:pStyle w:val="dim-1-text"/>
              <w:spacing w:before="120" w:after="120"/>
              <w:ind w:left="0" w:firstLine="0"/>
              <w:rPr>
                <w:rFonts w:cs="Arial"/>
                <w:sz w:val="22"/>
              </w:rPr>
            </w:pPr>
            <w:r w:rsidRPr="007E50F9">
              <w:rPr>
                <w:rFonts w:cs="Arial"/>
                <w:sz w:val="22"/>
              </w:rPr>
              <w:t>Previous Identifier for the supplier</w:t>
            </w:r>
          </w:p>
        </w:tc>
      </w:tr>
      <w:tr w:rsidR="00D25576" w:rsidRPr="007E50F9" w14:paraId="174EED02" w14:textId="77777777" w:rsidTr="00D25576">
        <w:trPr>
          <w:cantSplit/>
        </w:trPr>
        <w:tc>
          <w:tcPr>
            <w:tcW w:w="4422" w:type="dxa"/>
            <w:tcBorders>
              <w:top w:val="single" w:sz="4" w:space="0" w:color="auto"/>
              <w:left w:val="single" w:sz="4" w:space="0" w:color="auto"/>
              <w:bottom w:val="single" w:sz="4" w:space="0" w:color="auto"/>
              <w:right w:val="single" w:sz="4" w:space="0" w:color="auto"/>
            </w:tcBorders>
          </w:tcPr>
          <w:p w14:paraId="33DE419C" w14:textId="77777777" w:rsidR="00D25576" w:rsidRPr="007E50F9" w:rsidRDefault="00D25576" w:rsidP="00130C51">
            <w:pPr>
              <w:pStyle w:val="attribute"/>
              <w:rPr>
                <w:rFonts w:ascii="Arial" w:hAnsi="Arial" w:cs="Arial"/>
              </w:rPr>
            </w:pPr>
            <w:r w:rsidRPr="007E50F9">
              <w:rPr>
                <w:rFonts w:ascii="Arial" w:hAnsi="Arial" w:cs="Arial"/>
              </w:rPr>
              <w:t>supplier name</w:t>
            </w:r>
          </w:p>
        </w:tc>
        <w:tc>
          <w:tcPr>
            <w:tcW w:w="2948" w:type="dxa"/>
            <w:tcBorders>
              <w:top w:val="single" w:sz="4" w:space="0" w:color="auto"/>
              <w:left w:val="single" w:sz="4" w:space="0" w:color="auto"/>
              <w:bottom w:val="single" w:sz="4" w:space="0" w:color="auto"/>
              <w:right w:val="single" w:sz="4" w:space="0" w:color="auto"/>
            </w:tcBorders>
          </w:tcPr>
          <w:p w14:paraId="7087D6AF"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1243" w:type="dxa"/>
            <w:tcBorders>
              <w:top w:val="single" w:sz="4" w:space="0" w:color="auto"/>
              <w:left w:val="single" w:sz="4" w:space="0" w:color="auto"/>
              <w:bottom w:val="single" w:sz="4" w:space="0" w:color="auto"/>
            </w:tcBorders>
          </w:tcPr>
          <w:p w14:paraId="2643EFB0"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462E1E7B" w14:textId="77777777" w:rsidTr="00D25576">
        <w:trPr>
          <w:cantSplit/>
        </w:trPr>
        <w:tc>
          <w:tcPr>
            <w:tcW w:w="8613" w:type="dxa"/>
            <w:gridSpan w:val="3"/>
            <w:tcBorders>
              <w:top w:val="single" w:sz="4" w:space="0" w:color="auto"/>
              <w:left w:val="single" w:sz="4" w:space="0" w:color="auto"/>
              <w:bottom w:val="single" w:sz="4" w:space="0" w:color="auto"/>
            </w:tcBorders>
          </w:tcPr>
          <w:p w14:paraId="49E736CC" w14:textId="77777777" w:rsidR="00D25576" w:rsidRPr="007E50F9" w:rsidRDefault="00D25576" w:rsidP="00130C51">
            <w:pPr>
              <w:pStyle w:val="dim-1-text"/>
              <w:spacing w:after="120"/>
              <w:ind w:left="173" w:hanging="173"/>
              <w:rPr>
                <w:rFonts w:cs="Arial"/>
                <w:sz w:val="22"/>
              </w:rPr>
            </w:pPr>
            <w:r w:rsidRPr="007E50F9">
              <w:rPr>
                <w:rFonts w:cs="Arial"/>
                <w:sz w:val="22"/>
              </w:rPr>
              <w:t>Name used to describe the supplier</w:t>
            </w:r>
          </w:p>
        </w:tc>
      </w:tr>
    </w:tbl>
    <w:p w14:paraId="72541D83" w14:textId="77777777" w:rsidR="00D25576" w:rsidRPr="007E50F9" w:rsidRDefault="00D25576" w:rsidP="00130C51">
      <w:pPr>
        <w:pStyle w:val="BodyText"/>
        <w:rPr>
          <w:rFonts w:cs="Arial"/>
        </w:rPr>
      </w:pPr>
    </w:p>
    <w:p w14:paraId="1FFD19B6" w14:textId="77777777" w:rsidR="00D25576" w:rsidRPr="007E50F9" w:rsidRDefault="008C7496" w:rsidP="008C7496">
      <w:pPr>
        <w:pStyle w:val="Heading3"/>
        <w:rPr>
          <w:bCs/>
        </w:rPr>
      </w:pPr>
      <w:bookmarkStart w:id="82" w:name="_Toc420008645"/>
      <w:r>
        <w:t xml:space="preserve">4.8.5 </w:t>
      </w:r>
      <w:r w:rsidR="00D25576" w:rsidRPr="007E50F9">
        <w:t xml:space="preserve">Unit of </w:t>
      </w:r>
      <w:r w:rsidRPr="007E50F9">
        <w:t>measure</w:t>
      </w:r>
      <w:bookmarkEnd w:id="82"/>
    </w:p>
    <w:p w14:paraId="4BD01CFB" w14:textId="77777777" w:rsidR="00D25576" w:rsidRPr="007E50F9" w:rsidRDefault="00D25576" w:rsidP="00130C51">
      <w:pPr>
        <w:pStyle w:val="BodyText"/>
        <w:rPr>
          <w:rFonts w:cs="Arial"/>
          <w:b/>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2948"/>
        <w:gridCol w:w="1243"/>
      </w:tblGrid>
      <w:tr w:rsidR="00D25576" w:rsidRPr="007E50F9" w14:paraId="072DA53B" w14:textId="77777777" w:rsidTr="00D25576">
        <w:trPr>
          <w:cantSplit/>
        </w:trPr>
        <w:tc>
          <w:tcPr>
            <w:tcW w:w="8613" w:type="dxa"/>
            <w:gridSpan w:val="3"/>
          </w:tcPr>
          <w:p w14:paraId="09F49610" w14:textId="77777777" w:rsidR="00D25576" w:rsidRPr="007E50F9" w:rsidRDefault="00D25576" w:rsidP="00130C51">
            <w:pPr>
              <w:pStyle w:val="dim-0-type"/>
              <w:spacing w:before="120" w:after="120"/>
              <w:ind w:left="142" w:hanging="142"/>
              <w:rPr>
                <w:rFonts w:cs="Arial"/>
                <w:b w:val="0"/>
                <w:sz w:val="22"/>
              </w:rPr>
            </w:pPr>
            <w:r w:rsidRPr="007E50F9">
              <w:rPr>
                <w:rFonts w:cs="Arial"/>
                <w:sz w:val="22"/>
              </w:rPr>
              <w:t xml:space="preserve">Description: </w:t>
            </w:r>
            <w:r w:rsidRPr="007E50F9">
              <w:rPr>
                <w:rFonts w:cs="Arial"/>
                <w:b w:val="0"/>
                <w:sz w:val="22"/>
              </w:rPr>
              <w:t>Used to describe the unit of measure within the drug dictionary</w:t>
            </w:r>
          </w:p>
        </w:tc>
      </w:tr>
      <w:tr w:rsidR="00D25576" w:rsidRPr="007E50F9" w14:paraId="12B0E7A4" w14:textId="77777777" w:rsidTr="00D25576">
        <w:trPr>
          <w:cantSplit/>
          <w:trHeight w:hRule="exact" w:val="80"/>
        </w:trPr>
        <w:tc>
          <w:tcPr>
            <w:tcW w:w="8613" w:type="dxa"/>
            <w:gridSpan w:val="3"/>
            <w:tcBorders>
              <w:bottom w:val="nil"/>
            </w:tcBorders>
            <w:shd w:val="pct30" w:color="auto" w:fill="FFFFFF"/>
          </w:tcPr>
          <w:p w14:paraId="7D286B7F" w14:textId="77777777" w:rsidR="00D25576" w:rsidRPr="007E50F9" w:rsidRDefault="00D25576" w:rsidP="00130C51">
            <w:pPr>
              <w:rPr>
                <w:sz w:val="22"/>
              </w:rPr>
            </w:pPr>
          </w:p>
        </w:tc>
      </w:tr>
      <w:tr w:rsidR="00D25576" w:rsidRPr="007E50F9" w14:paraId="238AF29E" w14:textId="77777777" w:rsidTr="00D25576">
        <w:trPr>
          <w:cantSplit/>
        </w:trPr>
        <w:tc>
          <w:tcPr>
            <w:tcW w:w="8613" w:type="dxa"/>
            <w:gridSpan w:val="3"/>
            <w:tcBorders>
              <w:bottom w:val="double" w:sz="4" w:space="0" w:color="auto"/>
            </w:tcBorders>
          </w:tcPr>
          <w:p w14:paraId="27B345D6" w14:textId="77777777" w:rsidR="00D25576" w:rsidRPr="007E50F9" w:rsidRDefault="00D25576" w:rsidP="00130C51">
            <w:pPr>
              <w:pStyle w:val="dim-0-title"/>
              <w:tabs>
                <w:tab w:val="clear" w:pos="384"/>
                <w:tab w:val="clear" w:pos="1104"/>
              </w:tabs>
              <w:ind w:left="0"/>
              <w:rPr>
                <w:rFonts w:ascii="Arial" w:hAnsi="Arial" w:cs="Arial"/>
                <w:sz w:val="22"/>
              </w:rPr>
            </w:pPr>
            <w:r w:rsidRPr="007E50F9">
              <w:rPr>
                <w:rFonts w:ascii="Arial" w:hAnsi="Arial" w:cs="Arial"/>
                <w:sz w:val="22"/>
              </w:rPr>
              <w:t>Attributes</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Type</w:t>
            </w:r>
            <w:r w:rsidRPr="007E50F9">
              <w:rPr>
                <w:rFonts w:ascii="Arial" w:hAnsi="Arial" w:cs="Arial"/>
                <w:sz w:val="22"/>
              </w:rPr>
              <w:tab/>
            </w:r>
            <w:r w:rsidRPr="007E50F9">
              <w:rPr>
                <w:rFonts w:ascii="Arial" w:hAnsi="Arial" w:cs="Arial"/>
                <w:sz w:val="22"/>
              </w:rPr>
              <w:tab/>
            </w:r>
            <w:r w:rsidRPr="007E50F9">
              <w:rPr>
                <w:rFonts w:ascii="Arial" w:hAnsi="Arial" w:cs="Arial"/>
                <w:sz w:val="22"/>
              </w:rPr>
              <w:tab/>
            </w:r>
            <w:r w:rsidRPr="007E50F9">
              <w:rPr>
                <w:rFonts w:ascii="Arial" w:hAnsi="Arial" w:cs="Arial"/>
                <w:sz w:val="22"/>
              </w:rPr>
              <w:tab/>
              <w:t xml:space="preserve">   Occurrence</w:t>
            </w:r>
          </w:p>
        </w:tc>
      </w:tr>
      <w:tr w:rsidR="00D25576" w:rsidRPr="007E50F9" w14:paraId="73FC9357" w14:textId="77777777" w:rsidTr="00D25576">
        <w:trPr>
          <w:cantSplit/>
        </w:trPr>
        <w:tc>
          <w:tcPr>
            <w:tcW w:w="4422" w:type="dxa"/>
            <w:tcBorders>
              <w:top w:val="single" w:sz="4" w:space="0" w:color="auto"/>
              <w:left w:val="single" w:sz="4" w:space="0" w:color="auto"/>
              <w:bottom w:val="single" w:sz="4" w:space="0" w:color="auto"/>
              <w:right w:val="single" w:sz="4" w:space="0" w:color="auto"/>
            </w:tcBorders>
          </w:tcPr>
          <w:p w14:paraId="248A6301" w14:textId="77777777" w:rsidR="00D25576" w:rsidRPr="007E50F9" w:rsidRDefault="00D25576" w:rsidP="00130C51">
            <w:pPr>
              <w:pStyle w:val="attribute"/>
              <w:rPr>
                <w:rFonts w:ascii="Arial" w:hAnsi="Arial" w:cs="Arial"/>
              </w:rPr>
            </w:pPr>
            <w:r w:rsidRPr="007E50F9">
              <w:rPr>
                <w:rFonts w:ascii="Arial" w:hAnsi="Arial" w:cs="Arial"/>
              </w:rPr>
              <w:t>Unit of measure identifier</w:t>
            </w:r>
          </w:p>
        </w:tc>
        <w:tc>
          <w:tcPr>
            <w:tcW w:w="2948" w:type="dxa"/>
            <w:tcBorders>
              <w:top w:val="single" w:sz="4" w:space="0" w:color="auto"/>
              <w:left w:val="single" w:sz="4" w:space="0" w:color="auto"/>
              <w:bottom w:val="single" w:sz="4" w:space="0" w:color="auto"/>
              <w:right w:val="single" w:sz="4" w:space="0" w:color="auto"/>
            </w:tcBorders>
          </w:tcPr>
          <w:p w14:paraId="6C04DB67"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1243" w:type="dxa"/>
            <w:tcBorders>
              <w:top w:val="single" w:sz="4" w:space="0" w:color="auto"/>
              <w:left w:val="single" w:sz="4" w:space="0" w:color="auto"/>
              <w:bottom w:val="single" w:sz="4" w:space="0" w:color="auto"/>
            </w:tcBorders>
          </w:tcPr>
          <w:p w14:paraId="1161E78C"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53F619CD" w14:textId="77777777" w:rsidTr="00D25576">
        <w:trPr>
          <w:cantSplit/>
        </w:trPr>
        <w:tc>
          <w:tcPr>
            <w:tcW w:w="8613" w:type="dxa"/>
            <w:gridSpan w:val="3"/>
            <w:tcBorders>
              <w:top w:val="single" w:sz="4" w:space="0" w:color="auto"/>
              <w:left w:val="single" w:sz="4" w:space="0" w:color="auto"/>
              <w:bottom w:val="single" w:sz="4" w:space="0" w:color="auto"/>
            </w:tcBorders>
          </w:tcPr>
          <w:p w14:paraId="3BAD5443"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Identification of the unit of measure.   </w:t>
            </w:r>
          </w:p>
          <w:p w14:paraId="0386584C"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NOTE:  This identifier will be taken from the set of </w:t>
            </w:r>
            <w:smartTag w:uri="urn:schemas-microsoft-com:office:smarttags" w:element="address">
              <w:smartTag w:uri="urn:schemas-microsoft-com:office:smarttags" w:element="Street">
                <w:r w:rsidRPr="007E50F9">
                  <w:rPr>
                    <w:rFonts w:cs="Arial"/>
                    <w:sz w:val="22"/>
                  </w:rPr>
                  <w:t>SNOMED CT</w:t>
                </w:r>
              </w:smartTag>
            </w:smartTag>
            <w:r w:rsidRPr="007E50F9">
              <w:rPr>
                <w:rFonts w:cs="Arial"/>
                <w:sz w:val="22"/>
              </w:rPr>
              <w:t xml:space="preserve"> core terms unless not yet approved.</w:t>
            </w:r>
          </w:p>
        </w:tc>
      </w:tr>
      <w:tr w:rsidR="00D25576" w:rsidRPr="007E50F9" w14:paraId="5DE0C76C" w14:textId="77777777" w:rsidTr="00D25576">
        <w:trPr>
          <w:cantSplit/>
        </w:trPr>
        <w:tc>
          <w:tcPr>
            <w:tcW w:w="4422" w:type="dxa"/>
            <w:tcBorders>
              <w:top w:val="single" w:sz="4" w:space="0" w:color="auto"/>
              <w:left w:val="single" w:sz="4" w:space="0" w:color="auto"/>
              <w:bottom w:val="single" w:sz="4" w:space="0" w:color="auto"/>
              <w:right w:val="single" w:sz="4" w:space="0" w:color="auto"/>
            </w:tcBorders>
          </w:tcPr>
          <w:p w14:paraId="23489E2C" w14:textId="77777777" w:rsidR="00D25576" w:rsidRPr="007E50F9" w:rsidRDefault="00D25576" w:rsidP="00130C51">
            <w:pPr>
              <w:pStyle w:val="attribute"/>
              <w:rPr>
                <w:rFonts w:ascii="Arial" w:hAnsi="Arial" w:cs="Arial"/>
              </w:rPr>
            </w:pPr>
            <w:r w:rsidRPr="007E50F9">
              <w:rPr>
                <w:rFonts w:ascii="Arial" w:hAnsi="Arial" w:cs="Arial"/>
              </w:rPr>
              <w:t>Unit of measure identifier change date</w:t>
            </w:r>
          </w:p>
        </w:tc>
        <w:tc>
          <w:tcPr>
            <w:tcW w:w="2948" w:type="dxa"/>
            <w:tcBorders>
              <w:top w:val="single" w:sz="4" w:space="0" w:color="auto"/>
              <w:left w:val="single" w:sz="4" w:space="0" w:color="auto"/>
              <w:bottom w:val="single" w:sz="4" w:space="0" w:color="auto"/>
              <w:right w:val="single" w:sz="4" w:space="0" w:color="auto"/>
            </w:tcBorders>
          </w:tcPr>
          <w:p w14:paraId="33E8C983" w14:textId="77777777" w:rsidR="00D25576" w:rsidRPr="007E50F9" w:rsidRDefault="00D25576" w:rsidP="00130C51">
            <w:pPr>
              <w:pStyle w:val="attribute"/>
              <w:rPr>
                <w:rFonts w:ascii="Arial" w:hAnsi="Arial" w:cs="Arial"/>
              </w:rPr>
            </w:pPr>
            <w:r w:rsidRPr="007E50F9">
              <w:rPr>
                <w:rFonts w:ascii="Arial" w:hAnsi="Arial" w:cs="Arial"/>
              </w:rPr>
              <w:t>date</w:t>
            </w:r>
          </w:p>
        </w:tc>
        <w:tc>
          <w:tcPr>
            <w:tcW w:w="1243" w:type="dxa"/>
            <w:tcBorders>
              <w:top w:val="single" w:sz="4" w:space="0" w:color="auto"/>
              <w:left w:val="single" w:sz="4" w:space="0" w:color="auto"/>
              <w:bottom w:val="single" w:sz="4" w:space="0" w:color="auto"/>
            </w:tcBorders>
          </w:tcPr>
          <w:p w14:paraId="04878408"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6A21B77B" w14:textId="77777777" w:rsidTr="00D25576">
        <w:trPr>
          <w:cantSplit/>
        </w:trPr>
        <w:tc>
          <w:tcPr>
            <w:tcW w:w="8613" w:type="dxa"/>
            <w:gridSpan w:val="3"/>
            <w:tcBorders>
              <w:top w:val="single" w:sz="4" w:space="0" w:color="auto"/>
              <w:left w:val="single" w:sz="4" w:space="0" w:color="auto"/>
              <w:bottom w:val="single" w:sz="4" w:space="0" w:color="auto"/>
            </w:tcBorders>
          </w:tcPr>
          <w:p w14:paraId="134F73FF"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Date at which the identifier became valid.   </w:t>
            </w:r>
          </w:p>
        </w:tc>
      </w:tr>
      <w:tr w:rsidR="00D25576" w:rsidRPr="007E50F9" w14:paraId="71A014BC" w14:textId="77777777" w:rsidTr="00D25576">
        <w:trPr>
          <w:cantSplit/>
        </w:trPr>
        <w:tc>
          <w:tcPr>
            <w:tcW w:w="4422" w:type="dxa"/>
            <w:tcBorders>
              <w:top w:val="single" w:sz="4" w:space="0" w:color="auto"/>
              <w:left w:val="single" w:sz="4" w:space="0" w:color="auto"/>
              <w:bottom w:val="single" w:sz="4" w:space="0" w:color="auto"/>
              <w:right w:val="single" w:sz="4" w:space="0" w:color="auto"/>
            </w:tcBorders>
          </w:tcPr>
          <w:p w14:paraId="2A88CC37" w14:textId="77777777" w:rsidR="00D25576" w:rsidRPr="007E50F9" w:rsidRDefault="00D25576" w:rsidP="00130C51">
            <w:pPr>
              <w:pStyle w:val="attribute"/>
              <w:rPr>
                <w:rFonts w:ascii="Arial" w:hAnsi="Arial" w:cs="Arial"/>
              </w:rPr>
            </w:pPr>
            <w:r w:rsidRPr="007E50F9">
              <w:rPr>
                <w:rFonts w:ascii="Arial" w:hAnsi="Arial" w:cs="Arial"/>
              </w:rPr>
              <w:t>previous unit of measure identifier</w:t>
            </w:r>
          </w:p>
        </w:tc>
        <w:tc>
          <w:tcPr>
            <w:tcW w:w="2948" w:type="dxa"/>
            <w:tcBorders>
              <w:top w:val="single" w:sz="4" w:space="0" w:color="auto"/>
              <w:left w:val="single" w:sz="4" w:space="0" w:color="auto"/>
              <w:bottom w:val="single" w:sz="4" w:space="0" w:color="auto"/>
              <w:right w:val="single" w:sz="4" w:space="0" w:color="auto"/>
            </w:tcBorders>
          </w:tcPr>
          <w:p w14:paraId="5D0F2E59" w14:textId="77777777" w:rsidR="00D25576" w:rsidRPr="007E50F9" w:rsidRDefault="00D25576" w:rsidP="00130C51">
            <w:pPr>
              <w:pStyle w:val="attribute"/>
              <w:rPr>
                <w:rFonts w:ascii="Arial" w:hAnsi="Arial" w:cs="Arial"/>
              </w:rPr>
            </w:pPr>
            <w:smartTag w:uri="urn:schemas-microsoft-com:office:smarttags" w:element="address">
              <w:smartTag w:uri="urn:schemas-microsoft-com:office:smarttags" w:element="Street">
                <w:r w:rsidRPr="007E50F9">
                  <w:rPr>
                    <w:rFonts w:ascii="Arial" w:hAnsi="Arial" w:cs="Arial"/>
                  </w:rPr>
                  <w:t>SNOMED CT</w:t>
                </w:r>
              </w:smartTag>
            </w:smartTag>
            <w:r w:rsidRPr="007E50F9">
              <w:rPr>
                <w:rFonts w:ascii="Arial" w:hAnsi="Arial" w:cs="Arial"/>
              </w:rPr>
              <w:t xml:space="preserve"> identifier</w:t>
            </w:r>
          </w:p>
        </w:tc>
        <w:tc>
          <w:tcPr>
            <w:tcW w:w="1243" w:type="dxa"/>
            <w:tcBorders>
              <w:top w:val="single" w:sz="4" w:space="0" w:color="auto"/>
              <w:left w:val="single" w:sz="4" w:space="0" w:color="auto"/>
              <w:bottom w:val="single" w:sz="4" w:space="0" w:color="auto"/>
            </w:tcBorders>
          </w:tcPr>
          <w:p w14:paraId="2A71FA67" w14:textId="77777777" w:rsidR="00D25576" w:rsidRPr="007E50F9" w:rsidRDefault="00D25576" w:rsidP="00130C51">
            <w:pPr>
              <w:pStyle w:val="attribute"/>
              <w:rPr>
                <w:rFonts w:ascii="Arial" w:hAnsi="Arial" w:cs="Arial"/>
              </w:rPr>
            </w:pPr>
            <w:r w:rsidRPr="007E50F9">
              <w:rPr>
                <w:rFonts w:ascii="Arial" w:hAnsi="Arial" w:cs="Arial"/>
              </w:rPr>
              <w:t>0 to 1</w:t>
            </w:r>
          </w:p>
        </w:tc>
      </w:tr>
      <w:tr w:rsidR="00D25576" w:rsidRPr="007E50F9" w14:paraId="1412F21F" w14:textId="77777777" w:rsidTr="00D25576">
        <w:trPr>
          <w:cantSplit/>
        </w:trPr>
        <w:tc>
          <w:tcPr>
            <w:tcW w:w="8613" w:type="dxa"/>
            <w:gridSpan w:val="3"/>
            <w:tcBorders>
              <w:top w:val="single" w:sz="4" w:space="0" w:color="auto"/>
              <w:left w:val="single" w:sz="4" w:space="0" w:color="auto"/>
              <w:bottom w:val="single" w:sz="4" w:space="0" w:color="auto"/>
            </w:tcBorders>
          </w:tcPr>
          <w:p w14:paraId="25486FE7" w14:textId="77777777" w:rsidR="00D25576" w:rsidRPr="007E50F9" w:rsidRDefault="00D25576" w:rsidP="00130C51">
            <w:pPr>
              <w:pStyle w:val="dim-1-text"/>
              <w:spacing w:before="120" w:after="120"/>
              <w:ind w:left="0" w:firstLine="0"/>
              <w:rPr>
                <w:rFonts w:cs="Arial"/>
                <w:sz w:val="22"/>
              </w:rPr>
            </w:pPr>
            <w:r w:rsidRPr="007E50F9">
              <w:rPr>
                <w:rFonts w:cs="Arial"/>
                <w:sz w:val="22"/>
              </w:rPr>
              <w:t>Previous identifier for the unit of measure</w:t>
            </w:r>
          </w:p>
          <w:p w14:paraId="66F9B148" w14:textId="77777777" w:rsidR="00D25576" w:rsidRPr="007E50F9" w:rsidRDefault="00D25576" w:rsidP="00130C51">
            <w:pPr>
              <w:pStyle w:val="dim-1-text"/>
              <w:spacing w:before="120" w:after="120"/>
              <w:ind w:left="0" w:firstLine="0"/>
              <w:rPr>
                <w:rFonts w:cs="Arial"/>
                <w:sz w:val="22"/>
              </w:rPr>
            </w:pPr>
            <w:r w:rsidRPr="007E50F9">
              <w:rPr>
                <w:rFonts w:cs="Arial"/>
                <w:sz w:val="22"/>
              </w:rPr>
              <w:t xml:space="preserve">NOTE:  This identifier </w:t>
            </w:r>
            <w:proofErr w:type="gramStart"/>
            <w:r w:rsidRPr="007E50F9">
              <w:rPr>
                <w:rFonts w:cs="Arial"/>
                <w:sz w:val="22"/>
              </w:rPr>
              <w:t>will be generally be</w:t>
            </w:r>
            <w:proofErr w:type="gramEnd"/>
            <w:r w:rsidRPr="007E50F9">
              <w:rPr>
                <w:rFonts w:cs="Arial"/>
                <w:sz w:val="22"/>
              </w:rPr>
              <w:t xml:space="preserve"> a local (NHS Namespace) identifier previously used and then superseded at a later time when an ‘official’ </w:t>
            </w:r>
            <w:smartTag w:uri="urn:schemas-microsoft-com:office:smarttags" w:element="address">
              <w:smartTag w:uri="urn:schemas-microsoft-com:office:smarttags" w:element="Street">
                <w:r w:rsidRPr="007E50F9">
                  <w:rPr>
                    <w:rFonts w:cs="Arial"/>
                    <w:sz w:val="22"/>
                  </w:rPr>
                  <w:t>SNOMED CT</w:t>
                </w:r>
              </w:smartTag>
            </w:smartTag>
            <w:r w:rsidRPr="007E50F9">
              <w:rPr>
                <w:rFonts w:cs="Arial"/>
                <w:sz w:val="22"/>
              </w:rPr>
              <w:t xml:space="preserve"> term is allocated</w:t>
            </w:r>
          </w:p>
        </w:tc>
      </w:tr>
      <w:tr w:rsidR="00D25576" w:rsidRPr="007E50F9" w14:paraId="0D8E466B" w14:textId="77777777" w:rsidTr="00D25576">
        <w:trPr>
          <w:cantSplit/>
        </w:trPr>
        <w:tc>
          <w:tcPr>
            <w:tcW w:w="4422" w:type="dxa"/>
            <w:tcBorders>
              <w:top w:val="single" w:sz="4" w:space="0" w:color="auto"/>
              <w:left w:val="single" w:sz="4" w:space="0" w:color="auto"/>
              <w:bottom w:val="single" w:sz="4" w:space="0" w:color="auto"/>
              <w:right w:val="single" w:sz="4" w:space="0" w:color="auto"/>
            </w:tcBorders>
          </w:tcPr>
          <w:p w14:paraId="35DF565F" w14:textId="77777777" w:rsidR="00D25576" w:rsidRPr="007E50F9" w:rsidRDefault="00D25576" w:rsidP="00130C51">
            <w:pPr>
              <w:pStyle w:val="attribute"/>
              <w:rPr>
                <w:rFonts w:ascii="Arial" w:hAnsi="Arial" w:cs="Arial"/>
              </w:rPr>
            </w:pPr>
            <w:r w:rsidRPr="007E50F9">
              <w:rPr>
                <w:rFonts w:ascii="Arial" w:hAnsi="Arial" w:cs="Arial"/>
              </w:rPr>
              <w:t>Unit of measure name</w:t>
            </w:r>
          </w:p>
        </w:tc>
        <w:tc>
          <w:tcPr>
            <w:tcW w:w="2948" w:type="dxa"/>
            <w:tcBorders>
              <w:top w:val="single" w:sz="4" w:space="0" w:color="auto"/>
              <w:left w:val="single" w:sz="4" w:space="0" w:color="auto"/>
              <w:bottom w:val="single" w:sz="4" w:space="0" w:color="auto"/>
              <w:right w:val="single" w:sz="4" w:space="0" w:color="auto"/>
            </w:tcBorders>
          </w:tcPr>
          <w:p w14:paraId="54013C73" w14:textId="77777777" w:rsidR="00D25576" w:rsidRPr="007E50F9" w:rsidRDefault="00D25576" w:rsidP="00130C51">
            <w:pPr>
              <w:pStyle w:val="attribute"/>
              <w:rPr>
                <w:rFonts w:ascii="Arial" w:hAnsi="Arial" w:cs="Arial"/>
              </w:rPr>
            </w:pPr>
            <w:r w:rsidRPr="007E50F9">
              <w:rPr>
                <w:rFonts w:ascii="Arial" w:hAnsi="Arial" w:cs="Arial"/>
              </w:rPr>
              <w:t>string</w:t>
            </w:r>
          </w:p>
        </w:tc>
        <w:tc>
          <w:tcPr>
            <w:tcW w:w="1243" w:type="dxa"/>
            <w:tcBorders>
              <w:top w:val="single" w:sz="4" w:space="0" w:color="auto"/>
              <w:left w:val="single" w:sz="4" w:space="0" w:color="auto"/>
              <w:bottom w:val="single" w:sz="4" w:space="0" w:color="auto"/>
            </w:tcBorders>
          </w:tcPr>
          <w:p w14:paraId="4E78DB9F" w14:textId="77777777" w:rsidR="00D25576" w:rsidRPr="007E50F9" w:rsidRDefault="00D25576" w:rsidP="00130C51">
            <w:pPr>
              <w:pStyle w:val="attribute"/>
              <w:rPr>
                <w:rFonts w:ascii="Arial" w:hAnsi="Arial" w:cs="Arial"/>
              </w:rPr>
            </w:pPr>
            <w:r w:rsidRPr="007E50F9">
              <w:rPr>
                <w:rFonts w:ascii="Arial" w:hAnsi="Arial" w:cs="Arial"/>
              </w:rPr>
              <w:t>1</w:t>
            </w:r>
          </w:p>
        </w:tc>
      </w:tr>
      <w:tr w:rsidR="00D25576" w:rsidRPr="007E50F9" w14:paraId="242E0377" w14:textId="77777777" w:rsidTr="00D25576">
        <w:trPr>
          <w:cantSplit/>
        </w:trPr>
        <w:tc>
          <w:tcPr>
            <w:tcW w:w="8613" w:type="dxa"/>
            <w:gridSpan w:val="3"/>
            <w:tcBorders>
              <w:top w:val="single" w:sz="4" w:space="0" w:color="auto"/>
              <w:left w:val="single" w:sz="4" w:space="0" w:color="auto"/>
              <w:bottom w:val="single" w:sz="4" w:space="0" w:color="auto"/>
            </w:tcBorders>
          </w:tcPr>
          <w:p w14:paraId="263040AD" w14:textId="77777777" w:rsidR="00D25576" w:rsidRPr="007E50F9" w:rsidRDefault="00D25576" w:rsidP="00130C51">
            <w:pPr>
              <w:pStyle w:val="dim-1-text"/>
              <w:spacing w:after="120"/>
              <w:ind w:left="173" w:hanging="173"/>
              <w:rPr>
                <w:rFonts w:cs="Arial"/>
                <w:sz w:val="22"/>
              </w:rPr>
            </w:pPr>
            <w:r w:rsidRPr="007E50F9">
              <w:rPr>
                <w:rFonts w:cs="Arial"/>
                <w:sz w:val="22"/>
              </w:rPr>
              <w:t>Name used to describe the unit of measure.</w:t>
            </w:r>
          </w:p>
        </w:tc>
      </w:tr>
    </w:tbl>
    <w:p w14:paraId="1447C52C" w14:textId="77777777" w:rsidR="00D25576" w:rsidRPr="007E50F9" w:rsidRDefault="00D25576" w:rsidP="00130C51">
      <w:pPr>
        <w:pStyle w:val="BodyText"/>
        <w:rPr>
          <w:rFonts w:cs="Arial"/>
        </w:rPr>
      </w:pPr>
    </w:p>
    <w:p w14:paraId="2063F3C4" w14:textId="77777777" w:rsidR="00D25576" w:rsidRPr="007E50F9" w:rsidRDefault="00D25576" w:rsidP="00130C51">
      <w:pPr>
        <w:pStyle w:val="std-para"/>
        <w:rPr>
          <w:rFonts w:cs="Arial"/>
        </w:rPr>
      </w:pPr>
    </w:p>
    <w:p w14:paraId="358B6452" w14:textId="77777777" w:rsidR="00D25576" w:rsidRPr="007E50F9" w:rsidRDefault="00D25576" w:rsidP="00130C51">
      <w:bookmarkStart w:id="83" w:name="modelling"/>
      <w:bookmarkStart w:id="84" w:name="newproduct"/>
      <w:bookmarkStart w:id="85" w:name="newingredient"/>
      <w:bookmarkStart w:id="86" w:name="newVMP"/>
      <w:bookmarkStart w:id="87" w:name="newAMP"/>
      <w:bookmarkStart w:id="88" w:name="newVMPP"/>
      <w:bookmarkStart w:id="89" w:name="newAMPP"/>
      <w:bookmarkStart w:id="90" w:name="prescribing1"/>
      <w:bookmarkStart w:id="91" w:name="prescribing2"/>
      <w:bookmarkStart w:id="92" w:name="prescribing3"/>
      <w:bookmarkStart w:id="93" w:name="dispensing1"/>
      <w:bookmarkStart w:id="94" w:name="administer1"/>
      <w:bookmarkStart w:id="95" w:name="usecasePPA2"/>
      <w:bookmarkStart w:id="96" w:name="_Hlt56064455"/>
      <w:bookmarkStart w:id="97" w:name="annexE"/>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3F946785" w14:textId="77777777" w:rsidR="003C592C" w:rsidRPr="008A73CC" w:rsidRDefault="003C592C" w:rsidP="003C592C">
      <w:pPr>
        <w:pStyle w:val="Heading1"/>
        <w:spacing w:line="276" w:lineRule="auto"/>
      </w:pPr>
      <w:r>
        <w:br w:type="page"/>
      </w:r>
      <w:bookmarkStart w:id="98" w:name="_Toc419990174"/>
      <w:bookmarkStart w:id="99" w:name="_Toc420008646"/>
      <w:r>
        <w:lastRenderedPageBreak/>
        <w:t>Annex I</w:t>
      </w:r>
      <w:bookmarkEnd w:id="98"/>
      <w:bookmarkEnd w:id="99"/>
    </w:p>
    <w:p w14:paraId="3B5428F7" w14:textId="77777777" w:rsidR="003C592C" w:rsidRPr="00667C02" w:rsidRDefault="003C592C" w:rsidP="003C592C">
      <w:r>
        <w:rPr>
          <w:color w:val="0072C6"/>
        </w:rPr>
        <w:t xml:space="preserve">Document </w:t>
      </w:r>
      <w:r w:rsidRPr="00B37839">
        <w:rPr>
          <w:color w:val="0072C6"/>
        </w:rPr>
        <w:t>control</w:t>
      </w:r>
      <w:r>
        <w:rPr>
          <w:color w:val="0072C6"/>
        </w:rPr>
        <w:t xml:space="preserve"> prior to 2012</w:t>
      </w:r>
    </w:p>
    <w:p w14:paraId="26B468CB" w14:textId="77777777" w:rsidR="003C592C" w:rsidRDefault="003C59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560"/>
        <w:gridCol w:w="1417"/>
        <w:gridCol w:w="4536"/>
        <w:gridCol w:w="2127"/>
      </w:tblGrid>
      <w:tr w:rsidR="009842BA" w:rsidRPr="00894D4E" w14:paraId="715E7225" w14:textId="77777777" w:rsidTr="00B9233A">
        <w:trPr>
          <w:tblHeader/>
        </w:trPr>
        <w:tc>
          <w:tcPr>
            <w:tcW w:w="1560" w:type="dxa"/>
            <w:shd w:val="clear" w:color="auto" w:fill="0072C6"/>
          </w:tcPr>
          <w:p w14:paraId="7224FE26" w14:textId="77777777" w:rsidR="009842BA" w:rsidRPr="00894D4E" w:rsidRDefault="009842BA" w:rsidP="00B9233A">
            <w:pPr>
              <w:pStyle w:val="TableHeading"/>
              <w:jc w:val="left"/>
              <w:rPr>
                <w:rFonts w:cs="Arial"/>
                <w:color w:val="FFFFFF" w:themeColor="background1"/>
                <w:sz w:val="22"/>
                <w:szCs w:val="22"/>
              </w:rPr>
            </w:pPr>
            <w:r w:rsidRPr="00894D4E">
              <w:rPr>
                <w:rFonts w:cs="Arial"/>
                <w:color w:val="FFFFFF" w:themeColor="background1"/>
                <w:sz w:val="22"/>
                <w:szCs w:val="22"/>
              </w:rPr>
              <w:t>Version</w:t>
            </w:r>
          </w:p>
        </w:tc>
        <w:tc>
          <w:tcPr>
            <w:tcW w:w="1417" w:type="dxa"/>
            <w:shd w:val="clear" w:color="auto" w:fill="0072C6"/>
          </w:tcPr>
          <w:p w14:paraId="1036DFCF" w14:textId="77777777" w:rsidR="009842BA" w:rsidRPr="00894D4E" w:rsidRDefault="009842BA" w:rsidP="00B9233A">
            <w:pPr>
              <w:pStyle w:val="TableHeading"/>
              <w:jc w:val="left"/>
              <w:rPr>
                <w:rFonts w:cs="Arial"/>
                <w:color w:val="FFFFFF" w:themeColor="background1"/>
                <w:sz w:val="22"/>
                <w:szCs w:val="22"/>
              </w:rPr>
            </w:pPr>
            <w:r w:rsidRPr="00894D4E">
              <w:rPr>
                <w:rFonts w:cs="Arial"/>
                <w:color w:val="FFFFFF" w:themeColor="background1"/>
                <w:sz w:val="22"/>
                <w:szCs w:val="22"/>
              </w:rPr>
              <w:t>Date issued</w:t>
            </w:r>
          </w:p>
        </w:tc>
        <w:tc>
          <w:tcPr>
            <w:tcW w:w="4536" w:type="dxa"/>
            <w:shd w:val="clear" w:color="auto" w:fill="0072C6"/>
          </w:tcPr>
          <w:p w14:paraId="2434C02C" w14:textId="77777777" w:rsidR="009842BA" w:rsidRPr="00894D4E" w:rsidRDefault="009842BA" w:rsidP="00B9233A">
            <w:pPr>
              <w:pStyle w:val="TableHeading"/>
              <w:jc w:val="left"/>
              <w:rPr>
                <w:rFonts w:cs="Arial"/>
                <w:color w:val="FFFFFF" w:themeColor="background1"/>
                <w:sz w:val="22"/>
                <w:szCs w:val="22"/>
              </w:rPr>
            </w:pPr>
            <w:proofErr w:type="gramStart"/>
            <w:r w:rsidRPr="00894D4E">
              <w:rPr>
                <w:rFonts w:cs="Arial"/>
                <w:color w:val="FFFFFF" w:themeColor="background1"/>
                <w:sz w:val="22"/>
                <w:szCs w:val="22"/>
              </w:rPr>
              <w:t>Brief summary</w:t>
            </w:r>
            <w:proofErr w:type="gramEnd"/>
            <w:r w:rsidRPr="00894D4E">
              <w:rPr>
                <w:rFonts w:cs="Arial"/>
                <w:color w:val="FFFFFF" w:themeColor="background1"/>
                <w:sz w:val="22"/>
                <w:szCs w:val="22"/>
              </w:rPr>
              <w:t xml:space="preserve"> of change</w:t>
            </w:r>
          </w:p>
        </w:tc>
        <w:tc>
          <w:tcPr>
            <w:tcW w:w="2127" w:type="dxa"/>
            <w:shd w:val="clear" w:color="auto" w:fill="0072C6"/>
          </w:tcPr>
          <w:p w14:paraId="16BD25C3" w14:textId="77777777" w:rsidR="009842BA" w:rsidRPr="00894D4E" w:rsidRDefault="009842BA" w:rsidP="00F71D23">
            <w:pPr>
              <w:pStyle w:val="TableHeading"/>
              <w:jc w:val="left"/>
              <w:rPr>
                <w:rFonts w:cs="Arial"/>
                <w:color w:val="FFFFFF" w:themeColor="background1"/>
                <w:sz w:val="22"/>
                <w:szCs w:val="22"/>
              </w:rPr>
            </w:pPr>
            <w:r>
              <w:rPr>
                <w:rFonts w:cs="Arial"/>
                <w:color w:val="FFFFFF" w:themeColor="background1"/>
                <w:sz w:val="22"/>
                <w:szCs w:val="22"/>
              </w:rPr>
              <w:t>Amended / Approved by</w:t>
            </w:r>
          </w:p>
        </w:tc>
      </w:tr>
      <w:tr w:rsidR="00270F7B" w:rsidRPr="007E50F9" w14:paraId="3B603CBA" w14:textId="77777777" w:rsidTr="00B9233A">
        <w:tc>
          <w:tcPr>
            <w:tcW w:w="1560" w:type="dxa"/>
          </w:tcPr>
          <w:p w14:paraId="4F4DDA25"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1</w:t>
            </w:r>
          </w:p>
        </w:tc>
        <w:tc>
          <w:tcPr>
            <w:tcW w:w="1417" w:type="dxa"/>
          </w:tcPr>
          <w:p w14:paraId="78B69C13"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September 2000</w:t>
            </w:r>
          </w:p>
        </w:tc>
        <w:tc>
          <w:tcPr>
            <w:tcW w:w="4536" w:type="dxa"/>
          </w:tcPr>
          <w:p w14:paraId="108E6E8E"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Final Draft Document of A Data Model for use in the specification of a UK Dictionary of Medicinal Products</w:t>
            </w:r>
          </w:p>
        </w:tc>
        <w:tc>
          <w:tcPr>
            <w:tcW w:w="2127" w:type="dxa"/>
          </w:tcPr>
          <w:p w14:paraId="4333F58F"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T Marley</w:t>
            </w:r>
          </w:p>
        </w:tc>
      </w:tr>
      <w:tr w:rsidR="00270F7B" w:rsidRPr="007E50F9" w14:paraId="45F27BF2" w14:textId="77777777" w:rsidTr="00B9233A">
        <w:tc>
          <w:tcPr>
            <w:tcW w:w="1560" w:type="dxa"/>
          </w:tcPr>
          <w:p w14:paraId="760673E0" w14:textId="77777777" w:rsidR="00270F7B" w:rsidRPr="007E50F9" w:rsidRDefault="00270F7B" w:rsidP="00B9233A">
            <w:pPr>
              <w:pStyle w:val="Tabletext0"/>
              <w:jc w:val="left"/>
              <w:rPr>
                <w:rFonts w:ascii="Arial" w:hAnsi="Arial" w:cs="Arial"/>
                <w:sz w:val="22"/>
                <w:szCs w:val="22"/>
              </w:rPr>
            </w:pPr>
          </w:p>
        </w:tc>
        <w:tc>
          <w:tcPr>
            <w:tcW w:w="1417" w:type="dxa"/>
          </w:tcPr>
          <w:p w14:paraId="70983D13"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1"/>
                <w:attr w:name="Day" w:val="2"/>
                <w:attr w:name="Month" w:val="8"/>
              </w:smartTagPr>
              <w:r w:rsidRPr="007E50F9">
                <w:rPr>
                  <w:rFonts w:ascii="Arial" w:hAnsi="Arial" w:cs="Arial"/>
                  <w:sz w:val="22"/>
                  <w:szCs w:val="22"/>
                </w:rPr>
                <w:t>2 August 2001</w:t>
              </w:r>
            </w:smartTag>
          </w:p>
        </w:tc>
        <w:tc>
          <w:tcPr>
            <w:tcW w:w="4536" w:type="dxa"/>
          </w:tcPr>
          <w:p w14:paraId="1B6C06E7"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Interim development working document</w:t>
            </w:r>
          </w:p>
        </w:tc>
        <w:tc>
          <w:tcPr>
            <w:tcW w:w="2127" w:type="dxa"/>
          </w:tcPr>
          <w:p w14:paraId="1A518F48"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T Marley</w:t>
            </w:r>
          </w:p>
        </w:tc>
      </w:tr>
      <w:tr w:rsidR="00270F7B" w:rsidRPr="007E50F9" w14:paraId="1165223B" w14:textId="77777777" w:rsidTr="00B9233A">
        <w:tc>
          <w:tcPr>
            <w:tcW w:w="1560" w:type="dxa"/>
          </w:tcPr>
          <w:p w14:paraId="0289D500"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Development Version 1.0</w:t>
            </w:r>
          </w:p>
        </w:tc>
        <w:tc>
          <w:tcPr>
            <w:tcW w:w="1417" w:type="dxa"/>
          </w:tcPr>
          <w:p w14:paraId="7CBD0B8E"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1"/>
                <w:attr w:name="Day" w:val="14"/>
                <w:attr w:name="Month" w:val="11"/>
              </w:smartTagPr>
              <w:r w:rsidRPr="007E50F9">
                <w:rPr>
                  <w:rFonts w:ascii="Arial" w:hAnsi="Arial" w:cs="Arial"/>
                  <w:sz w:val="22"/>
                  <w:szCs w:val="22"/>
                </w:rPr>
                <w:t>14 November 2001</w:t>
              </w:r>
            </w:smartTag>
          </w:p>
        </w:tc>
        <w:tc>
          <w:tcPr>
            <w:tcW w:w="4536" w:type="dxa"/>
          </w:tcPr>
          <w:p w14:paraId="7B714D62"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Development working document</w:t>
            </w:r>
          </w:p>
        </w:tc>
        <w:tc>
          <w:tcPr>
            <w:tcW w:w="2127" w:type="dxa"/>
          </w:tcPr>
          <w:p w14:paraId="44B290AD"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T Marley</w:t>
            </w:r>
          </w:p>
        </w:tc>
      </w:tr>
      <w:tr w:rsidR="00270F7B" w:rsidRPr="007E50F9" w14:paraId="4C05DF6D" w14:textId="77777777" w:rsidTr="00B9233A">
        <w:tc>
          <w:tcPr>
            <w:tcW w:w="1560" w:type="dxa"/>
          </w:tcPr>
          <w:p w14:paraId="6FDEDBB1" w14:textId="77777777" w:rsidR="00270F7B" w:rsidRPr="007E50F9" w:rsidRDefault="00270F7B" w:rsidP="00B9233A">
            <w:pPr>
              <w:pStyle w:val="Tabletext0"/>
              <w:jc w:val="left"/>
              <w:rPr>
                <w:rFonts w:ascii="Arial" w:hAnsi="Arial" w:cs="Arial"/>
                <w:sz w:val="22"/>
                <w:szCs w:val="22"/>
              </w:rPr>
            </w:pPr>
          </w:p>
        </w:tc>
        <w:tc>
          <w:tcPr>
            <w:tcW w:w="1417" w:type="dxa"/>
          </w:tcPr>
          <w:p w14:paraId="539F0039"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November 2001</w:t>
            </w:r>
          </w:p>
        </w:tc>
        <w:tc>
          <w:tcPr>
            <w:tcW w:w="4536" w:type="dxa"/>
          </w:tcPr>
          <w:p w14:paraId="15D86C57"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Amended to reflect PCDD Prototype</w:t>
            </w:r>
          </w:p>
        </w:tc>
        <w:tc>
          <w:tcPr>
            <w:tcW w:w="2127" w:type="dxa"/>
          </w:tcPr>
          <w:p w14:paraId="2AC11315"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T Marley</w:t>
            </w:r>
          </w:p>
        </w:tc>
      </w:tr>
      <w:tr w:rsidR="00270F7B" w:rsidRPr="007E50F9" w14:paraId="0E617B73" w14:textId="77777777" w:rsidTr="00B9233A">
        <w:tc>
          <w:tcPr>
            <w:tcW w:w="1560" w:type="dxa"/>
          </w:tcPr>
          <w:p w14:paraId="1859276D"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Development Version 1.0</w:t>
            </w:r>
          </w:p>
        </w:tc>
        <w:tc>
          <w:tcPr>
            <w:tcW w:w="1417" w:type="dxa"/>
          </w:tcPr>
          <w:p w14:paraId="2F4A375F"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2"/>
                <w:attr w:name="Day" w:val="13"/>
                <w:attr w:name="Month" w:val="2"/>
              </w:smartTagPr>
              <w:r w:rsidRPr="007E50F9">
                <w:rPr>
                  <w:rFonts w:ascii="Arial" w:hAnsi="Arial" w:cs="Arial"/>
                  <w:sz w:val="22"/>
                  <w:szCs w:val="22"/>
                </w:rPr>
                <w:t>13 February 2002</w:t>
              </w:r>
            </w:smartTag>
          </w:p>
        </w:tc>
        <w:tc>
          <w:tcPr>
            <w:tcW w:w="4536" w:type="dxa"/>
          </w:tcPr>
          <w:p w14:paraId="4D3B08E2"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A Data Model for use in the Development of a Primary care Drug Dictionary</w:t>
            </w:r>
          </w:p>
          <w:p w14:paraId="6CD0A9FB" w14:textId="77777777" w:rsidR="00270F7B" w:rsidRPr="007E50F9" w:rsidRDefault="00270F7B" w:rsidP="00B9233A">
            <w:pPr>
              <w:pStyle w:val="BodyText"/>
              <w:rPr>
                <w:rFonts w:cs="Arial"/>
                <w:sz w:val="22"/>
                <w:szCs w:val="22"/>
              </w:rPr>
            </w:pPr>
            <w:r w:rsidRPr="007E50F9">
              <w:rPr>
                <w:rFonts w:cs="Arial"/>
                <w:sz w:val="22"/>
                <w:szCs w:val="22"/>
              </w:rPr>
              <w:t>First draft following Primary Care Use Case testing</w:t>
            </w:r>
          </w:p>
        </w:tc>
        <w:tc>
          <w:tcPr>
            <w:tcW w:w="2127" w:type="dxa"/>
          </w:tcPr>
          <w:p w14:paraId="1C15E0E5"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T Marley</w:t>
            </w:r>
          </w:p>
        </w:tc>
      </w:tr>
      <w:tr w:rsidR="00270F7B" w:rsidRPr="007E50F9" w14:paraId="041D2EE0" w14:textId="77777777" w:rsidTr="00B9233A">
        <w:tc>
          <w:tcPr>
            <w:tcW w:w="1560" w:type="dxa"/>
          </w:tcPr>
          <w:p w14:paraId="4CC99E7A"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Development Version 1.1</w:t>
            </w:r>
          </w:p>
        </w:tc>
        <w:tc>
          <w:tcPr>
            <w:tcW w:w="1417" w:type="dxa"/>
          </w:tcPr>
          <w:p w14:paraId="6DD194E5"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2"/>
                <w:attr w:name="Day" w:val="27"/>
                <w:attr w:name="Month" w:val="2"/>
              </w:smartTagPr>
              <w:r w:rsidRPr="007E50F9">
                <w:rPr>
                  <w:rFonts w:ascii="Arial" w:hAnsi="Arial" w:cs="Arial"/>
                  <w:sz w:val="22"/>
                  <w:szCs w:val="22"/>
                </w:rPr>
                <w:t>27 February 2002</w:t>
              </w:r>
            </w:smartTag>
          </w:p>
        </w:tc>
        <w:tc>
          <w:tcPr>
            <w:tcW w:w="4536" w:type="dxa"/>
          </w:tcPr>
          <w:p w14:paraId="1C4A0895"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amended following comments from project team</w:t>
            </w:r>
          </w:p>
        </w:tc>
        <w:tc>
          <w:tcPr>
            <w:tcW w:w="2127" w:type="dxa"/>
          </w:tcPr>
          <w:p w14:paraId="5F380B7A"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T Marley</w:t>
            </w:r>
          </w:p>
        </w:tc>
      </w:tr>
      <w:tr w:rsidR="00270F7B" w:rsidRPr="007E50F9" w14:paraId="44A877B6" w14:textId="77777777" w:rsidTr="00B9233A">
        <w:tc>
          <w:tcPr>
            <w:tcW w:w="1560" w:type="dxa"/>
          </w:tcPr>
          <w:p w14:paraId="6E9BFBE6"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Development Version 1.1</w:t>
            </w:r>
          </w:p>
        </w:tc>
        <w:tc>
          <w:tcPr>
            <w:tcW w:w="1417" w:type="dxa"/>
          </w:tcPr>
          <w:p w14:paraId="711B8D0E"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2"/>
                <w:attr w:name="Day" w:val="8"/>
                <w:attr w:name="Month" w:val="3"/>
              </w:smartTagPr>
              <w:r w:rsidRPr="007E50F9">
                <w:rPr>
                  <w:rFonts w:ascii="Arial" w:hAnsi="Arial" w:cs="Arial"/>
                  <w:sz w:val="22"/>
                  <w:szCs w:val="22"/>
                </w:rPr>
                <w:t>8 March 2002</w:t>
              </w:r>
            </w:smartTag>
          </w:p>
        </w:tc>
        <w:tc>
          <w:tcPr>
            <w:tcW w:w="4536" w:type="dxa"/>
          </w:tcPr>
          <w:p w14:paraId="48FF3E82"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further amendments</w:t>
            </w:r>
          </w:p>
        </w:tc>
        <w:tc>
          <w:tcPr>
            <w:tcW w:w="2127" w:type="dxa"/>
          </w:tcPr>
          <w:p w14:paraId="030DD4C7"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T Marley</w:t>
            </w:r>
          </w:p>
        </w:tc>
      </w:tr>
      <w:tr w:rsidR="00270F7B" w:rsidRPr="007E50F9" w14:paraId="27BB1DEC" w14:textId="77777777" w:rsidTr="00B9233A">
        <w:tc>
          <w:tcPr>
            <w:tcW w:w="1560" w:type="dxa"/>
          </w:tcPr>
          <w:p w14:paraId="0E055B69"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Development Version 1.2</w:t>
            </w:r>
          </w:p>
        </w:tc>
        <w:tc>
          <w:tcPr>
            <w:tcW w:w="1417" w:type="dxa"/>
          </w:tcPr>
          <w:p w14:paraId="7E9090E6"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2"/>
                <w:attr w:name="Day" w:val="21"/>
                <w:attr w:name="Month" w:val="3"/>
              </w:smartTagPr>
              <w:r w:rsidRPr="007E50F9">
                <w:rPr>
                  <w:rFonts w:ascii="Arial" w:hAnsi="Arial" w:cs="Arial"/>
                  <w:sz w:val="22"/>
                  <w:szCs w:val="22"/>
                </w:rPr>
                <w:t>21 March 2002</w:t>
              </w:r>
            </w:smartTag>
          </w:p>
        </w:tc>
        <w:tc>
          <w:tcPr>
            <w:tcW w:w="4536" w:type="dxa"/>
          </w:tcPr>
          <w:p w14:paraId="0B13CBE2"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‘Frozen data model’ for development of PCDD</w:t>
            </w:r>
          </w:p>
        </w:tc>
        <w:tc>
          <w:tcPr>
            <w:tcW w:w="2127" w:type="dxa"/>
          </w:tcPr>
          <w:p w14:paraId="11814830"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T Marley / PPA</w:t>
            </w:r>
          </w:p>
        </w:tc>
      </w:tr>
      <w:tr w:rsidR="00270F7B" w:rsidRPr="007E50F9" w14:paraId="66BC1566" w14:textId="77777777" w:rsidTr="00B9233A">
        <w:tc>
          <w:tcPr>
            <w:tcW w:w="1560" w:type="dxa"/>
          </w:tcPr>
          <w:p w14:paraId="5077C152"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1.0 Version 1.0</w:t>
            </w:r>
          </w:p>
        </w:tc>
        <w:tc>
          <w:tcPr>
            <w:tcW w:w="1417" w:type="dxa"/>
          </w:tcPr>
          <w:p w14:paraId="1D4057C9"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2"/>
                <w:attr w:name="Day" w:val="31"/>
                <w:attr w:name="Month" w:val="12"/>
              </w:smartTagPr>
              <w:r w:rsidRPr="007E50F9">
                <w:rPr>
                  <w:rFonts w:ascii="Arial" w:hAnsi="Arial" w:cs="Arial"/>
                  <w:sz w:val="22"/>
                  <w:szCs w:val="22"/>
                </w:rPr>
                <w:t>31 December 2002</w:t>
              </w:r>
            </w:smartTag>
          </w:p>
        </w:tc>
        <w:tc>
          <w:tcPr>
            <w:tcW w:w="4536" w:type="dxa"/>
          </w:tcPr>
          <w:p w14:paraId="48746A33"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Primary Care Drug Dictionary Data Model</w:t>
            </w:r>
          </w:p>
        </w:tc>
        <w:tc>
          <w:tcPr>
            <w:tcW w:w="2127" w:type="dxa"/>
          </w:tcPr>
          <w:p w14:paraId="351AF880"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T Marley / PPA</w:t>
            </w:r>
          </w:p>
        </w:tc>
      </w:tr>
      <w:tr w:rsidR="00270F7B" w:rsidRPr="007E50F9" w14:paraId="6915A134" w14:textId="77777777" w:rsidTr="00B9233A">
        <w:tc>
          <w:tcPr>
            <w:tcW w:w="1560" w:type="dxa"/>
          </w:tcPr>
          <w:p w14:paraId="588DCE28"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1.0 Version 2.0</w:t>
            </w:r>
          </w:p>
        </w:tc>
        <w:tc>
          <w:tcPr>
            <w:tcW w:w="1417" w:type="dxa"/>
          </w:tcPr>
          <w:p w14:paraId="532AC825"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3"/>
                <w:attr w:name="Day" w:val="14"/>
                <w:attr w:name="Month" w:val="3"/>
              </w:smartTagPr>
              <w:r w:rsidRPr="007E50F9">
                <w:rPr>
                  <w:rFonts w:ascii="Arial" w:hAnsi="Arial" w:cs="Arial"/>
                  <w:sz w:val="22"/>
                  <w:szCs w:val="22"/>
                </w:rPr>
                <w:t>14 March 2003</w:t>
              </w:r>
            </w:smartTag>
          </w:p>
        </w:tc>
        <w:tc>
          <w:tcPr>
            <w:tcW w:w="4536" w:type="dxa"/>
          </w:tcPr>
          <w:p w14:paraId="2B4D17B2"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 xml:space="preserve">Amended following </w:t>
            </w:r>
            <w:proofErr w:type="gramStart"/>
            <w:r w:rsidRPr="007E50F9">
              <w:rPr>
                <w:rFonts w:ascii="Arial" w:hAnsi="Arial" w:cs="Arial"/>
                <w:sz w:val="22"/>
                <w:szCs w:val="22"/>
              </w:rPr>
              <w:t>change controlled</w:t>
            </w:r>
            <w:proofErr w:type="gramEnd"/>
            <w:r w:rsidRPr="007E50F9">
              <w:rPr>
                <w:rFonts w:ascii="Arial" w:hAnsi="Arial" w:cs="Arial"/>
                <w:sz w:val="22"/>
                <w:szCs w:val="22"/>
              </w:rPr>
              <w:t xml:space="preserve"> modifications to model</w:t>
            </w:r>
          </w:p>
        </w:tc>
        <w:tc>
          <w:tcPr>
            <w:tcW w:w="2127" w:type="dxa"/>
          </w:tcPr>
          <w:p w14:paraId="4792E2DA"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T Marley / PPA</w:t>
            </w:r>
          </w:p>
        </w:tc>
      </w:tr>
      <w:tr w:rsidR="00270F7B" w:rsidRPr="007E50F9" w14:paraId="786B3467" w14:textId="77777777" w:rsidTr="00B9233A">
        <w:tc>
          <w:tcPr>
            <w:tcW w:w="1560" w:type="dxa"/>
          </w:tcPr>
          <w:p w14:paraId="7DD64A30" w14:textId="77777777" w:rsidR="00270F7B" w:rsidRPr="007E50F9" w:rsidRDefault="00B9233A" w:rsidP="00B9233A">
            <w:pPr>
              <w:pStyle w:val="Tabletext0"/>
              <w:jc w:val="left"/>
              <w:rPr>
                <w:rFonts w:ascii="Arial" w:hAnsi="Arial" w:cs="Arial"/>
                <w:sz w:val="22"/>
                <w:szCs w:val="22"/>
              </w:rPr>
            </w:pPr>
            <w:r>
              <w:rPr>
                <w:rFonts w:ascii="Arial" w:hAnsi="Arial" w:cs="Arial"/>
                <w:sz w:val="22"/>
                <w:szCs w:val="22"/>
              </w:rPr>
              <w:t>0.1</w:t>
            </w:r>
          </w:p>
        </w:tc>
        <w:tc>
          <w:tcPr>
            <w:tcW w:w="1417" w:type="dxa"/>
          </w:tcPr>
          <w:p w14:paraId="20E90EC6"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3"/>
                <w:attr w:name="Day" w:val="22"/>
                <w:attr w:name="Month" w:val="10"/>
              </w:smartTagPr>
              <w:r w:rsidRPr="007E50F9">
                <w:rPr>
                  <w:rFonts w:ascii="Arial" w:hAnsi="Arial" w:cs="Arial"/>
                  <w:sz w:val="22"/>
                  <w:szCs w:val="22"/>
                </w:rPr>
                <w:t>22 October 2003</w:t>
              </w:r>
            </w:smartTag>
          </w:p>
        </w:tc>
        <w:tc>
          <w:tcPr>
            <w:tcW w:w="4536" w:type="dxa"/>
          </w:tcPr>
          <w:p w14:paraId="27E874CF"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First draft of harmonised PCDD/SCDD model for discussion by UKCPRS Harmonisation Team</w:t>
            </w:r>
          </w:p>
        </w:tc>
        <w:tc>
          <w:tcPr>
            <w:tcW w:w="2127" w:type="dxa"/>
          </w:tcPr>
          <w:p w14:paraId="1BD5E97D"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T Marley</w:t>
            </w:r>
          </w:p>
        </w:tc>
      </w:tr>
      <w:tr w:rsidR="00270F7B" w:rsidRPr="007E50F9" w14:paraId="5FBF7FA0" w14:textId="77777777" w:rsidTr="00B9233A">
        <w:tc>
          <w:tcPr>
            <w:tcW w:w="1560" w:type="dxa"/>
          </w:tcPr>
          <w:p w14:paraId="43C64502" w14:textId="77777777" w:rsidR="00270F7B" w:rsidRPr="007E50F9" w:rsidRDefault="00B9233A" w:rsidP="00B9233A">
            <w:pPr>
              <w:pStyle w:val="Tabletext0"/>
              <w:jc w:val="left"/>
              <w:rPr>
                <w:rFonts w:ascii="Arial" w:hAnsi="Arial" w:cs="Arial"/>
                <w:sz w:val="22"/>
                <w:szCs w:val="22"/>
              </w:rPr>
            </w:pPr>
            <w:r>
              <w:rPr>
                <w:rFonts w:ascii="Arial" w:hAnsi="Arial" w:cs="Arial"/>
                <w:sz w:val="22"/>
                <w:szCs w:val="22"/>
              </w:rPr>
              <w:t>Release 2.0 Version 0.1</w:t>
            </w:r>
          </w:p>
        </w:tc>
        <w:tc>
          <w:tcPr>
            <w:tcW w:w="1417" w:type="dxa"/>
          </w:tcPr>
          <w:p w14:paraId="285245A7"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3"/>
                <w:attr w:name="Day" w:val="19"/>
                <w:attr w:name="Month" w:val="11"/>
              </w:smartTagPr>
              <w:r w:rsidRPr="007E50F9">
                <w:rPr>
                  <w:rFonts w:ascii="Arial" w:hAnsi="Arial" w:cs="Arial"/>
                  <w:sz w:val="22"/>
                  <w:szCs w:val="22"/>
                </w:rPr>
                <w:t>19 November 2003</w:t>
              </w:r>
            </w:smartTag>
          </w:p>
        </w:tc>
        <w:tc>
          <w:tcPr>
            <w:tcW w:w="4536" w:type="dxa"/>
          </w:tcPr>
          <w:p w14:paraId="7746EF08"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 xml:space="preserve">Draft containing changes provided by Kerry Frenz and resulting from harmonisation meeting. </w:t>
            </w:r>
          </w:p>
        </w:tc>
        <w:tc>
          <w:tcPr>
            <w:tcW w:w="2127" w:type="dxa"/>
          </w:tcPr>
          <w:p w14:paraId="774CFE2A"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T Marley</w:t>
            </w:r>
          </w:p>
        </w:tc>
      </w:tr>
      <w:tr w:rsidR="00270F7B" w:rsidRPr="007E50F9" w14:paraId="3C4AEAE2" w14:textId="77777777" w:rsidTr="00B9233A">
        <w:tc>
          <w:tcPr>
            <w:tcW w:w="1560" w:type="dxa"/>
          </w:tcPr>
          <w:p w14:paraId="50900C65" w14:textId="77777777" w:rsidR="00270F7B" w:rsidRPr="007E50F9" w:rsidRDefault="00270F7B" w:rsidP="00B9233A">
            <w:pPr>
              <w:pStyle w:val="BodyText"/>
              <w:rPr>
                <w:rFonts w:cs="Arial"/>
                <w:sz w:val="22"/>
                <w:szCs w:val="22"/>
              </w:rPr>
            </w:pPr>
            <w:r w:rsidRPr="007E50F9">
              <w:rPr>
                <w:rFonts w:cs="Arial"/>
                <w:sz w:val="22"/>
                <w:szCs w:val="22"/>
              </w:rPr>
              <w:t>Release 2.0 Version 0.2</w:t>
            </w:r>
          </w:p>
        </w:tc>
        <w:tc>
          <w:tcPr>
            <w:tcW w:w="1417" w:type="dxa"/>
          </w:tcPr>
          <w:p w14:paraId="41384E6A"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3"/>
                <w:attr w:name="Day" w:val="28"/>
                <w:attr w:name="Month" w:val="11"/>
              </w:smartTagPr>
              <w:r w:rsidRPr="007E50F9">
                <w:rPr>
                  <w:rFonts w:ascii="Arial" w:hAnsi="Arial" w:cs="Arial"/>
                  <w:sz w:val="22"/>
                  <w:szCs w:val="22"/>
                </w:rPr>
                <w:t>28 November 2003</w:t>
              </w:r>
            </w:smartTag>
          </w:p>
        </w:tc>
        <w:tc>
          <w:tcPr>
            <w:tcW w:w="4536" w:type="dxa"/>
          </w:tcPr>
          <w:p w14:paraId="28251C8A"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Released to Harmonisation Team for Q/A</w:t>
            </w:r>
          </w:p>
        </w:tc>
        <w:tc>
          <w:tcPr>
            <w:tcW w:w="2127" w:type="dxa"/>
          </w:tcPr>
          <w:p w14:paraId="32C4A06B"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 xml:space="preserve">D </w:t>
            </w:r>
            <w:proofErr w:type="spellStart"/>
            <w:r w:rsidRPr="007E50F9">
              <w:rPr>
                <w:rFonts w:ascii="Arial" w:hAnsi="Arial" w:cs="Arial"/>
                <w:sz w:val="22"/>
                <w:szCs w:val="22"/>
              </w:rPr>
              <w:t>Tutcher</w:t>
            </w:r>
            <w:proofErr w:type="spellEnd"/>
          </w:p>
        </w:tc>
      </w:tr>
      <w:tr w:rsidR="00270F7B" w:rsidRPr="007E50F9" w14:paraId="0E217AE8" w14:textId="77777777" w:rsidTr="00B9233A">
        <w:tc>
          <w:tcPr>
            <w:tcW w:w="1560" w:type="dxa"/>
          </w:tcPr>
          <w:p w14:paraId="2121BAEB"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lastRenderedPageBreak/>
              <w:t>Release 2.0</w:t>
            </w:r>
          </w:p>
          <w:p w14:paraId="260C828B" w14:textId="77777777" w:rsidR="00270F7B" w:rsidRPr="007E50F9" w:rsidRDefault="00270F7B" w:rsidP="00B9233A">
            <w:pPr>
              <w:pStyle w:val="BodyText"/>
              <w:rPr>
                <w:rFonts w:cs="Arial"/>
                <w:sz w:val="22"/>
                <w:szCs w:val="22"/>
              </w:rPr>
            </w:pPr>
            <w:r w:rsidRPr="007E50F9">
              <w:rPr>
                <w:rFonts w:cs="Arial"/>
                <w:sz w:val="22"/>
                <w:szCs w:val="22"/>
              </w:rPr>
              <w:t xml:space="preserve"> Version 0.3</w:t>
            </w:r>
          </w:p>
        </w:tc>
        <w:tc>
          <w:tcPr>
            <w:tcW w:w="1417" w:type="dxa"/>
          </w:tcPr>
          <w:p w14:paraId="48F8D8AD"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January 2004</w:t>
            </w:r>
          </w:p>
        </w:tc>
        <w:tc>
          <w:tcPr>
            <w:tcW w:w="4536" w:type="dxa"/>
          </w:tcPr>
          <w:p w14:paraId="0D9D37F2"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 xml:space="preserve">Amended </w:t>
            </w:r>
            <w:proofErr w:type="gramStart"/>
            <w:r w:rsidRPr="007E50F9">
              <w:rPr>
                <w:rFonts w:ascii="Arial" w:hAnsi="Arial" w:cs="Arial"/>
                <w:sz w:val="22"/>
                <w:szCs w:val="22"/>
              </w:rPr>
              <w:t>in light of</w:t>
            </w:r>
            <w:proofErr w:type="gramEnd"/>
            <w:r w:rsidRPr="007E50F9">
              <w:rPr>
                <w:rFonts w:ascii="Arial" w:hAnsi="Arial" w:cs="Arial"/>
                <w:sz w:val="22"/>
                <w:szCs w:val="22"/>
              </w:rPr>
              <w:t xml:space="preserve"> comments, d/w DT &amp; PF and released for further QA by Harmonisation Team</w:t>
            </w:r>
          </w:p>
        </w:tc>
        <w:tc>
          <w:tcPr>
            <w:tcW w:w="2127" w:type="dxa"/>
          </w:tcPr>
          <w:p w14:paraId="6378033F"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Adel /Synapse</w:t>
            </w:r>
          </w:p>
        </w:tc>
      </w:tr>
      <w:tr w:rsidR="00270F7B" w:rsidRPr="007E50F9" w14:paraId="355AE74F" w14:textId="77777777" w:rsidTr="00B9233A">
        <w:trPr>
          <w:trHeight w:val="802"/>
        </w:trPr>
        <w:tc>
          <w:tcPr>
            <w:tcW w:w="1560" w:type="dxa"/>
          </w:tcPr>
          <w:p w14:paraId="3574C2CA"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2.0</w:t>
            </w:r>
          </w:p>
          <w:p w14:paraId="5B61952D" w14:textId="77777777" w:rsidR="00270F7B" w:rsidRPr="007E50F9" w:rsidRDefault="00270F7B" w:rsidP="00B9233A">
            <w:pPr>
              <w:pStyle w:val="BodyText"/>
              <w:rPr>
                <w:rFonts w:cs="Arial"/>
                <w:sz w:val="22"/>
                <w:szCs w:val="22"/>
              </w:rPr>
            </w:pPr>
            <w:r w:rsidRPr="007E50F9">
              <w:rPr>
                <w:rFonts w:cs="Arial"/>
                <w:sz w:val="22"/>
                <w:szCs w:val="22"/>
              </w:rPr>
              <w:t>Version 0.4</w:t>
            </w:r>
          </w:p>
        </w:tc>
        <w:tc>
          <w:tcPr>
            <w:tcW w:w="1417" w:type="dxa"/>
          </w:tcPr>
          <w:p w14:paraId="49A4B85D"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January 2004</w:t>
            </w:r>
          </w:p>
        </w:tc>
        <w:tc>
          <w:tcPr>
            <w:tcW w:w="4536" w:type="dxa"/>
          </w:tcPr>
          <w:p w14:paraId="4F419988"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Edited following QA by Harmonisation team</w:t>
            </w:r>
          </w:p>
        </w:tc>
        <w:tc>
          <w:tcPr>
            <w:tcW w:w="2127" w:type="dxa"/>
          </w:tcPr>
          <w:p w14:paraId="22ABD6C4"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Adel /Synapse</w:t>
            </w:r>
          </w:p>
        </w:tc>
      </w:tr>
      <w:tr w:rsidR="00270F7B" w:rsidRPr="007E50F9" w14:paraId="61B231FA" w14:textId="77777777" w:rsidTr="00B9233A">
        <w:trPr>
          <w:trHeight w:val="802"/>
        </w:trPr>
        <w:tc>
          <w:tcPr>
            <w:tcW w:w="1560" w:type="dxa"/>
          </w:tcPr>
          <w:p w14:paraId="7B688DD3"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2.0</w:t>
            </w:r>
          </w:p>
          <w:p w14:paraId="7515C678" w14:textId="77777777" w:rsidR="00270F7B" w:rsidRPr="007E50F9" w:rsidRDefault="00270F7B" w:rsidP="00B9233A">
            <w:pPr>
              <w:pStyle w:val="BodyText"/>
              <w:rPr>
                <w:rFonts w:cs="Arial"/>
                <w:sz w:val="22"/>
                <w:szCs w:val="22"/>
              </w:rPr>
            </w:pPr>
            <w:r w:rsidRPr="007E50F9">
              <w:rPr>
                <w:rFonts w:cs="Arial"/>
                <w:sz w:val="22"/>
                <w:szCs w:val="22"/>
              </w:rPr>
              <w:t>Version 0.4</w:t>
            </w:r>
          </w:p>
        </w:tc>
        <w:tc>
          <w:tcPr>
            <w:tcW w:w="1417" w:type="dxa"/>
          </w:tcPr>
          <w:p w14:paraId="5F6BDC4F" w14:textId="77777777" w:rsidR="00270F7B" w:rsidRPr="007E50F9" w:rsidDel="00E9724B" w:rsidRDefault="00270F7B" w:rsidP="00B9233A">
            <w:pPr>
              <w:pStyle w:val="Tabletext0"/>
              <w:jc w:val="left"/>
              <w:rPr>
                <w:rFonts w:ascii="Arial" w:hAnsi="Arial" w:cs="Arial"/>
                <w:sz w:val="22"/>
                <w:szCs w:val="22"/>
              </w:rPr>
            </w:pPr>
            <w:smartTag w:uri="urn:schemas-microsoft-com:office:smarttags" w:element="date">
              <w:smartTagPr>
                <w:attr w:name="Year" w:val="2004"/>
                <w:attr w:name="Day" w:val="4"/>
                <w:attr w:name="Month" w:val="2"/>
              </w:smartTagPr>
              <w:r w:rsidRPr="007E50F9">
                <w:rPr>
                  <w:rFonts w:ascii="Arial" w:hAnsi="Arial" w:cs="Arial"/>
                  <w:sz w:val="22"/>
                  <w:szCs w:val="22"/>
                </w:rPr>
                <w:t>4</w:t>
              </w:r>
              <w:r w:rsidRPr="007E50F9">
                <w:rPr>
                  <w:rFonts w:ascii="Arial" w:hAnsi="Arial" w:cs="Arial"/>
                  <w:sz w:val="22"/>
                  <w:szCs w:val="22"/>
                  <w:vertAlign w:val="superscript"/>
                </w:rPr>
                <w:t>th</w:t>
              </w:r>
              <w:r w:rsidRPr="007E50F9">
                <w:rPr>
                  <w:rFonts w:ascii="Arial" w:hAnsi="Arial" w:cs="Arial"/>
                  <w:sz w:val="22"/>
                  <w:szCs w:val="22"/>
                </w:rPr>
                <w:t xml:space="preserve"> February 2004</w:t>
              </w:r>
            </w:smartTag>
          </w:p>
        </w:tc>
        <w:tc>
          <w:tcPr>
            <w:tcW w:w="4536" w:type="dxa"/>
          </w:tcPr>
          <w:p w14:paraId="47EFA022"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Further editing in conjunction with KF/AM &amp; PF then issued to Harmonisation Team</w:t>
            </w:r>
          </w:p>
        </w:tc>
        <w:tc>
          <w:tcPr>
            <w:tcW w:w="2127" w:type="dxa"/>
          </w:tcPr>
          <w:p w14:paraId="4EDF2599"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 xml:space="preserve">Adel / Synapse </w:t>
            </w:r>
          </w:p>
        </w:tc>
      </w:tr>
      <w:tr w:rsidR="00270F7B" w:rsidRPr="007E50F9" w14:paraId="0B389D62" w14:textId="77777777" w:rsidTr="00B9233A">
        <w:trPr>
          <w:trHeight w:val="802"/>
        </w:trPr>
        <w:tc>
          <w:tcPr>
            <w:tcW w:w="1560" w:type="dxa"/>
          </w:tcPr>
          <w:p w14:paraId="0C342408"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2.0</w:t>
            </w:r>
          </w:p>
          <w:p w14:paraId="47570313" w14:textId="77777777" w:rsidR="00270F7B" w:rsidRPr="007E50F9" w:rsidRDefault="00270F7B" w:rsidP="00B9233A">
            <w:pPr>
              <w:pStyle w:val="BodyText"/>
              <w:rPr>
                <w:rFonts w:cs="Arial"/>
                <w:sz w:val="22"/>
                <w:szCs w:val="22"/>
              </w:rPr>
            </w:pPr>
            <w:r w:rsidRPr="007E50F9">
              <w:rPr>
                <w:rFonts w:cs="Arial"/>
                <w:sz w:val="22"/>
                <w:szCs w:val="22"/>
              </w:rPr>
              <w:t>Version 0.5</w:t>
            </w:r>
          </w:p>
        </w:tc>
        <w:tc>
          <w:tcPr>
            <w:tcW w:w="1417" w:type="dxa"/>
          </w:tcPr>
          <w:p w14:paraId="701DC445"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4"/>
                <w:attr w:name="Day" w:val="9"/>
                <w:attr w:name="Month" w:val="2"/>
              </w:smartTagPr>
              <w:r w:rsidRPr="007E50F9">
                <w:rPr>
                  <w:rFonts w:ascii="Arial" w:hAnsi="Arial" w:cs="Arial"/>
                  <w:sz w:val="22"/>
                  <w:szCs w:val="22"/>
                </w:rPr>
                <w:t>9</w:t>
              </w:r>
              <w:r w:rsidRPr="007E50F9">
                <w:rPr>
                  <w:rFonts w:ascii="Arial" w:hAnsi="Arial" w:cs="Arial"/>
                  <w:sz w:val="22"/>
                  <w:szCs w:val="22"/>
                  <w:vertAlign w:val="superscript"/>
                </w:rPr>
                <w:t>th</w:t>
              </w:r>
              <w:r w:rsidRPr="007E50F9">
                <w:rPr>
                  <w:rFonts w:ascii="Arial" w:hAnsi="Arial" w:cs="Arial"/>
                  <w:sz w:val="22"/>
                  <w:szCs w:val="22"/>
                </w:rPr>
                <w:t xml:space="preserve"> February 2004</w:t>
              </w:r>
            </w:smartTag>
          </w:p>
        </w:tc>
        <w:tc>
          <w:tcPr>
            <w:tcW w:w="4536" w:type="dxa"/>
          </w:tcPr>
          <w:p w14:paraId="40FF7923"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Comments from Harmonisation team added</w:t>
            </w:r>
          </w:p>
        </w:tc>
        <w:tc>
          <w:tcPr>
            <w:tcW w:w="2127" w:type="dxa"/>
          </w:tcPr>
          <w:p w14:paraId="23D7071D"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Adel / Synapse</w:t>
            </w:r>
          </w:p>
        </w:tc>
      </w:tr>
      <w:tr w:rsidR="00270F7B" w:rsidRPr="007E50F9" w14:paraId="757F04BD" w14:textId="77777777" w:rsidTr="00B9233A">
        <w:trPr>
          <w:trHeight w:val="802"/>
        </w:trPr>
        <w:tc>
          <w:tcPr>
            <w:tcW w:w="1560" w:type="dxa"/>
          </w:tcPr>
          <w:p w14:paraId="15FA74C6"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2.0</w:t>
            </w:r>
          </w:p>
          <w:p w14:paraId="445E7DF0"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Version 0.6</w:t>
            </w:r>
          </w:p>
        </w:tc>
        <w:tc>
          <w:tcPr>
            <w:tcW w:w="1417" w:type="dxa"/>
          </w:tcPr>
          <w:p w14:paraId="781227E4"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4"/>
                <w:attr w:name="Day" w:val="9"/>
                <w:attr w:name="Month" w:val="2"/>
              </w:smartTagPr>
              <w:r w:rsidRPr="007E50F9">
                <w:rPr>
                  <w:rFonts w:ascii="Arial" w:hAnsi="Arial" w:cs="Arial"/>
                  <w:sz w:val="22"/>
                  <w:szCs w:val="22"/>
                </w:rPr>
                <w:t>9</w:t>
              </w:r>
              <w:r w:rsidRPr="007E50F9">
                <w:rPr>
                  <w:rFonts w:ascii="Arial" w:hAnsi="Arial" w:cs="Arial"/>
                  <w:sz w:val="22"/>
                  <w:szCs w:val="22"/>
                  <w:vertAlign w:val="superscript"/>
                </w:rPr>
                <w:t>th</w:t>
              </w:r>
              <w:r w:rsidRPr="007E50F9">
                <w:rPr>
                  <w:rFonts w:ascii="Arial" w:hAnsi="Arial" w:cs="Arial"/>
                  <w:sz w:val="22"/>
                  <w:szCs w:val="22"/>
                </w:rPr>
                <w:t xml:space="preserve"> February 2004</w:t>
              </w:r>
            </w:smartTag>
          </w:p>
        </w:tc>
        <w:tc>
          <w:tcPr>
            <w:tcW w:w="4536" w:type="dxa"/>
          </w:tcPr>
          <w:p w14:paraId="6B914F82"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Final Draft posted on web</w:t>
            </w:r>
          </w:p>
        </w:tc>
        <w:tc>
          <w:tcPr>
            <w:tcW w:w="2127" w:type="dxa"/>
          </w:tcPr>
          <w:p w14:paraId="40A42DD4"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Adel / Synapse</w:t>
            </w:r>
          </w:p>
        </w:tc>
      </w:tr>
      <w:tr w:rsidR="00270F7B" w:rsidRPr="007E50F9" w14:paraId="5694F5F0" w14:textId="77777777" w:rsidTr="00B9233A">
        <w:trPr>
          <w:trHeight w:val="802"/>
        </w:trPr>
        <w:tc>
          <w:tcPr>
            <w:tcW w:w="1560" w:type="dxa"/>
          </w:tcPr>
          <w:p w14:paraId="24E5C7FD"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2.0</w:t>
            </w:r>
          </w:p>
          <w:p w14:paraId="1E35FC2B" w14:textId="77777777" w:rsidR="00270F7B" w:rsidRPr="007E50F9" w:rsidRDefault="00270F7B" w:rsidP="00B9233A">
            <w:pPr>
              <w:pStyle w:val="BodyText"/>
              <w:rPr>
                <w:rFonts w:cs="Arial"/>
                <w:sz w:val="22"/>
                <w:szCs w:val="22"/>
              </w:rPr>
            </w:pPr>
            <w:r w:rsidRPr="007E50F9">
              <w:rPr>
                <w:rFonts w:cs="Arial"/>
                <w:sz w:val="22"/>
                <w:szCs w:val="22"/>
              </w:rPr>
              <w:t>Version 1.0</w:t>
            </w:r>
          </w:p>
        </w:tc>
        <w:tc>
          <w:tcPr>
            <w:tcW w:w="1417" w:type="dxa"/>
          </w:tcPr>
          <w:p w14:paraId="1817CD7F"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November 2004</w:t>
            </w:r>
          </w:p>
        </w:tc>
        <w:tc>
          <w:tcPr>
            <w:tcW w:w="4536" w:type="dxa"/>
          </w:tcPr>
          <w:p w14:paraId="64334CBD"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Changes to bring draft into line with Editorial Policy July 2004</w:t>
            </w:r>
          </w:p>
        </w:tc>
        <w:tc>
          <w:tcPr>
            <w:tcW w:w="2127" w:type="dxa"/>
          </w:tcPr>
          <w:p w14:paraId="1F13D311"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Adel / Synapse</w:t>
            </w:r>
          </w:p>
        </w:tc>
      </w:tr>
      <w:tr w:rsidR="00270F7B" w:rsidRPr="007E50F9" w14:paraId="19143DF0" w14:textId="77777777" w:rsidTr="00B9233A">
        <w:trPr>
          <w:trHeight w:val="802"/>
        </w:trPr>
        <w:tc>
          <w:tcPr>
            <w:tcW w:w="1560" w:type="dxa"/>
          </w:tcPr>
          <w:p w14:paraId="2BABCBF5"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2.0</w:t>
            </w:r>
          </w:p>
          <w:p w14:paraId="78BC52B0" w14:textId="77777777" w:rsidR="00270F7B" w:rsidRPr="007E50F9" w:rsidRDefault="00270F7B" w:rsidP="00B9233A">
            <w:pPr>
              <w:pStyle w:val="BodyText"/>
              <w:rPr>
                <w:rFonts w:cs="Arial"/>
                <w:sz w:val="22"/>
                <w:szCs w:val="22"/>
              </w:rPr>
            </w:pPr>
            <w:r w:rsidRPr="007E50F9">
              <w:rPr>
                <w:rFonts w:cs="Arial"/>
                <w:sz w:val="22"/>
                <w:szCs w:val="22"/>
              </w:rPr>
              <w:t>Version 2.0</w:t>
            </w:r>
          </w:p>
        </w:tc>
        <w:tc>
          <w:tcPr>
            <w:tcW w:w="1417" w:type="dxa"/>
          </w:tcPr>
          <w:p w14:paraId="6BBD1E39"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December 2004</w:t>
            </w:r>
          </w:p>
        </w:tc>
        <w:tc>
          <w:tcPr>
            <w:tcW w:w="4536" w:type="dxa"/>
          </w:tcPr>
          <w:p w14:paraId="513D6D50"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 xml:space="preserve">Version 2.0 to reflect change of extract (tag names of schedule 10 &amp; 11 attributes </w:t>
            </w:r>
            <w:proofErr w:type="gramStart"/>
            <w:r w:rsidRPr="007E50F9">
              <w:rPr>
                <w:rFonts w:ascii="Arial" w:hAnsi="Arial" w:cs="Arial"/>
                <w:sz w:val="22"/>
                <w:szCs w:val="22"/>
              </w:rPr>
              <w:t>changes</w:t>
            </w:r>
            <w:proofErr w:type="gramEnd"/>
            <w:r w:rsidRPr="007E50F9">
              <w:rPr>
                <w:rFonts w:ascii="Arial" w:hAnsi="Arial" w:cs="Arial"/>
                <w:sz w:val="22"/>
                <w:szCs w:val="22"/>
              </w:rPr>
              <w:t xml:space="preserve"> to schedule 1 &amp; 2)</w:t>
            </w:r>
          </w:p>
        </w:tc>
        <w:tc>
          <w:tcPr>
            <w:tcW w:w="2127" w:type="dxa"/>
          </w:tcPr>
          <w:p w14:paraId="3C977299"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PPA</w:t>
            </w:r>
          </w:p>
        </w:tc>
      </w:tr>
      <w:tr w:rsidR="00270F7B" w:rsidRPr="007E50F9" w14:paraId="0E98F597" w14:textId="77777777" w:rsidTr="00B9233A">
        <w:trPr>
          <w:trHeight w:val="802"/>
        </w:trPr>
        <w:tc>
          <w:tcPr>
            <w:tcW w:w="1560" w:type="dxa"/>
          </w:tcPr>
          <w:p w14:paraId="3898D84F"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2.0 Version 3.0</w:t>
            </w:r>
          </w:p>
        </w:tc>
        <w:tc>
          <w:tcPr>
            <w:tcW w:w="1417" w:type="dxa"/>
          </w:tcPr>
          <w:p w14:paraId="5AAF2A69"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6"/>
                <w:attr w:name="Day" w:val="20"/>
                <w:attr w:name="Month" w:val="1"/>
              </w:smartTagPr>
              <w:r w:rsidRPr="007E50F9">
                <w:rPr>
                  <w:rFonts w:ascii="Arial" w:hAnsi="Arial" w:cs="Arial"/>
                  <w:sz w:val="22"/>
                  <w:szCs w:val="22"/>
                </w:rPr>
                <w:t>20 January 2006</w:t>
              </w:r>
            </w:smartTag>
          </w:p>
        </w:tc>
        <w:tc>
          <w:tcPr>
            <w:tcW w:w="4536" w:type="dxa"/>
          </w:tcPr>
          <w:p w14:paraId="0CFAE493"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 xml:space="preserve">New extract version to include VTM previous identifier and </w:t>
            </w:r>
            <w:proofErr w:type="gramStart"/>
            <w:r w:rsidRPr="007E50F9">
              <w:rPr>
                <w:rFonts w:ascii="Arial" w:hAnsi="Arial" w:cs="Arial"/>
                <w:sz w:val="22"/>
                <w:szCs w:val="22"/>
              </w:rPr>
              <w:t>date</w:t>
            </w:r>
            <w:proofErr w:type="gramEnd"/>
          </w:p>
          <w:p w14:paraId="101F9A7F"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 xml:space="preserve">Inclusion of Drug </w:t>
            </w:r>
            <w:proofErr w:type="gramStart"/>
            <w:r w:rsidRPr="007E50F9">
              <w:rPr>
                <w:rFonts w:ascii="Arial" w:hAnsi="Arial" w:cs="Arial"/>
                <w:sz w:val="22"/>
                <w:szCs w:val="22"/>
              </w:rPr>
              <w:t>Tariff  Payment</w:t>
            </w:r>
            <w:proofErr w:type="gramEnd"/>
            <w:r w:rsidRPr="007E50F9">
              <w:rPr>
                <w:rFonts w:ascii="Arial" w:hAnsi="Arial" w:cs="Arial"/>
                <w:sz w:val="22"/>
                <w:szCs w:val="22"/>
              </w:rPr>
              <w:t xml:space="preserve"> category M in list of values</w:t>
            </w:r>
          </w:p>
        </w:tc>
        <w:tc>
          <w:tcPr>
            <w:tcW w:w="2127" w:type="dxa"/>
          </w:tcPr>
          <w:p w14:paraId="2776AB5E"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PPA</w:t>
            </w:r>
          </w:p>
        </w:tc>
      </w:tr>
      <w:tr w:rsidR="00270F7B" w:rsidRPr="007E50F9" w14:paraId="5DE99AAA" w14:textId="77777777" w:rsidTr="00B9233A">
        <w:trPr>
          <w:trHeight w:val="802"/>
        </w:trPr>
        <w:tc>
          <w:tcPr>
            <w:tcW w:w="1560" w:type="dxa"/>
          </w:tcPr>
          <w:p w14:paraId="1D125D6D"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2.0 Version 3.0</w:t>
            </w:r>
          </w:p>
        </w:tc>
        <w:tc>
          <w:tcPr>
            <w:tcW w:w="1417" w:type="dxa"/>
          </w:tcPr>
          <w:p w14:paraId="6496E195"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6"/>
                <w:attr w:name="Day" w:val="1"/>
                <w:attr w:name="Month" w:val="4"/>
              </w:smartTagPr>
              <w:r w:rsidRPr="007E50F9">
                <w:rPr>
                  <w:rFonts w:ascii="Arial" w:hAnsi="Arial" w:cs="Arial"/>
                  <w:sz w:val="22"/>
                  <w:szCs w:val="22"/>
                </w:rPr>
                <w:t>1 April 2006</w:t>
              </w:r>
            </w:smartTag>
          </w:p>
        </w:tc>
        <w:tc>
          <w:tcPr>
            <w:tcW w:w="4536" w:type="dxa"/>
          </w:tcPr>
          <w:p w14:paraId="0B58F9CF" w14:textId="77777777" w:rsidR="00270F7B" w:rsidRPr="007E50F9" w:rsidRDefault="00270F7B" w:rsidP="00B9233A">
            <w:pPr>
              <w:pStyle w:val="BodyText"/>
              <w:spacing w:before="80" w:after="80"/>
              <w:rPr>
                <w:rFonts w:cs="Arial"/>
                <w:sz w:val="22"/>
                <w:szCs w:val="22"/>
              </w:rPr>
            </w:pPr>
            <w:r w:rsidRPr="007E50F9">
              <w:rPr>
                <w:rFonts w:cs="Arial"/>
                <w:sz w:val="22"/>
                <w:szCs w:val="22"/>
              </w:rPr>
              <w:t>All references to Prescription Pricing Authority (PPA) amended to NHS Business Services Authority (NHSBSA)</w:t>
            </w:r>
          </w:p>
          <w:p w14:paraId="6F742428" w14:textId="77777777" w:rsidR="00270F7B" w:rsidRPr="007E50F9" w:rsidRDefault="00270F7B" w:rsidP="00B9233A">
            <w:pPr>
              <w:pStyle w:val="BodyText"/>
              <w:spacing w:before="80" w:after="80"/>
              <w:rPr>
                <w:rFonts w:cs="Arial"/>
                <w:sz w:val="22"/>
                <w:szCs w:val="22"/>
              </w:rPr>
            </w:pPr>
            <w:r w:rsidRPr="007E50F9">
              <w:rPr>
                <w:rFonts w:cs="Arial"/>
                <w:sz w:val="22"/>
                <w:szCs w:val="22"/>
              </w:rPr>
              <w:t>Restrictions on availability and licensing authority change reason at AMP level renumbered to match extract</w:t>
            </w:r>
          </w:p>
        </w:tc>
        <w:tc>
          <w:tcPr>
            <w:tcW w:w="2127" w:type="dxa"/>
          </w:tcPr>
          <w:p w14:paraId="559C07F1"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NHSBSA</w:t>
            </w:r>
          </w:p>
        </w:tc>
      </w:tr>
      <w:tr w:rsidR="00270F7B" w:rsidRPr="007E50F9" w14:paraId="45CC15ED" w14:textId="77777777" w:rsidTr="00B9233A">
        <w:trPr>
          <w:trHeight w:val="802"/>
        </w:trPr>
        <w:tc>
          <w:tcPr>
            <w:tcW w:w="1560" w:type="dxa"/>
          </w:tcPr>
          <w:p w14:paraId="65DF5E19"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2.0 Version 3.0</w:t>
            </w:r>
          </w:p>
        </w:tc>
        <w:tc>
          <w:tcPr>
            <w:tcW w:w="1417" w:type="dxa"/>
          </w:tcPr>
          <w:p w14:paraId="4529C5F7"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6"/>
                <w:attr w:name="Day" w:val="20"/>
                <w:attr w:name="Month" w:val="12"/>
              </w:smartTagPr>
              <w:r w:rsidRPr="007E50F9">
                <w:rPr>
                  <w:rFonts w:ascii="Arial" w:hAnsi="Arial" w:cs="Arial"/>
                  <w:sz w:val="22"/>
                  <w:szCs w:val="22"/>
                </w:rPr>
                <w:t>20 December 2006</w:t>
              </w:r>
            </w:smartTag>
          </w:p>
        </w:tc>
        <w:tc>
          <w:tcPr>
            <w:tcW w:w="4536" w:type="dxa"/>
          </w:tcPr>
          <w:p w14:paraId="6E9C693F" w14:textId="77777777" w:rsidR="00270F7B" w:rsidRPr="007E50F9" w:rsidRDefault="00270F7B" w:rsidP="00B9233A">
            <w:pPr>
              <w:pStyle w:val="BodyText"/>
              <w:spacing w:before="80" w:after="80"/>
              <w:rPr>
                <w:rFonts w:cs="Arial"/>
                <w:sz w:val="22"/>
                <w:szCs w:val="22"/>
              </w:rPr>
            </w:pPr>
            <w:r w:rsidRPr="007E50F9">
              <w:rPr>
                <w:rFonts w:cs="Arial"/>
                <w:sz w:val="22"/>
                <w:szCs w:val="22"/>
              </w:rPr>
              <w:t xml:space="preserve">Matched to Technical Specification of xml </w:t>
            </w:r>
            <w:proofErr w:type="gramStart"/>
            <w:r w:rsidRPr="007E50F9">
              <w:rPr>
                <w:rFonts w:cs="Arial"/>
                <w:sz w:val="22"/>
                <w:szCs w:val="22"/>
              </w:rPr>
              <w:t>files</w:t>
            </w:r>
            <w:proofErr w:type="gramEnd"/>
          </w:p>
          <w:p w14:paraId="017E91E6" w14:textId="77777777" w:rsidR="00270F7B" w:rsidRPr="007E50F9" w:rsidRDefault="00270F7B" w:rsidP="00B9233A">
            <w:pPr>
              <w:pStyle w:val="BodyText"/>
              <w:spacing w:before="80" w:after="80"/>
              <w:rPr>
                <w:rFonts w:cs="Arial"/>
                <w:sz w:val="22"/>
                <w:szCs w:val="22"/>
              </w:rPr>
            </w:pPr>
            <w:r w:rsidRPr="007E50F9">
              <w:rPr>
                <w:rFonts w:cs="Arial"/>
                <w:sz w:val="22"/>
                <w:szCs w:val="22"/>
              </w:rPr>
              <w:t>Updating of field values to reflect Editorial Policy</w:t>
            </w:r>
          </w:p>
        </w:tc>
        <w:tc>
          <w:tcPr>
            <w:tcW w:w="2127" w:type="dxa"/>
          </w:tcPr>
          <w:p w14:paraId="6FAFC958"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NHSBSA</w:t>
            </w:r>
          </w:p>
        </w:tc>
      </w:tr>
      <w:tr w:rsidR="00270F7B" w:rsidRPr="007E50F9" w14:paraId="508C1194" w14:textId="77777777" w:rsidTr="00B9233A">
        <w:trPr>
          <w:trHeight w:val="802"/>
        </w:trPr>
        <w:tc>
          <w:tcPr>
            <w:tcW w:w="1560" w:type="dxa"/>
          </w:tcPr>
          <w:p w14:paraId="41720C20"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2.0 Version 3.0</w:t>
            </w:r>
          </w:p>
        </w:tc>
        <w:tc>
          <w:tcPr>
            <w:tcW w:w="1417" w:type="dxa"/>
          </w:tcPr>
          <w:p w14:paraId="4F47F819"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07"/>
                <w:attr w:name="Day" w:val="20"/>
                <w:attr w:name="Month" w:val="11"/>
              </w:smartTagPr>
              <w:r w:rsidRPr="007E50F9">
                <w:rPr>
                  <w:rFonts w:ascii="Arial" w:hAnsi="Arial" w:cs="Arial"/>
                  <w:sz w:val="22"/>
                  <w:szCs w:val="22"/>
                </w:rPr>
                <w:t>20 November 2007</w:t>
              </w:r>
            </w:smartTag>
          </w:p>
        </w:tc>
        <w:tc>
          <w:tcPr>
            <w:tcW w:w="4536" w:type="dxa"/>
          </w:tcPr>
          <w:p w14:paraId="1705B412" w14:textId="77777777" w:rsidR="00270F7B" w:rsidRPr="007E50F9" w:rsidRDefault="00270F7B" w:rsidP="00B9233A">
            <w:pPr>
              <w:pStyle w:val="BodyText"/>
              <w:spacing w:before="80" w:after="80"/>
              <w:rPr>
                <w:rFonts w:cs="Arial"/>
                <w:sz w:val="22"/>
                <w:szCs w:val="22"/>
              </w:rPr>
            </w:pPr>
            <w:r w:rsidRPr="007E50F9">
              <w:rPr>
                <w:rFonts w:cs="Arial"/>
                <w:sz w:val="22"/>
                <w:szCs w:val="22"/>
              </w:rPr>
              <w:t>Updating of field and attribute values to reflect Editorial Policy</w:t>
            </w:r>
          </w:p>
        </w:tc>
        <w:tc>
          <w:tcPr>
            <w:tcW w:w="2127" w:type="dxa"/>
          </w:tcPr>
          <w:p w14:paraId="50D9D9F9"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NHSBSA</w:t>
            </w:r>
          </w:p>
        </w:tc>
      </w:tr>
      <w:tr w:rsidR="00270F7B" w:rsidRPr="007E50F9" w14:paraId="4D3B04D1" w14:textId="77777777" w:rsidTr="00B9233A">
        <w:trPr>
          <w:trHeight w:val="802"/>
        </w:trPr>
        <w:tc>
          <w:tcPr>
            <w:tcW w:w="1560" w:type="dxa"/>
          </w:tcPr>
          <w:p w14:paraId="288B38BA"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2.0 Version 3.0</w:t>
            </w:r>
          </w:p>
        </w:tc>
        <w:tc>
          <w:tcPr>
            <w:tcW w:w="1417" w:type="dxa"/>
          </w:tcPr>
          <w:p w14:paraId="000C08DF"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Month" w:val="10"/>
                <w:attr w:name="Day" w:val="13"/>
                <w:attr w:name="Year" w:val="2008"/>
              </w:smartTagPr>
              <w:r w:rsidRPr="007E50F9">
                <w:rPr>
                  <w:rFonts w:ascii="Arial" w:hAnsi="Arial" w:cs="Arial"/>
                  <w:sz w:val="22"/>
                  <w:szCs w:val="22"/>
                </w:rPr>
                <w:t>13 October 2008</w:t>
              </w:r>
            </w:smartTag>
          </w:p>
        </w:tc>
        <w:tc>
          <w:tcPr>
            <w:tcW w:w="4536" w:type="dxa"/>
          </w:tcPr>
          <w:p w14:paraId="68BD098F" w14:textId="77777777" w:rsidR="00270F7B" w:rsidRPr="007E50F9" w:rsidRDefault="00270F7B" w:rsidP="00B9233A">
            <w:pPr>
              <w:pStyle w:val="BodyText"/>
              <w:spacing w:before="80" w:after="80"/>
              <w:rPr>
                <w:rFonts w:cs="Arial"/>
                <w:sz w:val="22"/>
                <w:szCs w:val="22"/>
              </w:rPr>
            </w:pPr>
            <w:r w:rsidRPr="007E50F9">
              <w:rPr>
                <w:rFonts w:cs="Arial"/>
                <w:sz w:val="22"/>
                <w:szCs w:val="22"/>
              </w:rPr>
              <w:t>Updating of field and attribute values to reflect Editorial Policy</w:t>
            </w:r>
          </w:p>
          <w:p w14:paraId="372495C8" w14:textId="77777777" w:rsidR="00270F7B" w:rsidRPr="007E50F9" w:rsidRDefault="00270F7B" w:rsidP="00B9233A">
            <w:pPr>
              <w:pStyle w:val="BodyText"/>
              <w:spacing w:before="80" w:after="80"/>
              <w:rPr>
                <w:rFonts w:cs="Arial"/>
                <w:sz w:val="22"/>
                <w:szCs w:val="22"/>
              </w:rPr>
            </w:pPr>
          </w:p>
        </w:tc>
        <w:tc>
          <w:tcPr>
            <w:tcW w:w="2127" w:type="dxa"/>
          </w:tcPr>
          <w:p w14:paraId="1192F12D"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NHSBSA</w:t>
            </w:r>
          </w:p>
        </w:tc>
      </w:tr>
      <w:tr w:rsidR="00270F7B" w:rsidRPr="007E50F9" w14:paraId="04C224C1" w14:textId="77777777" w:rsidTr="00B9233A">
        <w:trPr>
          <w:trHeight w:val="802"/>
        </w:trPr>
        <w:tc>
          <w:tcPr>
            <w:tcW w:w="1560" w:type="dxa"/>
          </w:tcPr>
          <w:p w14:paraId="6C34ABFA"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Release 2.0 Version 3.0</w:t>
            </w:r>
          </w:p>
        </w:tc>
        <w:tc>
          <w:tcPr>
            <w:tcW w:w="1417" w:type="dxa"/>
          </w:tcPr>
          <w:p w14:paraId="3BB67ECC" w14:textId="77777777" w:rsidR="00270F7B" w:rsidRPr="007E50F9" w:rsidRDefault="00270F7B" w:rsidP="00B9233A">
            <w:pPr>
              <w:pStyle w:val="Tabletext0"/>
              <w:jc w:val="left"/>
              <w:rPr>
                <w:rFonts w:ascii="Arial" w:hAnsi="Arial" w:cs="Arial"/>
                <w:sz w:val="22"/>
                <w:szCs w:val="22"/>
              </w:rPr>
            </w:pPr>
            <w:smartTag w:uri="urn:schemas-microsoft-com:office:smarttags" w:element="date">
              <w:smartTagPr>
                <w:attr w:name="Year" w:val="2010"/>
                <w:attr w:name="Day" w:val="17"/>
                <w:attr w:name="Month" w:val="8"/>
              </w:smartTagPr>
              <w:r w:rsidRPr="007E50F9">
                <w:rPr>
                  <w:rFonts w:ascii="Arial" w:hAnsi="Arial" w:cs="Arial"/>
                  <w:sz w:val="22"/>
                  <w:szCs w:val="22"/>
                </w:rPr>
                <w:t>17 August 2010</w:t>
              </w:r>
            </w:smartTag>
          </w:p>
        </w:tc>
        <w:tc>
          <w:tcPr>
            <w:tcW w:w="4536" w:type="dxa"/>
          </w:tcPr>
          <w:p w14:paraId="632B1E04" w14:textId="77777777" w:rsidR="00270F7B" w:rsidRPr="007E50F9" w:rsidRDefault="00270F7B" w:rsidP="00B9233A">
            <w:pPr>
              <w:pStyle w:val="BodyText"/>
              <w:spacing w:before="80" w:after="80"/>
              <w:rPr>
                <w:rFonts w:cs="Arial"/>
                <w:sz w:val="22"/>
                <w:szCs w:val="22"/>
              </w:rPr>
            </w:pPr>
            <w:r w:rsidRPr="007E50F9">
              <w:rPr>
                <w:rFonts w:cs="Arial"/>
                <w:sz w:val="22"/>
                <w:szCs w:val="22"/>
              </w:rPr>
              <w:t>Updating of field and attribute values to reflect Editorial Policy</w:t>
            </w:r>
          </w:p>
        </w:tc>
        <w:tc>
          <w:tcPr>
            <w:tcW w:w="2127" w:type="dxa"/>
          </w:tcPr>
          <w:p w14:paraId="082B6B5B" w14:textId="77777777" w:rsidR="00270F7B" w:rsidRPr="007E50F9" w:rsidRDefault="00270F7B" w:rsidP="00B9233A">
            <w:pPr>
              <w:pStyle w:val="Tabletext0"/>
              <w:jc w:val="left"/>
              <w:rPr>
                <w:rFonts w:ascii="Arial" w:hAnsi="Arial" w:cs="Arial"/>
                <w:sz w:val="22"/>
                <w:szCs w:val="22"/>
              </w:rPr>
            </w:pPr>
            <w:r w:rsidRPr="007E50F9">
              <w:rPr>
                <w:rFonts w:ascii="Arial" w:hAnsi="Arial" w:cs="Arial"/>
                <w:sz w:val="22"/>
                <w:szCs w:val="22"/>
              </w:rPr>
              <w:t>NHSBSA</w:t>
            </w:r>
          </w:p>
        </w:tc>
      </w:tr>
    </w:tbl>
    <w:p w14:paraId="2708B76A" w14:textId="77777777" w:rsidR="00D72BAF" w:rsidRPr="007E50F9" w:rsidRDefault="00D72BAF" w:rsidP="00130C51"/>
    <w:sectPr w:rsidR="00D72BAF" w:rsidRPr="007E50F9" w:rsidSect="00D21C18">
      <w:pgSz w:w="11907" w:h="16840" w:code="9"/>
      <w:pgMar w:top="964" w:right="1134" w:bottom="737" w:left="1134" w:header="720" w:footer="4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9AEB" w14:textId="77777777" w:rsidR="00D572D2" w:rsidRDefault="00D572D2">
      <w:r>
        <w:separator/>
      </w:r>
    </w:p>
  </w:endnote>
  <w:endnote w:type="continuationSeparator" w:id="0">
    <w:p w14:paraId="7B1F3451" w14:textId="77777777" w:rsidR="00D572D2" w:rsidRDefault="00D5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3FDC" w14:textId="77777777" w:rsidR="006B6366" w:rsidRDefault="006B6366" w:rsidP="00D25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8DA866" w14:textId="77777777" w:rsidR="006B6366" w:rsidRDefault="006B6366" w:rsidP="00D255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3104" w14:textId="0BAC0326" w:rsidR="006B6366" w:rsidRPr="002056D2" w:rsidRDefault="006B6366" w:rsidP="002056D2">
    <w:pPr>
      <w:jc w:val="right"/>
      <w:rPr>
        <w:sz w:val="20"/>
        <w:szCs w:val="20"/>
      </w:rPr>
    </w:pPr>
    <w:r w:rsidRPr="002056D2">
      <w:rPr>
        <w:sz w:val="20"/>
        <w:szCs w:val="20"/>
      </w:rPr>
      <w:t xml:space="preserve">NHS </w:t>
    </w:r>
    <w:proofErr w:type="spellStart"/>
    <w:r w:rsidRPr="002056D2">
      <w:rPr>
        <w:sz w:val="20"/>
        <w:szCs w:val="20"/>
      </w:rPr>
      <w:t>dm+d</w:t>
    </w:r>
    <w:proofErr w:type="spellEnd"/>
    <w:r w:rsidRPr="002056D2">
      <w:rPr>
        <w:sz w:val="20"/>
        <w:szCs w:val="20"/>
      </w:rPr>
      <w:t>: Data model (Release 2.0 Version 3.</w:t>
    </w:r>
    <w:r w:rsidR="00E22DC2">
      <w:rPr>
        <w:sz w:val="20"/>
        <w:szCs w:val="20"/>
      </w:rPr>
      <w:t>2</w:t>
    </w:r>
    <w:r w:rsidRPr="002056D2">
      <w:rPr>
        <w:sz w:val="20"/>
        <w:szCs w:val="20"/>
      </w:rPr>
      <w:t>)</w:t>
    </w:r>
    <w:r>
      <w:rPr>
        <w:sz w:val="20"/>
        <w:szCs w:val="20"/>
      </w:rPr>
      <w:t xml:space="preserve"> (0</w:t>
    </w:r>
    <w:r w:rsidR="00E22DC2">
      <w:rPr>
        <w:sz w:val="20"/>
        <w:szCs w:val="20"/>
      </w:rPr>
      <w:t>2</w:t>
    </w:r>
    <w:r>
      <w:rPr>
        <w:sz w:val="20"/>
        <w:szCs w:val="20"/>
      </w:rPr>
      <w:t>/20</w:t>
    </w:r>
    <w:r w:rsidR="00E22DC2">
      <w:rPr>
        <w:sz w:val="20"/>
        <w:szCs w:val="20"/>
      </w:rPr>
      <w:t>23</w:t>
    </w:r>
    <w:r>
      <w:rPr>
        <w:sz w:val="20"/>
        <w:szCs w:val="20"/>
      </w:rPr>
      <w:t xml:space="preserve">)  </w:t>
    </w:r>
    <w:r w:rsidRPr="002056D2">
      <w:rPr>
        <w:sz w:val="20"/>
        <w:szCs w:val="20"/>
      </w:rPr>
      <w:fldChar w:fldCharType="begin"/>
    </w:r>
    <w:r w:rsidRPr="002056D2">
      <w:rPr>
        <w:sz w:val="20"/>
        <w:szCs w:val="20"/>
      </w:rPr>
      <w:instrText xml:space="preserve"> PAGE   \* MERGEFORMAT </w:instrText>
    </w:r>
    <w:r w:rsidRPr="002056D2">
      <w:rPr>
        <w:sz w:val="20"/>
        <w:szCs w:val="20"/>
      </w:rPr>
      <w:fldChar w:fldCharType="separate"/>
    </w:r>
    <w:r w:rsidR="00AF0CA5">
      <w:rPr>
        <w:noProof/>
        <w:sz w:val="20"/>
        <w:szCs w:val="20"/>
      </w:rPr>
      <w:t>5</w:t>
    </w:r>
    <w:r w:rsidRPr="002056D2">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B46E" w14:textId="77777777" w:rsidR="00E22DC2" w:rsidRDefault="00E22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D0CD" w14:textId="77777777" w:rsidR="00D572D2" w:rsidRDefault="00D572D2">
      <w:r>
        <w:separator/>
      </w:r>
    </w:p>
  </w:footnote>
  <w:footnote w:type="continuationSeparator" w:id="0">
    <w:p w14:paraId="13CB595D" w14:textId="77777777" w:rsidR="00D572D2" w:rsidRDefault="00D572D2">
      <w:r>
        <w:continuationSeparator/>
      </w:r>
    </w:p>
  </w:footnote>
  <w:footnote w:id="1">
    <w:p w14:paraId="640A0A4A" w14:textId="77777777" w:rsidR="006B6366" w:rsidRDefault="006B6366" w:rsidP="00D25576">
      <w:pPr>
        <w:pStyle w:val="FootnoteText"/>
        <w:rPr>
          <w:sz w:val="22"/>
        </w:rPr>
      </w:pPr>
      <w:r>
        <w:rPr>
          <w:rStyle w:val="FootnoteReference"/>
          <w:sz w:val="22"/>
        </w:rPr>
        <w:t>1</w:t>
      </w:r>
      <w:r>
        <w:rPr>
          <w:sz w:val="22"/>
        </w:rPr>
        <w:t xml:space="preserve"> See Decision Support Use Cases – published separately</w:t>
      </w:r>
    </w:p>
  </w:footnote>
  <w:footnote w:id="2">
    <w:p w14:paraId="7039B5C9" w14:textId="77777777" w:rsidR="006B6366" w:rsidRDefault="006B6366" w:rsidP="00D25576">
      <w:pPr>
        <w:pStyle w:val="FootnoteText"/>
      </w:pPr>
      <w:r>
        <w:rPr>
          <w:rStyle w:val="FootnoteReference"/>
        </w:rPr>
        <w:t>2</w:t>
      </w:r>
      <w:r>
        <w:t xml:space="preserve"> </w:t>
      </w:r>
      <w:r>
        <w:rPr>
          <w:sz w:val="22"/>
        </w:rPr>
        <w:t>See GP Prescribing and Dispensing – published separately</w:t>
      </w:r>
    </w:p>
  </w:footnote>
  <w:footnote w:id="3">
    <w:p w14:paraId="70FFD85A" w14:textId="77777777" w:rsidR="006B6366" w:rsidRDefault="006B6366" w:rsidP="00D25576">
      <w:pPr>
        <w:pStyle w:val="FootnoteText"/>
      </w:pPr>
      <w:r>
        <w:rPr>
          <w:rStyle w:val="FootnoteReference"/>
        </w:rPr>
        <w:footnoteRef/>
      </w:r>
      <w:r>
        <w:t xml:space="preserve"> </w:t>
      </w:r>
      <w:r w:rsidRPr="00476E8F">
        <w:t xml:space="preserve"> </w:t>
      </w:r>
      <w:r>
        <w:t>The cardinality for Form is 0-1 which is a generalisation of the rule that when the VMP is a Drug it is 1-1 and when it is a non-drug it will usually be empty.</w:t>
      </w:r>
    </w:p>
    <w:p w14:paraId="221BEA1C" w14:textId="77777777" w:rsidR="006B6366" w:rsidRDefault="006B6366" w:rsidP="00D25576">
      <w:pPr>
        <w:pStyle w:val="FootnoteText"/>
      </w:pPr>
    </w:p>
  </w:footnote>
  <w:footnote w:id="4">
    <w:p w14:paraId="23F0FFED" w14:textId="77777777" w:rsidR="006B6366" w:rsidRDefault="006B6366" w:rsidP="00D25576">
      <w:pPr>
        <w:pStyle w:val="FootnoteText"/>
        <w:jc w:val="left"/>
      </w:pPr>
      <w:r>
        <w:rPr>
          <w:rStyle w:val="FootnoteReference"/>
        </w:rPr>
        <w:footnoteRef/>
      </w:r>
      <w:r>
        <w:t xml:space="preserve"> This is subject to Editorial Policy.  For example, a policy may be adopted whereby after a certain  period the entry is omitted from a </w:t>
      </w:r>
      <w:r w:rsidRPr="00582352">
        <w:t>new issue of</w:t>
      </w:r>
      <w:r>
        <w:t xml:space="preserve"> the dictionary.  However, for safety reasons the same code shall not be re-used to represent different products no matter how long its period of non-use.</w:t>
      </w:r>
    </w:p>
  </w:footnote>
  <w:footnote w:id="5">
    <w:p w14:paraId="6F96F313" w14:textId="77777777" w:rsidR="006B6366" w:rsidRPr="00AD294A" w:rsidRDefault="006B6366" w:rsidP="00D25576">
      <w:pPr>
        <w:pStyle w:val="FootnoteText"/>
        <w:rPr>
          <w:lang w:val="en-US"/>
        </w:rPr>
      </w:pPr>
      <w:r>
        <w:rPr>
          <w:rStyle w:val="FootnoteReference"/>
        </w:rPr>
        <w:footnoteRef/>
      </w:r>
      <w:r>
        <w:t xml:space="preserve"> Mandatory if pharmaceutical strength provided. </w:t>
      </w:r>
    </w:p>
  </w:footnote>
  <w:footnote w:id="6">
    <w:p w14:paraId="0CF800CA" w14:textId="77777777" w:rsidR="006B6366" w:rsidRPr="00AD294A" w:rsidRDefault="006B6366" w:rsidP="00D25576">
      <w:pPr>
        <w:pStyle w:val="FootnoteText"/>
        <w:rPr>
          <w:lang w:val="en-US"/>
        </w:rPr>
      </w:pPr>
      <w:r>
        <w:rPr>
          <w:rStyle w:val="FootnoteReference"/>
        </w:rPr>
        <w:footnoteRef/>
      </w:r>
      <w:r>
        <w:t xml:space="preserve"> Mandatory if pharmaceutical strength provided.</w:t>
      </w:r>
    </w:p>
  </w:footnote>
  <w:footnote w:id="7">
    <w:p w14:paraId="2142F39E" w14:textId="77777777" w:rsidR="006B6366" w:rsidRDefault="006B6366" w:rsidP="00D25576">
      <w:pPr>
        <w:pStyle w:val="FootnoteText"/>
        <w:jc w:val="left"/>
      </w:pPr>
      <w:r>
        <w:rPr>
          <w:rStyle w:val="FootnoteReference"/>
        </w:rPr>
        <w:footnoteRef/>
      </w:r>
      <w:r>
        <w:t xml:space="preserve"> This is subject to Editorial Policy.  See footnote 5 (earlier in the document).</w:t>
      </w:r>
    </w:p>
  </w:footnote>
  <w:footnote w:id="8">
    <w:p w14:paraId="2088AAA6" w14:textId="77777777" w:rsidR="006B6366" w:rsidRPr="00AD294A" w:rsidRDefault="006B6366" w:rsidP="00D25576">
      <w:pPr>
        <w:pStyle w:val="FootnoteText"/>
        <w:rPr>
          <w:lang w:val="en-US"/>
        </w:rPr>
      </w:pPr>
      <w:r>
        <w:rPr>
          <w:rStyle w:val="FootnoteReference"/>
        </w:rPr>
        <w:footnoteRef/>
      </w:r>
      <w:r>
        <w:t xml:space="preserve"> Mandatory if pharmaceutical strength provided. </w:t>
      </w:r>
    </w:p>
  </w:footnote>
  <w:footnote w:id="9">
    <w:p w14:paraId="36076943" w14:textId="77777777" w:rsidR="006B6366" w:rsidRPr="00AD294A" w:rsidRDefault="006B6366" w:rsidP="00D25576">
      <w:pPr>
        <w:pStyle w:val="FootnoteText"/>
        <w:rPr>
          <w:lang w:val="en-US"/>
        </w:rPr>
      </w:pPr>
      <w:r>
        <w:rPr>
          <w:rStyle w:val="FootnoteReference"/>
        </w:rPr>
        <w:footnoteRef/>
      </w:r>
      <w:r>
        <w:t xml:space="preserve"> Mandatory if pharmaceutical strength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4127" w14:textId="77777777" w:rsidR="00E22DC2" w:rsidRDefault="00E22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627E" w14:textId="77777777" w:rsidR="006B6366" w:rsidRDefault="006B6366" w:rsidP="00D25576">
    <w:pPr>
      <w:pStyle w:val="Header"/>
      <w:tabs>
        <w:tab w:val="right" w:pos="8669"/>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8717" w14:textId="77777777" w:rsidR="006B6366" w:rsidRDefault="006B6366" w:rsidP="00D2557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168A3F6"/>
    <w:lvl w:ilvl="0">
      <w:start w:val="1"/>
      <w:numFmt w:val="decimal"/>
      <w:pStyle w:val="StyleHeading1h1mAbstractLeft0Firstline0"/>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AD4C80"/>
    <w:multiLevelType w:val="hybridMultilevel"/>
    <w:tmpl w:val="3536D1CE"/>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03DE0C94"/>
    <w:multiLevelType w:val="hybridMultilevel"/>
    <w:tmpl w:val="0A140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92A29"/>
    <w:multiLevelType w:val="singleLevel"/>
    <w:tmpl w:val="9DAEA6F4"/>
    <w:lvl w:ilvl="0">
      <w:numFmt w:val="bullet"/>
      <w:lvlText w:val="-"/>
      <w:lvlJc w:val="left"/>
      <w:pPr>
        <w:tabs>
          <w:tab w:val="num" w:pos="360"/>
        </w:tabs>
        <w:ind w:left="360" w:hanging="360"/>
      </w:pPr>
      <w:rPr>
        <w:rFonts w:hint="default"/>
      </w:rPr>
    </w:lvl>
  </w:abstractNum>
  <w:abstractNum w:abstractNumId="4" w15:restartNumberingAfterBreak="0">
    <w:nsid w:val="11E6488B"/>
    <w:multiLevelType w:val="singleLevel"/>
    <w:tmpl w:val="7FE88DF8"/>
    <w:lvl w:ilvl="0">
      <w:start w:val="60"/>
      <w:numFmt w:val="decimal"/>
      <w:lvlText w:val="%1"/>
      <w:lvlJc w:val="left"/>
      <w:pPr>
        <w:tabs>
          <w:tab w:val="num" w:pos="3255"/>
        </w:tabs>
        <w:ind w:left="3255" w:hanging="1695"/>
      </w:pPr>
      <w:rPr>
        <w:rFonts w:hint="default"/>
      </w:rPr>
    </w:lvl>
  </w:abstractNum>
  <w:abstractNum w:abstractNumId="5" w15:restartNumberingAfterBreak="0">
    <w:nsid w:val="19B725C5"/>
    <w:multiLevelType w:val="singleLevel"/>
    <w:tmpl w:val="2EE8BED0"/>
    <w:lvl w:ilvl="0">
      <w:start w:val="1"/>
      <w:numFmt w:val="decimal"/>
      <w:pStyle w:val="Figure"/>
      <w:lvlText w:val="Figure %1 "/>
      <w:lvlJc w:val="left"/>
      <w:pPr>
        <w:tabs>
          <w:tab w:val="num" w:pos="1440"/>
        </w:tabs>
        <w:ind w:left="0" w:firstLine="0"/>
      </w:pPr>
    </w:lvl>
  </w:abstractNum>
  <w:abstractNum w:abstractNumId="6" w15:restartNumberingAfterBreak="0">
    <w:nsid w:val="1B3905EB"/>
    <w:multiLevelType w:val="hybridMultilevel"/>
    <w:tmpl w:val="3E3E35F2"/>
    <w:lvl w:ilvl="0" w:tplc="0409000F">
      <w:start w:val="1"/>
      <w:numFmt w:val="decimal"/>
      <w:lvlText w:val="%1."/>
      <w:lvlJc w:val="left"/>
      <w:pPr>
        <w:tabs>
          <w:tab w:val="num" w:pos="1152"/>
        </w:tabs>
        <w:ind w:left="1152" w:hanging="360"/>
      </w:pPr>
    </w:lvl>
    <w:lvl w:ilvl="1" w:tplc="04090001">
      <w:start w:val="1"/>
      <w:numFmt w:val="bullet"/>
      <w:lvlText w:val=""/>
      <w:lvlJc w:val="left"/>
      <w:pPr>
        <w:tabs>
          <w:tab w:val="num" w:pos="1872"/>
        </w:tabs>
        <w:ind w:left="1872" w:hanging="360"/>
      </w:pPr>
      <w:rPr>
        <w:rFonts w:ascii="Symbol" w:hAnsi="Symbol"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7" w15:restartNumberingAfterBreak="0">
    <w:nsid w:val="1B426D04"/>
    <w:multiLevelType w:val="hybridMultilevel"/>
    <w:tmpl w:val="8B2455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E42CD1"/>
    <w:multiLevelType w:val="hybridMultilevel"/>
    <w:tmpl w:val="C74E7EF4"/>
    <w:lvl w:ilvl="0" w:tplc="DC8A1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604557"/>
    <w:multiLevelType w:val="multilevel"/>
    <w:tmpl w:val="D6621F8A"/>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0"/>
        </w:tabs>
        <w:ind w:left="567" w:hanging="567"/>
      </w:pPr>
      <w:rPr>
        <w:rFonts w:hint="default"/>
      </w:rPr>
    </w:lvl>
    <w:lvl w:ilvl="2">
      <w:start w:val="1"/>
      <w:numFmt w:val="decimal"/>
      <w:pStyle w:val="StyleHeading3h3Left01Firstline0"/>
      <w:lvlText w:val="%2%1..%3"/>
      <w:lvlJc w:val="left"/>
      <w:pPr>
        <w:tabs>
          <w:tab w:val="num" w:pos="0"/>
        </w:tabs>
        <w:ind w:left="709" w:hanging="567"/>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5)"/>
      <w:lvlJc w:val="left"/>
      <w:pPr>
        <w:tabs>
          <w:tab w:val="num" w:pos="0"/>
        </w:tabs>
        <w:ind w:left="3141" w:hanging="720"/>
      </w:pPr>
      <w:rPr>
        <w:rFonts w:hint="default"/>
      </w:rPr>
    </w:lvl>
    <w:lvl w:ilvl="5">
      <w:start w:val="1"/>
      <w:numFmt w:val="lowerLetter"/>
      <w:lvlText w:val="(%6)"/>
      <w:lvlJc w:val="left"/>
      <w:pPr>
        <w:tabs>
          <w:tab w:val="num" w:pos="0"/>
        </w:tabs>
        <w:ind w:left="3861" w:hanging="720"/>
      </w:pPr>
      <w:rPr>
        <w:rFonts w:hint="default"/>
      </w:rPr>
    </w:lvl>
    <w:lvl w:ilvl="6">
      <w:start w:val="1"/>
      <w:numFmt w:val="lowerRoman"/>
      <w:lvlText w:val="(%7)"/>
      <w:lvlJc w:val="left"/>
      <w:pPr>
        <w:tabs>
          <w:tab w:val="num" w:pos="0"/>
        </w:tabs>
        <w:ind w:left="4581" w:hanging="720"/>
      </w:pPr>
      <w:rPr>
        <w:rFonts w:hint="default"/>
      </w:rPr>
    </w:lvl>
    <w:lvl w:ilvl="7">
      <w:start w:val="1"/>
      <w:numFmt w:val="lowerLetter"/>
      <w:lvlText w:val="(%8)"/>
      <w:lvlJc w:val="left"/>
      <w:pPr>
        <w:tabs>
          <w:tab w:val="num" w:pos="0"/>
        </w:tabs>
        <w:ind w:left="5301" w:hanging="720"/>
      </w:pPr>
      <w:rPr>
        <w:rFonts w:hint="default"/>
      </w:rPr>
    </w:lvl>
    <w:lvl w:ilvl="8">
      <w:start w:val="1"/>
      <w:numFmt w:val="lowerRoman"/>
      <w:lvlText w:val="(%9)"/>
      <w:lvlJc w:val="left"/>
      <w:pPr>
        <w:tabs>
          <w:tab w:val="num" w:pos="0"/>
        </w:tabs>
        <w:ind w:left="6021" w:hanging="720"/>
      </w:pPr>
      <w:rPr>
        <w:rFonts w:hint="default"/>
      </w:rPr>
    </w:lvl>
  </w:abstractNum>
  <w:abstractNum w:abstractNumId="10" w15:restartNumberingAfterBreak="0">
    <w:nsid w:val="281860B9"/>
    <w:multiLevelType w:val="multilevel"/>
    <w:tmpl w:val="3D00916E"/>
    <w:lvl w:ilvl="0">
      <w:start w:val="4"/>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F2F4D04"/>
    <w:multiLevelType w:val="singleLevel"/>
    <w:tmpl w:val="A34E67B8"/>
    <w:lvl w:ilvl="0">
      <w:start w:val="28"/>
      <w:numFmt w:val="decimal"/>
      <w:lvlText w:val="%1"/>
      <w:lvlJc w:val="left"/>
      <w:pPr>
        <w:tabs>
          <w:tab w:val="num" w:pos="3150"/>
        </w:tabs>
        <w:ind w:left="3150" w:hanging="1590"/>
      </w:pPr>
      <w:rPr>
        <w:rFonts w:hint="default"/>
      </w:rPr>
    </w:lvl>
  </w:abstractNum>
  <w:abstractNum w:abstractNumId="12" w15:restartNumberingAfterBreak="0">
    <w:nsid w:val="303E735F"/>
    <w:multiLevelType w:val="singleLevel"/>
    <w:tmpl w:val="FB9AF708"/>
    <w:lvl w:ilvl="0">
      <w:numFmt w:val="bullet"/>
      <w:lvlText w:val="-"/>
      <w:lvlJc w:val="left"/>
      <w:pPr>
        <w:tabs>
          <w:tab w:val="num" w:pos="360"/>
        </w:tabs>
        <w:ind w:left="340" w:hanging="340"/>
      </w:pPr>
      <w:rPr>
        <w:rFonts w:hint="default"/>
      </w:rPr>
    </w:lvl>
  </w:abstractNum>
  <w:abstractNum w:abstractNumId="13" w15:restartNumberingAfterBreak="0">
    <w:nsid w:val="309C1816"/>
    <w:multiLevelType w:val="hybridMultilevel"/>
    <w:tmpl w:val="0B6696F2"/>
    <w:lvl w:ilvl="0" w:tplc="DC8A1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C36498"/>
    <w:multiLevelType w:val="hybridMultilevel"/>
    <w:tmpl w:val="D61CA6AE"/>
    <w:lvl w:ilvl="0" w:tplc="FFFFFFFF">
      <w:start w:val="1"/>
      <w:numFmt w:val="decimal"/>
      <w:lvlText w:val="%1."/>
      <w:lvlJc w:val="left"/>
      <w:pPr>
        <w:tabs>
          <w:tab w:val="num" w:pos="720"/>
        </w:tabs>
        <w:ind w:left="720" w:hanging="360"/>
      </w:pPr>
      <w:rPr>
        <w:rFonts w:hint="default"/>
      </w:rPr>
    </w:lvl>
    <w:lvl w:ilvl="1" w:tplc="0224A1F6">
      <w:start w:val="1"/>
      <w:numFmt w:val="decimal"/>
      <w:lvlText w:val="%2"/>
      <w:lvlJc w:val="left"/>
      <w:pPr>
        <w:tabs>
          <w:tab w:val="num" w:pos="1785"/>
        </w:tabs>
        <w:ind w:left="1785" w:hanging="7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66152EB"/>
    <w:multiLevelType w:val="singleLevel"/>
    <w:tmpl w:val="6E2628D4"/>
    <w:lvl w:ilvl="0">
      <w:start w:val="200"/>
      <w:numFmt w:val="decimal"/>
      <w:lvlText w:val="%1"/>
      <w:lvlJc w:val="left"/>
      <w:pPr>
        <w:tabs>
          <w:tab w:val="num" w:pos="3225"/>
        </w:tabs>
        <w:ind w:left="3225" w:hanging="1665"/>
      </w:pPr>
      <w:rPr>
        <w:rFonts w:hint="default"/>
      </w:rPr>
    </w:lvl>
  </w:abstractNum>
  <w:abstractNum w:abstractNumId="16" w15:restartNumberingAfterBreak="0">
    <w:nsid w:val="37A03937"/>
    <w:multiLevelType w:val="singleLevel"/>
    <w:tmpl w:val="09D220E0"/>
    <w:lvl w:ilvl="0">
      <w:start w:val="1"/>
      <w:numFmt w:val="decimal"/>
      <w:lvlText w:val="%1"/>
      <w:lvlJc w:val="left"/>
      <w:pPr>
        <w:tabs>
          <w:tab w:val="num" w:pos="405"/>
        </w:tabs>
        <w:ind w:left="405" w:hanging="405"/>
      </w:pPr>
      <w:rPr>
        <w:rFonts w:ascii="Times New Roman" w:eastAsia="Times New Roman" w:hAnsi="Times New Roman" w:cs="Times New Roman" w:hint="default"/>
      </w:rPr>
    </w:lvl>
  </w:abstractNum>
  <w:abstractNum w:abstractNumId="17" w15:restartNumberingAfterBreak="0">
    <w:nsid w:val="3C8C19C5"/>
    <w:multiLevelType w:val="singleLevel"/>
    <w:tmpl w:val="32B6F200"/>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C8E6660"/>
    <w:multiLevelType w:val="multilevel"/>
    <w:tmpl w:val="DB6A286E"/>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207"/>
        </w:tabs>
        <w:ind w:left="-207" w:hanging="576"/>
      </w:pPr>
    </w:lvl>
    <w:lvl w:ilvl="2">
      <w:start w:val="1"/>
      <w:numFmt w:val="decimal"/>
      <w:isLgl/>
      <w:lvlText w:val="%1.%2.%3"/>
      <w:lvlJc w:val="left"/>
      <w:pPr>
        <w:tabs>
          <w:tab w:val="num" w:pos="-63"/>
        </w:tabs>
        <w:ind w:left="-63" w:hanging="720"/>
      </w:pPr>
    </w:lvl>
    <w:lvl w:ilvl="3">
      <w:start w:val="1"/>
      <w:numFmt w:val="decimal"/>
      <w:lvlText w:val="%1.%2.%3.%4"/>
      <w:lvlJc w:val="left"/>
      <w:pPr>
        <w:tabs>
          <w:tab w:val="num" w:pos="81"/>
        </w:tabs>
        <w:ind w:left="81" w:hanging="864"/>
      </w:pPr>
    </w:lvl>
    <w:lvl w:ilvl="4">
      <w:start w:val="1"/>
      <w:numFmt w:val="decimal"/>
      <w:lvlText w:val="%1.%2.%3.%4.%5"/>
      <w:lvlJc w:val="left"/>
      <w:pPr>
        <w:tabs>
          <w:tab w:val="num" w:pos="225"/>
        </w:tabs>
        <w:ind w:left="225" w:hanging="1008"/>
      </w:pPr>
    </w:lvl>
    <w:lvl w:ilvl="5">
      <w:start w:val="1"/>
      <w:numFmt w:val="decimal"/>
      <w:lvlText w:val="%1.%2.%3.%4.%5.%6"/>
      <w:lvlJc w:val="left"/>
      <w:pPr>
        <w:tabs>
          <w:tab w:val="num" w:pos="369"/>
        </w:tabs>
        <w:ind w:left="369" w:hanging="1152"/>
      </w:pPr>
    </w:lvl>
    <w:lvl w:ilvl="6">
      <w:start w:val="1"/>
      <w:numFmt w:val="decimal"/>
      <w:lvlText w:val="%1.%2.%3.%4.%5.%6.%7"/>
      <w:lvlJc w:val="left"/>
      <w:pPr>
        <w:tabs>
          <w:tab w:val="num" w:pos="513"/>
        </w:tabs>
        <w:ind w:left="513" w:hanging="1296"/>
      </w:pPr>
    </w:lvl>
    <w:lvl w:ilvl="7">
      <w:start w:val="1"/>
      <w:numFmt w:val="decimal"/>
      <w:lvlText w:val="%1.%2.%3.%4.%5.%6.%7.%8"/>
      <w:lvlJc w:val="left"/>
      <w:pPr>
        <w:tabs>
          <w:tab w:val="num" w:pos="657"/>
        </w:tabs>
        <w:ind w:left="657" w:hanging="1440"/>
      </w:pPr>
    </w:lvl>
    <w:lvl w:ilvl="8">
      <w:start w:val="1"/>
      <w:numFmt w:val="decimal"/>
      <w:lvlText w:val="%1.%2.%3.%4.%5.%6.%7.%8.%9"/>
      <w:lvlJc w:val="left"/>
      <w:pPr>
        <w:tabs>
          <w:tab w:val="num" w:pos="801"/>
        </w:tabs>
        <w:ind w:left="801" w:hanging="1584"/>
      </w:pPr>
    </w:lvl>
  </w:abstractNum>
  <w:abstractNum w:abstractNumId="19" w15:restartNumberingAfterBreak="0">
    <w:nsid w:val="3EA61C2D"/>
    <w:multiLevelType w:val="singleLevel"/>
    <w:tmpl w:val="63DECBE8"/>
    <w:lvl w:ilvl="0">
      <w:start w:val="10"/>
      <w:numFmt w:val="decimal"/>
      <w:lvlText w:val="%1"/>
      <w:lvlJc w:val="left"/>
      <w:pPr>
        <w:tabs>
          <w:tab w:val="num" w:pos="3285"/>
        </w:tabs>
        <w:ind w:left="3285" w:hanging="1725"/>
      </w:pPr>
      <w:rPr>
        <w:rFonts w:hint="default"/>
      </w:rPr>
    </w:lvl>
  </w:abstractNum>
  <w:abstractNum w:abstractNumId="20" w15:restartNumberingAfterBreak="0">
    <w:nsid w:val="42A5782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46221CF"/>
    <w:multiLevelType w:val="singleLevel"/>
    <w:tmpl w:val="9DAEA6F4"/>
    <w:lvl w:ilvl="0">
      <w:numFmt w:val="bullet"/>
      <w:lvlText w:val="-"/>
      <w:lvlJc w:val="left"/>
      <w:pPr>
        <w:tabs>
          <w:tab w:val="num" w:pos="360"/>
        </w:tabs>
        <w:ind w:left="360" w:hanging="360"/>
      </w:pPr>
      <w:rPr>
        <w:rFonts w:hint="default"/>
      </w:rPr>
    </w:lvl>
  </w:abstractNum>
  <w:abstractNum w:abstractNumId="22" w15:restartNumberingAfterBreak="0">
    <w:nsid w:val="488E31F9"/>
    <w:multiLevelType w:val="hybridMultilevel"/>
    <w:tmpl w:val="B8981E54"/>
    <w:lvl w:ilvl="0" w:tplc="DC8A1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3072B1"/>
    <w:multiLevelType w:val="hybridMultilevel"/>
    <w:tmpl w:val="7A7C5158"/>
    <w:lvl w:ilvl="0" w:tplc="0222162C">
      <w:start w:val="1"/>
      <w:numFmt w:val="decimal"/>
      <w:lvlText w:val="%1."/>
      <w:lvlJc w:val="left"/>
      <w:pPr>
        <w:tabs>
          <w:tab w:val="num" w:pos="720"/>
        </w:tabs>
        <w:ind w:left="720" w:hanging="360"/>
      </w:pPr>
      <w:rPr>
        <w:rFonts w:hint="default"/>
      </w:rPr>
    </w:lvl>
    <w:lvl w:ilvl="1" w:tplc="0F546628" w:tentative="1">
      <w:start w:val="1"/>
      <w:numFmt w:val="lowerLetter"/>
      <w:lvlText w:val="%2."/>
      <w:lvlJc w:val="left"/>
      <w:pPr>
        <w:tabs>
          <w:tab w:val="num" w:pos="1440"/>
        </w:tabs>
        <w:ind w:left="1440" w:hanging="360"/>
      </w:pPr>
    </w:lvl>
    <w:lvl w:ilvl="2" w:tplc="9132A068" w:tentative="1">
      <w:start w:val="1"/>
      <w:numFmt w:val="lowerRoman"/>
      <w:lvlText w:val="%3."/>
      <w:lvlJc w:val="right"/>
      <w:pPr>
        <w:tabs>
          <w:tab w:val="num" w:pos="2160"/>
        </w:tabs>
        <w:ind w:left="2160" w:hanging="180"/>
      </w:pPr>
    </w:lvl>
    <w:lvl w:ilvl="3" w:tplc="4D6450DA" w:tentative="1">
      <w:start w:val="1"/>
      <w:numFmt w:val="decimal"/>
      <w:lvlText w:val="%4."/>
      <w:lvlJc w:val="left"/>
      <w:pPr>
        <w:tabs>
          <w:tab w:val="num" w:pos="2880"/>
        </w:tabs>
        <w:ind w:left="2880" w:hanging="360"/>
      </w:pPr>
    </w:lvl>
    <w:lvl w:ilvl="4" w:tplc="3DE4CCD6" w:tentative="1">
      <w:start w:val="1"/>
      <w:numFmt w:val="lowerLetter"/>
      <w:lvlText w:val="%5."/>
      <w:lvlJc w:val="left"/>
      <w:pPr>
        <w:tabs>
          <w:tab w:val="num" w:pos="3600"/>
        </w:tabs>
        <w:ind w:left="3600" w:hanging="360"/>
      </w:pPr>
    </w:lvl>
    <w:lvl w:ilvl="5" w:tplc="DCA2ED06" w:tentative="1">
      <w:start w:val="1"/>
      <w:numFmt w:val="lowerRoman"/>
      <w:lvlText w:val="%6."/>
      <w:lvlJc w:val="right"/>
      <w:pPr>
        <w:tabs>
          <w:tab w:val="num" w:pos="4320"/>
        </w:tabs>
        <w:ind w:left="4320" w:hanging="180"/>
      </w:pPr>
    </w:lvl>
    <w:lvl w:ilvl="6" w:tplc="C748B4F6" w:tentative="1">
      <w:start w:val="1"/>
      <w:numFmt w:val="decimal"/>
      <w:lvlText w:val="%7."/>
      <w:lvlJc w:val="left"/>
      <w:pPr>
        <w:tabs>
          <w:tab w:val="num" w:pos="5040"/>
        </w:tabs>
        <w:ind w:left="5040" w:hanging="360"/>
      </w:pPr>
    </w:lvl>
    <w:lvl w:ilvl="7" w:tplc="DDDCF136" w:tentative="1">
      <w:start w:val="1"/>
      <w:numFmt w:val="lowerLetter"/>
      <w:lvlText w:val="%8."/>
      <w:lvlJc w:val="left"/>
      <w:pPr>
        <w:tabs>
          <w:tab w:val="num" w:pos="5760"/>
        </w:tabs>
        <w:ind w:left="5760" w:hanging="360"/>
      </w:pPr>
    </w:lvl>
    <w:lvl w:ilvl="8" w:tplc="550AE6E0" w:tentative="1">
      <w:start w:val="1"/>
      <w:numFmt w:val="lowerRoman"/>
      <w:lvlText w:val="%9."/>
      <w:lvlJc w:val="right"/>
      <w:pPr>
        <w:tabs>
          <w:tab w:val="num" w:pos="6480"/>
        </w:tabs>
        <w:ind w:left="6480" w:hanging="180"/>
      </w:pPr>
    </w:lvl>
  </w:abstractNum>
  <w:abstractNum w:abstractNumId="24" w15:restartNumberingAfterBreak="0">
    <w:nsid w:val="523754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333929"/>
    <w:multiLevelType w:val="hybridMultilevel"/>
    <w:tmpl w:val="D81C2E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730DD"/>
    <w:multiLevelType w:val="multilevel"/>
    <w:tmpl w:val="FF8EA63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D812D9"/>
    <w:multiLevelType w:val="multilevel"/>
    <w:tmpl w:val="877AC7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A8C0339"/>
    <w:multiLevelType w:val="singleLevel"/>
    <w:tmpl w:val="FB9AF708"/>
    <w:lvl w:ilvl="0">
      <w:numFmt w:val="bullet"/>
      <w:lvlText w:val="-"/>
      <w:lvlJc w:val="left"/>
      <w:pPr>
        <w:tabs>
          <w:tab w:val="num" w:pos="360"/>
        </w:tabs>
        <w:ind w:left="340" w:hanging="340"/>
      </w:pPr>
      <w:rPr>
        <w:rFonts w:hint="default"/>
      </w:rPr>
    </w:lvl>
  </w:abstractNum>
  <w:abstractNum w:abstractNumId="29" w15:restartNumberingAfterBreak="0">
    <w:nsid w:val="5AC32551"/>
    <w:multiLevelType w:val="hybridMultilevel"/>
    <w:tmpl w:val="87125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231298"/>
    <w:multiLevelType w:val="hybridMultilevel"/>
    <w:tmpl w:val="E5F21D1C"/>
    <w:lvl w:ilvl="0" w:tplc="DC8A1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CB544B"/>
    <w:multiLevelType w:val="singleLevel"/>
    <w:tmpl w:val="9DAEA6F4"/>
    <w:lvl w:ilvl="0">
      <w:numFmt w:val="bullet"/>
      <w:lvlText w:val="-"/>
      <w:lvlJc w:val="left"/>
      <w:pPr>
        <w:tabs>
          <w:tab w:val="num" w:pos="360"/>
        </w:tabs>
        <w:ind w:left="360" w:hanging="360"/>
      </w:pPr>
      <w:rPr>
        <w:rFonts w:hint="default"/>
      </w:rPr>
    </w:lvl>
  </w:abstractNum>
  <w:abstractNum w:abstractNumId="32" w15:restartNumberingAfterBreak="0">
    <w:nsid w:val="5E8266F6"/>
    <w:multiLevelType w:val="multilevel"/>
    <w:tmpl w:val="7F2C3B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5D85C71"/>
    <w:multiLevelType w:val="singleLevel"/>
    <w:tmpl w:val="FB9AF708"/>
    <w:lvl w:ilvl="0">
      <w:numFmt w:val="bullet"/>
      <w:lvlText w:val="-"/>
      <w:lvlJc w:val="left"/>
      <w:pPr>
        <w:tabs>
          <w:tab w:val="num" w:pos="360"/>
        </w:tabs>
        <w:ind w:left="340" w:hanging="340"/>
      </w:pPr>
      <w:rPr>
        <w:rFonts w:hint="default"/>
      </w:rPr>
    </w:lvl>
  </w:abstractNum>
  <w:abstractNum w:abstractNumId="34" w15:restartNumberingAfterBreak="0">
    <w:nsid w:val="66187CCB"/>
    <w:multiLevelType w:val="hybridMultilevel"/>
    <w:tmpl w:val="F418E2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F95758"/>
    <w:multiLevelType w:val="singleLevel"/>
    <w:tmpl w:val="67F22F22"/>
    <w:lvl w:ilvl="0">
      <w:start w:val="1"/>
      <w:numFmt w:val="bullet"/>
      <w:pStyle w:val="ListBulletend"/>
      <w:lvlText w:val=""/>
      <w:lvlJc w:val="left"/>
      <w:pPr>
        <w:tabs>
          <w:tab w:val="num" w:pos="567"/>
        </w:tabs>
        <w:ind w:left="567" w:hanging="567"/>
      </w:pPr>
      <w:rPr>
        <w:rFonts w:ascii="Symbol" w:hAnsi="Symbol" w:hint="default"/>
      </w:rPr>
    </w:lvl>
  </w:abstractNum>
  <w:abstractNum w:abstractNumId="36" w15:restartNumberingAfterBreak="0">
    <w:nsid w:val="69FC4080"/>
    <w:multiLevelType w:val="multilevel"/>
    <w:tmpl w:val="670815BC"/>
    <w:lvl w:ilvl="0">
      <w:start w:val="4"/>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6E8656D4"/>
    <w:multiLevelType w:val="singleLevel"/>
    <w:tmpl w:val="0809000F"/>
    <w:lvl w:ilvl="0">
      <w:start w:val="1"/>
      <w:numFmt w:val="decimal"/>
      <w:lvlText w:val="%1."/>
      <w:lvlJc w:val="left"/>
      <w:pPr>
        <w:tabs>
          <w:tab w:val="num" w:pos="928"/>
        </w:tabs>
        <w:ind w:left="928" w:hanging="360"/>
      </w:pPr>
    </w:lvl>
  </w:abstractNum>
  <w:abstractNum w:abstractNumId="38" w15:restartNumberingAfterBreak="0">
    <w:nsid w:val="722A7790"/>
    <w:multiLevelType w:val="multilevel"/>
    <w:tmpl w:val="31F6F2C8"/>
    <w:lvl w:ilvl="0">
      <w:start w:val="4"/>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9" w15:restartNumberingAfterBreak="0">
    <w:nsid w:val="757C712A"/>
    <w:multiLevelType w:val="multilevel"/>
    <w:tmpl w:val="8D0A48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722149A"/>
    <w:multiLevelType w:val="multilevel"/>
    <w:tmpl w:val="DDDCF30E"/>
    <w:lvl w:ilvl="0">
      <w:start w:val="4"/>
      <w:numFmt w:val="decimal"/>
      <w:lvlText w:val="%1"/>
      <w:lvlJc w:val="left"/>
      <w:pPr>
        <w:tabs>
          <w:tab w:val="num" w:pos="432"/>
        </w:tabs>
        <w:ind w:left="432" w:hanging="432"/>
      </w:pPr>
    </w:lvl>
    <w:lvl w:ilvl="1">
      <w:start w:val="4"/>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8EA7EA4"/>
    <w:multiLevelType w:val="hybridMultilevel"/>
    <w:tmpl w:val="4378B558"/>
    <w:lvl w:ilvl="0" w:tplc="8942128A">
      <w:start w:val="1"/>
      <w:numFmt w:val="bullet"/>
      <w:lvlText w:val=""/>
      <w:lvlJc w:val="left"/>
      <w:pPr>
        <w:tabs>
          <w:tab w:val="num" w:pos="360"/>
        </w:tabs>
        <w:ind w:left="360" w:hanging="360"/>
      </w:pPr>
      <w:rPr>
        <w:rFonts w:ascii="Symbol" w:hAnsi="Symbol" w:hint="default"/>
      </w:rPr>
    </w:lvl>
    <w:lvl w:ilvl="1" w:tplc="91E4686A" w:tentative="1">
      <w:start w:val="1"/>
      <w:numFmt w:val="bullet"/>
      <w:lvlText w:val="o"/>
      <w:lvlJc w:val="left"/>
      <w:pPr>
        <w:tabs>
          <w:tab w:val="num" w:pos="1080"/>
        </w:tabs>
        <w:ind w:left="1080" w:hanging="360"/>
      </w:pPr>
      <w:rPr>
        <w:rFonts w:ascii="Courier New" w:hAnsi="Courier New" w:hint="default"/>
      </w:rPr>
    </w:lvl>
    <w:lvl w:ilvl="2" w:tplc="413E7A8C" w:tentative="1">
      <w:start w:val="1"/>
      <w:numFmt w:val="bullet"/>
      <w:lvlText w:val=""/>
      <w:lvlJc w:val="left"/>
      <w:pPr>
        <w:tabs>
          <w:tab w:val="num" w:pos="1800"/>
        </w:tabs>
        <w:ind w:left="1800" w:hanging="360"/>
      </w:pPr>
      <w:rPr>
        <w:rFonts w:ascii="Wingdings" w:hAnsi="Wingdings" w:hint="default"/>
      </w:rPr>
    </w:lvl>
    <w:lvl w:ilvl="3" w:tplc="AE06D14C" w:tentative="1">
      <w:start w:val="1"/>
      <w:numFmt w:val="bullet"/>
      <w:lvlText w:val=""/>
      <w:lvlJc w:val="left"/>
      <w:pPr>
        <w:tabs>
          <w:tab w:val="num" w:pos="2520"/>
        </w:tabs>
        <w:ind w:left="2520" w:hanging="360"/>
      </w:pPr>
      <w:rPr>
        <w:rFonts w:ascii="Symbol" w:hAnsi="Symbol" w:hint="default"/>
      </w:rPr>
    </w:lvl>
    <w:lvl w:ilvl="4" w:tplc="08B2DAA2" w:tentative="1">
      <w:start w:val="1"/>
      <w:numFmt w:val="bullet"/>
      <w:lvlText w:val="o"/>
      <w:lvlJc w:val="left"/>
      <w:pPr>
        <w:tabs>
          <w:tab w:val="num" w:pos="3240"/>
        </w:tabs>
        <w:ind w:left="3240" w:hanging="360"/>
      </w:pPr>
      <w:rPr>
        <w:rFonts w:ascii="Courier New" w:hAnsi="Courier New" w:hint="default"/>
      </w:rPr>
    </w:lvl>
    <w:lvl w:ilvl="5" w:tplc="239EE696" w:tentative="1">
      <w:start w:val="1"/>
      <w:numFmt w:val="bullet"/>
      <w:lvlText w:val=""/>
      <w:lvlJc w:val="left"/>
      <w:pPr>
        <w:tabs>
          <w:tab w:val="num" w:pos="3960"/>
        </w:tabs>
        <w:ind w:left="3960" w:hanging="360"/>
      </w:pPr>
      <w:rPr>
        <w:rFonts w:ascii="Wingdings" w:hAnsi="Wingdings" w:hint="default"/>
      </w:rPr>
    </w:lvl>
    <w:lvl w:ilvl="6" w:tplc="C3FADBAC" w:tentative="1">
      <w:start w:val="1"/>
      <w:numFmt w:val="bullet"/>
      <w:lvlText w:val=""/>
      <w:lvlJc w:val="left"/>
      <w:pPr>
        <w:tabs>
          <w:tab w:val="num" w:pos="4680"/>
        </w:tabs>
        <w:ind w:left="4680" w:hanging="360"/>
      </w:pPr>
      <w:rPr>
        <w:rFonts w:ascii="Symbol" w:hAnsi="Symbol" w:hint="default"/>
      </w:rPr>
    </w:lvl>
    <w:lvl w:ilvl="7" w:tplc="F2DED0EA" w:tentative="1">
      <w:start w:val="1"/>
      <w:numFmt w:val="bullet"/>
      <w:lvlText w:val="o"/>
      <w:lvlJc w:val="left"/>
      <w:pPr>
        <w:tabs>
          <w:tab w:val="num" w:pos="5400"/>
        </w:tabs>
        <w:ind w:left="5400" w:hanging="360"/>
      </w:pPr>
      <w:rPr>
        <w:rFonts w:ascii="Courier New" w:hAnsi="Courier New" w:hint="default"/>
      </w:rPr>
    </w:lvl>
    <w:lvl w:ilvl="8" w:tplc="55782EBC"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D0D3139"/>
    <w:multiLevelType w:val="multilevel"/>
    <w:tmpl w:val="11D68F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75454321">
    <w:abstractNumId w:val="17"/>
  </w:num>
  <w:num w:numId="2" w16cid:durableId="1795517337">
    <w:abstractNumId w:val="20"/>
  </w:num>
  <w:num w:numId="3" w16cid:durableId="1065878081">
    <w:abstractNumId w:val="0"/>
  </w:num>
  <w:num w:numId="4" w16cid:durableId="757751816">
    <w:abstractNumId w:val="5"/>
  </w:num>
  <w:num w:numId="5" w16cid:durableId="668556170">
    <w:abstractNumId w:val="33"/>
  </w:num>
  <w:num w:numId="6" w16cid:durableId="1293751264">
    <w:abstractNumId w:val="12"/>
  </w:num>
  <w:num w:numId="7" w16cid:durableId="2128036321">
    <w:abstractNumId w:val="31"/>
  </w:num>
  <w:num w:numId="8" w16cid:durableId="253245445">
    <w:abstractNumId w:val="3"/>
  </w:num>
  <w:num w:numId="9" w16cid:durableId="572280241">
    <w:abstractNumId w:val="28"/>
  </w:num>
  <w:num w:numId="10" w16cid:durableId="1413816006">
    <w:abstractNumId w:val="18"/>
  </w:num>
  <w:num w:numId="11" w16cid:durableId="372730263">
    <w:abstractNumId w:val="21"/>
  </w:num>
  <w:num w:numId="12" w16cid:durableId="1474328589">
    <w:abstractNumId w:val="16"/>
  </w:num>
  <w:num w:numId="13" w16cid:durableId="1269852132">
    <w:abstractNumId w:val="37"/>
  </w:num>
  <w:num w:numId="14" w16cid:durableId="459495688">
    <w:abstractNumId w:val="11"/>
  </w:num>
  <w:num w:numId="15" w16cid:durableId="383336432">
    <w:abstractNumId w:val="19"/>
  </w:num>
  <w:num w:numId="16" w16cid:durableId="1813912146">
    <w:abstractNumId w:val="4"/>
  </w:num>
  <w:num w:numId="17" w16cid:durableId="972371730">
    <w:abstractNumId w:val="15"/>
  </w:num>
  <w:num w:numId="18" w16cid:durableId="597835608">
    <w:abstractNumId w:val="27"/>
  </w:num>
  <w:num w:numId="19" w16cid:durableId="1507013470">
    <w:abstractNumId w:val="26"/>
  </w:num>
  <w:num w:numId="20" w16cid:durableId="1771463507">
    <w:abstractNumId w:val="14"/>
  </w:num>
  <w:num w:numId="21" w16cid:durableId="376588824">
    <w:abstractNumId w:val="23"/>
  </w:num>
  <w:num w:numId="22" w16cid:durableId="1769503805">
    <w:abstractNumId w:val="24"/>
  </w:num>
  <w:num w:numId="23" w16cid:durableId="416097457">
    <w:abstractNumId w:val="41"/>
  </w:num>
  <w:num w:numId="24" w16cid:durableId="2068870798">
    <w:abstractNumId w:val="39"/>
  </w:num>
  <w:num w:numId="25" w16cid:durableId="879364809">
    <w:abstractNumId w:val="35"/>
  </w:num>
  <w:num w:numId="26" w16cid:durableId="257182116">
    <w:abstractNumId w:val="9"/>
  </w:num>
  <w:num w:numId="27" w16cid:durableId="1987970006">
    <w:abstractNumId w:val="10"/>
  </w:num>
  <w:num w:numId="28" w16cid:durableId="1021083242">
    <w:abstractNumId w:val="36"/>
  </w:num>
  <w:num w:numId="29" w16cid:durableId="2093311883">
    <w:abstractNumId w:val="32"/>
  </w:num>
  <w:num w:numId="30" w16cid:durableId="655574108">
    <w:abstractNumId w:val="40"/>
  </w:num>
  <w:num w:numId="31" w16cid:durableId="1511329377">
    <w:abstractNumId w:val="13"/>
  </w:num>
  <w:num w:numId="32" w16cid:durableId="2141683537">
    <w:abstractNumId w:val="22"/>
  </w:num>
  <w:num w:numId="33" w16cid:durableId="1539122627">
    <w:abstractNumId w:val="8"/>
  </w:num>
  <w:num w:numId="34" w16cid:durableId="729111765">
    <w:abstractNumId w:val="30"/>
  </w:num>
  <w:num w:numId="35" w16cid:durableId="678849072">
    <w:abstractNumId w:val="25"/>
  </w:num>
  <w:num w:numId="36" w16cid:durableId="2097094316">
    <w:abstractNumId w:val="34"/>
  </w:num>
  <w:num w:numId="37" w16cid:durableId="1159615268">
    <w:abstractNumId w:val="2"/>
  </w:num>
  <w:num w:numId="38" w16cid:durableId="1269506489">
    <w:abstractNumId w:val="1"/>
  </w:num>
  <w:num w:numId="39" w16cid:durableId="633292286">
    <w:abstractNumId w:val="6"/>
  </w:num>
  <w:num w:numId="40" w16cid:durableId="684793320">
    <w:abstractNumId w:val="29"/>
  </w:num>
  <w:num w:numId="41" w16cid:durableId="2110004997">
    <w:abstractNumId w:val="38"/>
  </w:num>
  <w:num w:numId="42" w16cid:durableId="1673410007">
    <w:abstractNumId w:val="42"/>
  </w:num>
  <w:num w:numId="43" w16cid:durableId="1816752333">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64E"/>
    <w:rsid w:val="00000E21"/>
    <w:rsid w:val="00002CFE"/>
    <w:rsid w:val="0000389C"/>
    <w:rsid w:val="000073E8"/>
    <w:rsid w:val="0001561A"/>
    <w:rsid w:val="0001572F"/>
    <w:rsid w:val="000205C7"/>
    <w:rsid w:val="000248AD"/>
    <w:rsid w:val="00027FA7"/>
    <w:rsid w:val="00030BE2"/>
    <w:rsid w:val="00032B55"/>
    <w:rsid w:val="00041E07"/>
    <w:rsid w:val="000424CC"/>
    <w:rsid w:val="000468DC"/>
    <w:rsid w:val="00047735"/>
    <w:rsid w:val="00054DBA"/>
    <w:rsid w:val="0005590A"/>
    <w:rsid w:val="000559A8"/>
    <w:rsid w:val="000646E8"/>
    <w:rsid w:val="000647BC"/>
    <w:rsid w:val="00070F64"/>
    <w:rsid w:val="00084304"/>
    <w:rsid w:val="000877DB"/>
    <w:rsid w:val="00087A6D"/>
    <w:rsid w:val="00087B36"/>
    <w:rsid w:val="000A0B42"/>
    <w:rsid w:val="000A5E7E"/>
    <w:rsid w:val="000B5A08"/>
    <w:rsid w:val="000B62BC"/>
    <w:rsid w:val="000C2C1F"/>
    <w:rsid w:val="000C2DE6"/>
    <w:rsid w:val="000D5C02"/>
    <w:rsid w:val="000D6B51"/>
    <w:rsid w:val="000D6B8F"/>
    <w:rsid w:val="000E0036"/>
    <w:rsid w:val="000F5211"/>
    <w:rsid w:val="001074A2"/>
    <w:rsid w:val="0010778F"/>
    <w:rsid w:val="0011349B"/>
    <w:rsid w:val="00120A87"/>
    <w:rsid w:val="00121508"/>
    <w:rsid w:val="00123B2C"/>
    <w:rsid w:val="001275ED"/>
    <w:rsid w:val="00130C51"/>
    <w:rsid w:val="00134021"/>
    <w:rsid w:val="00142FA8"/>
    <w:rsid w:val="00146864"/>
    <w:rsid w:val="00146F82"/>
    <w:rsid w:val="001470C8"/>
    <w:rsid w:val="00147A15"/>
    <w:rsid w:val="001524A4"/>
    <w:rsid w:val="00153EAB"/>
    <w:rsid w:val="00154F1B"/>
    <w:rsid w:val="00157415"/>
    <w:rsid w:val="0016378C"/>
    <w:rsid w:val="00164385"/>
    <w:rsid w:val="00172D61"/>
    <w:rsid w:val="00176369"/>
    <w:rsid w:val="00185CA9"/>
    <w:rsid w:val="00190BD2"/>
    <w:rsid w:val="00194F84"/>
    <w:rsid w:val="00196A8C"/>
    <w:rsid w:val="001A1394"/>
    <w:rsid w:val="001A1855"/>
    <w:rsid w:val="001A41A1"/>
    <w:rsid w:val="001A52E9"/>
    <w:rsid w:val="001B28C7"/>
    <w:rsid w:val="001B4C65"/>
    <w:rsid w:val="001B5087"/>
    <w:rsid w:val="001B581D"/>
    <w:rsid w:val="001C0E77"/>
    <w:rsid w:val="001C60EF"/>
    <w:rsid w:val="001D581C"/>
    <w:rsid w:val="001D736C"/>
    <w:rsid w:val="001D7BFF"/>
    <w:rsid w:val="001E1DF7"/>
    <w:rsid w:val="001E4F00"/>
    <w:rsid w:val="001E5609"/>
    <w:rsid w:val="001F1B09"/>
    <w:rsid w:val="001F56FF"/>
    <w:rsid w:val="00201E18"/>
    <w:rsid w:val="0020236D"/>
    <w:rsid w:val="00203404"/>
    <w:rsid w:val="00203EDE"/>
    <w:rsid w:val="002056D2"/>
    <w:rsid w:val="00206B39"/>
    <w:rsid w:val="00206B72"/>
    <w:rsid w:val="002075CB"/>
    <w:rsid w:val="00212870"/>
    <w:rsid w:val="002131FB"/>
    <w:rsid w:val="00215553"/>
    <w:rsid w:val="00217E40"/>
    <w:rsid w:val="00220402"/>
    <w:rsid w:val="002204EB"/>
    <w:rsid w:val="00226C0D"/>
    <w:rsid w:val="002301FA"/>
    <w:rsid w:val="00232681"/>
    <w:rsid w:val="00232AE6"/>
    <w:rsid w:val="0023768A"/>
    <w:rsid w:val="00240C5C"/>
    <w:rsid w:val="00251B27"/>
    <w:rsid w:val="002563F3"/>
    <w:rsid w:val="00257B7B"/>
    <w:rsid w:val="00263921"/>
    <w:rsid w:val="002644C8"/>
    <w:rsid w:val="00270F7B"/>
    <w:rsid w:val="00272474"/>
    <w:rsid w:val="0027295F"/>
    <w:rsid w:val="0028445C"/>
    <w:rsid w:val="00285343"/>
    <w:rsid w:val="00285560"/>
    <w:rsid w:val="00292C7D"/>
    <w:rsid w:val="00292FE4"/>
    <w:rsid w:val="00293882"/>
    <w:rsid w:val="00294511"/>
    <w:rsid w:val="00296452"/>
    <w:rsid w:val="002A6551"/>
    <w:rsid w:val="002B1F80"/>
    <w:rsid w:val="002B264B"/>
    <w:rsid w:val="002B5002"/>
    <w:rsid w:val="002C4216"/>
    <w:rsid w:val="002C4D5E"/>
    <w:rsid w:val="002C70AB"/>
    <w:rsid w:val="002D57D5"/>
    <w:rsid w:val="002E5ED1"/>
    <w:rsid w:val="002F4EBC"/>
    <w:rsid w:val="002F4FDF"/>
    <w:rsid w:val="002F6877"/>
    <w:rsid w:val="002F7B53"/>
    <w:rsid w:val="00302AA0"/>
    <w:rsid w:val="00303878"/>
    <w:rsid w:val="003102D0"/>
    <w:rsid w:val="003161C8"/>
    <w:rsid w:val="003175E6"/>
    <w:rsid w:val="00321622"/>
    <w:rsid w:val="00325E36"/>
    <w:rsid w:val="0033334F"/>
    <w:rsid w:val="00340E9F"/>
    <w:rsid w:val="003449EF"/>
    <w:rsid w:val="003540F5"/>
    <w:rsid w:val="0035441F"/>
    <w:rsid w:val="00356088"/>
    <w:rsid w:val="003640E1"/>
    <w:rsid w:val="003659D6"/>
    <w:rsid w:val="00365CC2"/>
    <w:rsid w:val="00366701"/>
    <w:rsid w:val="00367652"/>
    <w:rsid w:val="0037469D"/>
    <w:rsid w:val="00376AFF"/>
    <w:rsid w:val="003850B0"/>
    <w:rsid w:val="00387CA6"/>
    <w:rsid w:val="00391B7F"/>
    <w:rsid w:val="00391BA9"/>
    <w:rsid w:val="003959DE"/>
    <w:rsid w:val="00396C57"/>
    <w:rsid w:val="003A0FE5"/>
    <w:rsid w:val="003A4A17"/>
    <w:rsid w:val="003A7BE0"/>
    <w:rsid w:val="003B0579"/>
    <w:rsid w:val="003B1600"/>
    <w:rsid w:val="003B2B95"/>
    <w:rsid w:val="003B3523"/>
    <w:rsid w:val="003B5E14"/>
    <w:rsid w:val="003C1D83"/>
    <w:rsid w:val="003C27DB"/>
    <w:rsid w:val="003C592C"/>
    <w:rsid w:val="003C67BE"/>
    <w:rsid w:val="003C7C65"/>
    <w:rsid w:val="003E0A9A"/>
    <w:rsid w:val="003E3A4D"/>
    <w:rsid w:val="003E5057"/>
    <w:rsid w:val="003F0E7D"/>
    <w:rsid w:val="003F26B6"/>
    <w:rsid w:val="003F33A4"/>
    <w:rsid w:val="00400C80"/>
    <w:rsid w:val="00402A64"/>
    <w:rsid w:val="004042CF"/>
    <w:rsid w:val="00406C95"/>
    <w:rsid w:val="00412615"/>
    <w:rsid w:val="004146AD"/>
    <w:rsid w:val="004227EC"/>
    <w:rsid w:val="004232AE"/>
    <w:rsid w:val="00430A36"/>
    <w:rsid w:val="004311FE"/>
    <w:rsid w:val="00433596"/>
    <w:rsid w:val="004431CE"/>
    <w:rsid w:val="00450E6D"/>
    <w:rsid w:val="00452B90"/>
    <w:rsid w:val="00453738"/>
    <w:rsid w:val="004542C8"/>
    <w:rsid w:val="00454E54"/>
    <w:rsid w:val="00454F1F"/>
    <w:rsid w:val="00461565"/>
    <w:rsid w:val="00463020"/>
    <w:rsid w:val="00471D4D"/>
    <w:rsid w:val="00474D6B"/>
    <w:rsid w:val="00480AD6"/>
    <w:rsid w:val="00483D11"/>
    <w:rsid w:val="00484D71"/>
    <w:rsid w:val="00496B73"/>
    <w:rsid w:val="004979AE"/>
    <w:rsid w:val="004A0F58"/>
    <w:rsid w:val="004A4F1A"/>
    <w:rsid w:val="004A796D"/>
    <w:rsid w:val="004A7C3E"/>
    <w:rsid w:val="004B1DA5"/>
    <w:rsid w:val="004C0F46"/>
    <w:rsid w:val="004C62F1"/>
    <w:rsid w:val="004D0D7C"/>
    <w:rsid w:val="004D0F19"/>
    <w:rsid w:val="004D3049"/>
    <w:rsid w:val="004D5284"/>
    <w:rsid w:val="004D6214"/>
    <w:rsid w:val="004D6EE0"/>
    <w:rsid w:val="004E019E"/>
    <w:rsid w:val="004E1B40"/>
    <w:rsid w:val="004E1B6A"/>
    <w:rsid w:val="004E5EC0"/>
    <w:rsid w:val="004F1158"/>
    <w:rsid w:val="004F2EB6"/>
    <w:rsid w:val="004F4F9C"/>
    <w:rsid w:val="004F603D"/>
    <w:rsid w:val="0050146C"/>
    <w:rsid w:val="00503F9C"/>
    <w:rsid w:val="00505011"/>
    <w:rsid w:val="0050559D"/>
    <w:rsid w:val="005076DD"/>
    <w:rsid w:val="0051278F"/>
    <w:rsid w:val="00520247"/>
    <w:rsid w:val="005238F3"/>
    <w:rsid w:val="005244FA"/>
    <w:rsid w:val="00525739"/>
    <w:rsid w:val="00531166"/>
    <w:rsid w:val="0053306D"/>
    <w:rsid w:val="00535749"/>
    <w:rsid w:val="005357D8"/>
    <w:rsid w:val="0054004A"/>
    <w:rsid w:val="00540C22"/>
    <w:rsid w:val="005448D6"/>
    <w:rsid w:val="005453EE"/>
    <w:rsid w:val="00546EC8"/>
    <w:rsid w:val="00547111"/>
    <w:rsid w:val="00547403"/>
    <w:rsid w:val="0055111D"/>
    <w:rsid w:val="00552903"/>
    <w:rsid w:val="005551F1"/>
    <w:rsid w:val="00557EB0"/>
    <w:rsid w:val="005673E3"/>
    <w:rsid w:val="0056783F"/>
    <w:rsid w:val="00570B5B"/>
    <w:rsid w:val="0057318A"/>
    <w:rsid w:val="00581768"/>
    <w:rsid w:val="00581EA8"/>
    <w:rsid w:val="00586B23"/>
    <w:rsid w:val="00587BF3"/>
    <w:rsid w:val="00591243"/>
    <w:rsid w:val="005A142C"/>
    <w:rsid w:val="005A4A8C"/>
    <w:rsid w:val="005A57EA"/>
    <w:rsid w:val="005B639F"/>
    <w:rsid w:val="005D04FA"/>
    <w:rsid w:val="005D6D25"/>
    <w:rsid w:val="005D74D6"/>
    <w:rsid w:val="005D75EF"/>
    <w:rsid w:val="005E1228"/>
    <w:rsid w:val="005E34C8"/>
    <w:rsid w:val="005F040D"/>
    <w:rsid w:val="005F49B1"/>
    <w:rsid w:val="005F6BD5"/>
    <w:rsid w:val="00602EEE"/>
    <w:rsid w:val="00605E6E"/>
    <w:rsid w:val="006072A8"/>
    <w:rsid w:val="00611F6D"/>
    <w:rsid w:val="00614F08"/>
    <w:rsid w:val="0061788A"/>
    <w:rsid w:val="00623166"/>
    <w:rsid w:val="0062350C"/>
    <w:rsid w:val="00623BC8"/>
    <w:rsid w:val="00632907"/>
    <w:rsid w:val="00634831"/>
    <w:rsid w:val="00635947"/>
    <w:rsid w:val="006366B6"/>
    <w:rsid w:val="00637C3F"/>
    <w:rsid w:val="0064406D"/>
    <w:rsid w:val="00651ED2"/>
    <w:rsid w:val="00654188"/>
    <w:rsid w:val="006628C8"/>
    <w:rsid w:val="0067129B"/>
    <w:rsid w:val="006725BF"/>
    <w:rsid w:val="0067794C"/>
    <w:rsid w:val="00687692"/>
    <w:rsid w:val="00690061"/>
    <w:rsid w:val="006A0AAA"/>
    <w:rsid w:val="006A0D89"/>
    <w:rsid w:val="006A1DE3"/>
    <w:rsid w:val="006A21EE"/>
    <w:rsid w:val="006A3A31"/>
    <w:rsid w:val="006B6366"/>
    <w:rsid w:val="006B6A19"/>
    <w:rsid w:val="006B7377"/>
    <w:rsid w:val="006C088D"/>
    <w:rsid w:val="006C343E"/>
    <w:rsid w:val="006C3DB4"/>
    <w:rsid w:val="006C5D1A"/>
    <w:rsid w:val="006D327D"/>
    <w:rsid w:val="006D7DCE"/>
    <w:rsid w:val="006E0798"/>
    <w:rsid w:val="006E0C86"/>
    <w:rsid w:val="006E332D"/>
    <w:rsid w:val="006F1AD5"/>
    <w:rsid w:val="006F6259"/>
    <w:rsid w:val="007076CC"/>
    <w:rsid w:val="007108FD"/>
    <w:rsid w:val="0071469B"/>
    <w:rsid w:val="00714E21"/>
    <w:rsid w:val="0071789A"/>
    <w:rsid w:val="007249D0"/>
    <w:rsid w:val="00726D2B"/>
    <w:rsid w:val="00730556"/>
    <w:rsid w:val="0073230D"/>
    <w:rsid w:val="007369D7"/>
    <w:rsid w:val="00737310"/>
    <w:rsid w:val="0074781E"/>
    <w:rsid w:val="00754DF4"/>
    <w:rsid w:val="00755E08"/>
    <w:rsid w:val="007562AB"/>
    <w:rsid w:val="00757ACA"/>
    <w:rsid w:val="007607DC"/>
    <w:rsid w:val="00772BD3"/>
    <w:rsid w:val="0077374E"/>
    <w:rsid w:val="00780D47"/>
    <w:rsid w:val="00784805"/>
    <w:rsid w:val="007861F9"/>
    <w:rsid w:val="00790AA1"/>
    <w:rsid w:val="00790EDC"/>
    <w:rsid w:val="00792DB2"/>
    <w:rsid w:val="00796953"/>
    <w:rsid w:val="00797154"/>
    <w:rsid w:val="007A2017"/>
    <w:rsid w:val="007A493A"/>
    <w:rsid w:val="007A54BA"/>
    <w:rsid w:val="007B00A5"/>
    <w:rsid w:val="007B19BE"/>
    <w:rsid w:val="007B3DA3"/>
    <w:rsid w:val="007B5824"/>
    <w:rsid w:val="007B7608"/>
    <w:rsid w:val="007C2DE1"/>
    <w:rsid w:val="007C2EA3"/>
    <w:rsid w:val="007C6302"/>
    <w:rsid w:val="007C7CED"/>
    <w:rsid w:val="007D0E34"/>
    <w:rsid w:val="007D3DBB"/>
    <w:rsid w:val="007D3E3E"/>
    <w:rsid w:val="007D435D"/>
    <w:rsid w:val="007D566F"/>
    <w:rsid w:val="007D5A94"/>
    <w:rsid w:val="007D71AD"/>
    <w:rsid w:val="007E50F9"/>
    <w:rsid w:val="007E6B03"/>
    <w:rsid w:val="007F1A6E"/>
    <w:rsid w:val="007F1B25"/>
    <w:rsid w:val="007F1DC2"/>
    <w:rsid w:val="007F2592"/>
    <w:rsid w:val="007F6508"/>
    <w:rsid w:val="00801A5E"/>
    <w:rsid w:val="00802B8A"/>
    <w:rsid w:val="008076B4"/>
    <w:rsid w:val="00807ED7"/>
    <w:rsid w:val="00812527"/>
    <w:rsid w:val="008201BC"/>
    <w:rsid w:val="0082543C"/>
    <w:rsid w:val="008262C3"/>
    <w:rsid w:val="008263F8"/>
    <w:rsid w:val="00835D71"/>
    <w:rsid w:val="00842C20"/>
    <w:rsid w:val="00843276"/>
    <w:rsid w:val="00860F64"/>
    <w:rsid w:val="00866BBE"/>
    <w:rsid w:val="00871207"/>
    <w:rsid w:val="00872A22"/>
    <w:rsid w:val="00876D67"/>
    <w:rsid w:val="00881C90"/>
    <w:rsid w:val="008833EE"/>
    <w:rsid w:val="00887A64"/>
    <w:rsid w:val="0089169F"/>
    <w:rsid w:val="0089411E"/>
    <w:rsid w:val="00894D4E"/>
    <w:rsid w:val="0089585C"/>
    <w:rsid w:val="00896B9A"/>
    <w:rsid w:val="008A3C17"/>
    <w:rsid w:val="008A5905"/>
    <w:rsid w:val="008A74D2"/>
    <w:rsid w:val="008B2386"/>
    <w:rsid w:val="008B4F22"/>
    <w:rsid w:val="008C26A0"/>
    <w:rsid w:val="008C3CA3"/>
    <w:rsid w:val="008C56FF"/>
    <w:rsid w:val="008C70C9"/>
    <w:rsid w:val="008C7496"/>
    <w:rsid w:val="008D7553"/>
    <w:rsid w:val="008E090E"/>
    <w:rsid w:val="008F323C"/>
    <w:rsid w:val="008F74D7"/>
    <w:rsid w:val="00900779"/>
    <w:rsid w:val="0090132D"/>
    <w:rsid w:val="00906525"/>
    <w:rsid w:val="009102AC"/>
    <w:rsid w:val="00911646"/>
    <w:rsid w:val="009125D7"/>
    <w:rsid w:val="009131A0"/>
    <w:rsid w:val="00920EF5"/>
    <w:rsid w:val="00922FE7"/>
    <w:rsid w:val="00924338"/>
    <w:rsid w:val="00926E7F"/>
    <w:rsid w:val="00936A57"/>
    <w:rsid w:val="00937650"/>
    <w:rsid w:val="00937DDE"/>
    <w:rsid w:val="00940B0E"/>
    <w:rsid w:val="00940DFB"/>
    <w:rsid w:val="009424DE"/>
    <w:rsid w:val="00942B2A"/>
    <w:rsid w:val="00944C82"/>
    <w:rsid w:val="00957022"/>
    <w:rsid w:val="00962D3B"/>
    <w:rsid w:val="00964041"/>
    <w:rsid w:val="009642F3"/>
    <w:rsid w:val="0096672A"/>
    <w:rsid w:val="009668EB"/>
    <w:rsid w:val="00975253"/>
    <w:rsid w:val="00977106"/>
    <w:rsid w:val="00977E32"/>
    <w:rsid w:val="009803B7"/>
    <w:rsid w:val="009818E2"/>
    <w:rsid w:val="00983CBE"/>
    <w:rsid w:val="009842BA"/>
    <w:rsid w:val="00996658"/>
    <w:rsid w:val="009A1EA1"/>
    <w:rsid w:val="009A47BA"/>
    <w:rsid w:val="009A4C35"/>
    <w:rsid w:val="009A6862"/>
    <w:rsid w:val="009B0B4E"/>
    <w:rsid w:val="009B38E7"/>
    <w:rsid w:val="009B3926"/>
    <w:rsid w:val="009B3AD4"/>
    <w:rsid w:val="009B402C"/>
    <w:rsid w:val="009B45D4"/>
    <w:rsid w:val="009B552F"/>
    <w:rsid w:val="009C3E24"/>
    <w:rsid w:val="009C4036"/>
    <w:rsid w:val="009C63BE"/>
    <w:rsid w:val="009D0BB0"/>
    <w:rsid w:val="009D2549"/>
    <w:rsid w:val="009D433A"/>
    <w:rsid w:val="009E567F"/>
    <w:rsid w:val="009F581D"/>
    <w:rsid w:val="009F58F2"/>
    <w:rsid w:val="009F58FB"/>
    <w:rsid w:val="009F66CA"/>
    <w:rsid w:val="009F70C7"/>
    <w:rsid w:val="00A04E42"/>
    <w:rsid w:val="00A0660F"/>
    <w:rsid w:val="00A06698"/>
    <w:rsid w:val="00A10AFC"/>
    <w:rsid w:val="00A12D0F"/>
    <w:rsid w:val="00A132DE"/>
    <w:rsid w:val="00A14E70"/>
    <w:rsid w:val="00A15574"/>
    <w:rsid w:val="00A2008B"/>
    <w:rsid w:val="00A32445"/>
    <w:rsid w:val="00A413C0"/>
    <w:rsid w:val="00A52562"/>
    <w:rsid w:val="00A62D4F"/>
    <w:rsid w:val="00A75B8C"/>
    <w:rsid w:val="00A824C1"/>
    <w:rsid w:val="00A832D0"/>
    <w:rsid w:val="00A8644A"/>
    <w:rsid w:val="00A92197"/>
    <w:rsid w:val="00A976FE"/>
    <w:rsid w:val="00AA42F5"/>
    <w:rsid w:val="00AA5BC3"/>
    <w:rsid w:val="00AB30B8"/>
    <w:rsid w:val="00AB5856"/>
    <w:rsid w:val="00AC0296"/>
    <w:rsid w:val="00AC090E"/>
    <w:rsid w:val="00AC6BCD"/>
    <w:rsid w:val="00AD13C7"/>
    <w:rsid w:val="00AD43CB"/>
    <w:rsid w:val="00AD43EA"/>
    <w:rsid w:val="00AE3B94"/>
    <w:rsid w:val="00AE68FD"/>
    <w:rsid w:val="00AF0CA5"/>
    <w:rsid w:val="00AF5140"/>
    <w:rsid w:val="00AF5677"/>
    <w:rsid w:val="00AF5ACD"/>
    <w:rsid w:val="00AF6D6A"/>
    <w:rsid w:val="00B021BD"/>
    <w:rsid w:val="00B021F5"/>
    <w:rsid w:val="00B06993"/>
    <w:rsid w:val="00B069F5"/>
    <w:rsid w:val="00B1598C"/>
    <w:rsid w:val="00B15FE5"/>
    <w:rsid w:val="00B16D41"/>
    <w:rsid w:val="00B2062D"/>
    <w:rsid w:val="00B2277F"/>
    <w:rsid w:val="00B263FF"/>
    <w:rsid w:val="00B33D7C"/>
    <w:rsid w:val="00B34467"/>
    <w:rsid w:val="00B34A99"/>
    <w:rsid w:val="00B36020"/>
    <w:rsid w:val="00B4599C"/>
    <w:rsid w:val="00B5095F"/>
    <w:rsid w:val="00B51718"/>
    <w:rsid w:val="00B5361A"/>
    <w:rsid w:val="00B5607C"/>
    <w:rsid w:val="00B673C5"/>
    <w:rsid w:val="00B732C5"/>
    <w:rsid w:val="00B77E95"/>
    <w:rsid w:val="00B912C6"/>
    <w:rsid w:val="00B9233A"/>
    <w:rsid w:val="00B94DD4"/>
    <w:rsid w:val="00B9530E"/>
    <w:rsid w:val="00BA02FD"/>
    <w:rsid w:val="00BA12D2"/>
    <w:rsid w:val="00BA5039"/>
    <w:rsid w:val="00BC0ED5"/>
    <w:rsid w:val="00BD1EB6"/>
    <w:rsid w:val="00BD3577"/>
    <w:rsid w:val="00BD6198"/>
    <w:rsid w:val="00BE0425"/>
    <w:rsid w:val="00BE0D6C"/>
    <w:rsid w:val="00BE1440"/>
    <w:rsid w:val="00BE6498"/>
    <w:rsid w:val="00BE7B4C"/>
    <w:rsid w:val="00BF2A08"/>
    <w:rsid w:val="00BF4BAD"/>
    <w:rsid w:val="00C00C79"/>
    <w:rsid w:val="00C00D2B"/>
    <w:rsid w:val="00C01C5F"/>
    <w:rsid w:val="00C062A4"/>
    <w:rsid w:val="00C064D4"/>
    <w:rsid w:val="00C10736"/>
    <w:rsid w:val="00C11004"/>
    <w:rsid w:val="00C15D40"/>
    <w:rsid w:val="00C21D23"/>
    <w:rsid w:val="00C246B2"/>
    <w:rsid w:val="00C2576E"/>
    <w:rsid w:val="00C26428"/>
    <w:rsid w:val="00C36593"/>
    <w:rsid w:val="00C366C7"/>
    <w:rsid w:val="00C40FAD"/>
    <w:rsid w:val="00C41503"/>
    <w:rsid w:val="00C430FF"/>
    <w:rsid w:val="00C44C44"/>
    <w:rsid w:val="00C45454"/>
    <w:rsid w:val="00C50C13"/>
    <w:rsid w:val="00C57904"/>
    <w:rsid w:val="00C57B73"/>
    <w:rsid w:val="00C6247F"/>
    <w:rsid w:val="00C63963"/>
    <w:rsid w:val="00C63AB9"/>
    <w:rsid w:val="00C66917"/>
    <w:rsid w:val="00C725F3"/>
    <w:rsid w:val="00C72D0D"/>
    <w:rsid w:val="00C7432A"/>
    <w:rsid w:val="00C779F2"/>
    <w:rsid w:val="00C809C0"/>
    <w:rsid w:val="00C86C99"/>
    <w:rsid w:val="00C925A5"/>
    <w:rsid w:val="00C95DE6"/>
    <w:rsid w:val="00C96440"/>
    <w:rsid w:val="00C9758C"/>
    <w:rsid w:val="00CA0ECE"/>
    <w:rsid w:val="00CA39AF"/>
    <w:rsid w:val="00CA5B54"/>
    <w:rsid w:val="00CB4ABD"/>
    <w:rsid w:val="00CB69F4"/>
    <w:rsid w:val="00CB73D3"/>
    <w:rsid w:val="00CC0CCC"/>
    <w:rsid w:val="00CC1BF4"/>
    <w:rsid w:val="00CC61D1"/>
    <w:rsid w:val="00CD23B4"/>
    <w:rsid w:val="00CD2DA0"/>
    <w:rsid w:val="00CD3DF1"/>
    <w:rsid w:val="00CD4758"/>
    <w:rsid w:val="00CD4892"/>
    <w:rsid w:val="00CD5B9D"/>
    <w:rsid w:val="00CD6C5C"/>
    <w:rsid w:val="00CD799C"/>
    <w:rsid w:val="00CD7B87"/>
    <w:rsid w:val="00CE3838"/>
    <w:rsid w:val="00CE38BF"/>
    <w:rsid w:val="00CF43A1"/>
    <w:rsid w:val="00D00785"/>
    <w:rsid w:val="00D067B1"/>
    <w:rsid w:val="00D10222"/>
    <w:rsid w:val="00D117FB"/>
    <w:rsid w:val="00D15DC4"/>
    <w:rsid w:val="00D15ECD"/>
    <w:rsid w:val="00D1774D"/>
    <w:rsid w:val="00D2174E"/>
    <w:rsid w:val="00D21C18"/>
    <w:rsid w:val="00D25576"/>
    <w:rsid w:val="00D255F0"/>
    <w:rsid w:val="00D27DA0"/>
    <w:rsid w:val="00D313D6"/>
    <w:rsid w:val="00D32397"/>
    <w:rsid w:val="00D33ACB"/>
    <w:rsid w:val="00D36511"/>
    <w:rsid w:val="00D37239"/>
    <w:rsid w:val="00D42A03"/>
    <w:rsid w:val="00D450C4"/>
    <w:rsid w:val="00D451C4"/>
    <w:rsid w:val="00D55576"/>
    <w:rsid w:val="00D55C9B"/>
    <w:rsid w:val="00D572D2"/>
    <w:rsid w:val="00D615BC"/>
    <w:rsid w:val="00D64688"/>
    <w:rsid w:val="00D66CD5"/>
    <w:rsid w:val="00D676C4"/>
    <w:rsid w:val="00D72BAF"/>
    <w:rsid w:val="00D753DA"/>
    <w:rsid w:val="00D76A39"/>
    <w:rsid w:val="00D7758A"/>
    <w:rsid w:val="00D779F1"/>
    <w:rsid w:val="00D90C51"/>
    <w:rsid w:val="00D95020"/>
    <w:rsid w:val="00D97AC7"/>
    <w:rsid w:val="00DA5C6C"/>
    <w:rsid w:val="00DB1BCC"/>
    <w:rsid w:val="00DB5DA3"/>
    <w:rsid w:val="00DC0F07"/>
    <w:rsid w:val="00DC640B"/>
    <w:rsid w:val="00DD0555"/>
    <w:rsid w:val="00DD1A89"/>
    <w:rsid w:val="00DD3937"/>
    <w:rsid w:val="00DF5FFE"/>
    <w:rsid w:val="00DF63EC"/>
    <w:rsid w:val="00E11A7B"/>
    <w:rsid w:val="00E1236D"/>
    <w:rsid w:val="00E12CC7"/>
    <w:rsid w:val="00E22DC2"/>
    <w:rsid w:val="00E230EE"/>
    <w:rsid w:val="00E235D7"/>
    <w:rsid w:val="00E26CAD"/>
    <w:rsid w:val="00E36119"/>
    <w:rsid w:val="00E36774"/>
    <w:rsid w:val="00E42234"/>
    <w:rsid w:val="00E43814"/>
    <w:rsid w:val="00E5331D"/>
    <w:rsid w:val="00E56805"/>
    <w:rsid w:val="00E67B5C"/>
    <w:rsid w:val="00E7060B"/>
    <w:rsid w:val="00E74D94"/>
    <w:rsid w:val="00E817D2"/>
    <w:rsid w:val="00E94689"/>
    <w:rsid w:val="00EA1B91"/>
    <w:rsid w:val="00EA4430"/>
    <w:rsid w:val="00EA5841"/>
    <w:rsid w:val="00EA7651"/>
    <w:rsid w:val="00EB6407"/>
    <w:rsid w:val="00EC26F1"/>
    <w:rsid w:val="00ED0D31"/>
    <w:rsid w:val="00ED3921"/>
    <w:rsid w:val="00EE1D58"/>
    <w:rsid w:val="00EF3072"/>
    <w:rsid w:val="00EF52DF"/>
    <w:rsid w:val="00EF6310"/>
    <w:rsid w:val="00F01613"/>
    <w:rsid w:val="00F03549"/>
    <w:rsid w:val="00F14258"/>
    <w:rsid w:val="00F15F43"/>
    <w:rsid w:val="00F16D78"/>
    <w:rsid w:val="00F27432"/>
    <w:rsid w:val="00F31BCB"/>
    <w:rsid w:val="00F31F17"/>
    <w:rsid w:val="00F325C2"/>
    <w:rsid w:val="00F33199"/>
    <w:rsid w:val="00F34217"/>
    <w:rsid w:val="00F36D78"/>
    <w:rsid w:val="00F406F4"/>
    <w:rsid w:val="00F40EDF"/>
    <w:rsid w:val="00F431FC"/>
    <w:rsid w:val="00F47EA2"/>
    <w:rsid w:val="00F51FED"/>
    <w:rsid w:val="00F60F94"/>
    <w:rsid w:val="00F634B5"/>
    <w:rsid w:val="00F71BAF"/>
    <w:rsid w:val="00F73272"/>
    <w:rsid w:val="00F735D4"/>
    <w:rsid w:val="00F7660F"/>
    <w:rsid w:val="00F80467"/>
    <w:rsid w:val="00F86806"/>
    <w:rsid w:val="00F944FE"/>
    <w:rsid w:val="00F9535D"/>
    <w:rsid w:val="00F97393"/>
    <w:rsid w:val="00FA1005"/>
    <w:rsid w:val="00FA11FD"/>
    <w:rsid w:val="00FA38C7"/>
    <w:rsid w:val="00FA7F7C"/>
    <w:rsid w:val="00FB1781"/>
    <w:rsid w:val="00FB39C3"/>
    <w:rsid w:val="00FB3B38"/>
    <w:rsid w:val="00FB454D"/>
    <w:rsid w:val="00FB6E0B"/>
    <w:rsid w:val="00FC0086"/>
    <w:rsid w:val="00FC03F5"/>
    <w:rsid w:val="00FC04F9"/>
    <w:rsid w:val="00FC29F3"/>
    <w:rsid w:val="00FC464E"/>
    <w:rsid w:val="00FC67C3"/>
    <w:rsid w:val="00FC6908"/>
    <w:rsid w:val="00FC70DF"/>
    <w:rsid w:val="00FD0DB2"/>
    <w:rsid w:val="00FD165C"/>
    <w:rsid w:val="00FD28EC"/>
    <w:rsid w:val="00FD75D9"/>
    <w:rsid w:val="00FD7B41"/>
    <w:rsid w:val="00FE33A9"/>
    <w:rsid w:val="00FE3D63"/>
    <w:rsid w:val="00FE708A"/>
    <w:rsid w:val="00FF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476EFD4F"/>
  <w15:docId w15:val="{B369859F-705A-4C00-9E51-0B624C10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95"/>
    <w:rPr>
      <w:rFonts w:ascii="Arial" w:hAnsi="Arial" w:cs="Arial"/>
      <w:sz w:val="24"/>
      <w:szCs w:val="24"/>
      <w:lang w:eastAsia="en-US"/>
    </w:rPr>
  </w:style>
  <w:style w:type="paragraph" w:styleId="Heading1">
    <w:name w:val="heading 1"/>
    <w:aliases w:val="h1,mAbstract"/>
    <w:basedOn w:val="Normal"/>
    <w:next w:val="Normal"/>
    <w:link w:val="Heading1Char"/>
    <w:qFormat/>
    <w:rsid w:val="00303878"/>
    <w:pPr>
      <w:keepNext/>
      <w:outlineLvl w:val="0"/>
    </w:pPr>
    <w:rPr>
      <w:b/>
      <w:color w:val="0072C6"/>
      <w:sz w:val="28"/>
    </w:rPr>
  </w:style>
  <w:style w:type="paragraph" w:styleId="Heading2">
    <w:name w:val="heading 2"/>
    <w:aliases w:val="h2"/>
    <w:basedOn w:val="Normal"/>
    <w:next w:val="Normal"/>
    <w:link w:val="Heading2Char"/>
    <w:autoRedefine/>
    <w:qFormat/>
    <w:rsid w:val="002056D2"/>
    <w:pPr>
      <w:keepNext/>
      <w:ind w:right="282"/>
      <w:outlineLvl w:val="1"/>
    </w:pPr>
    <w:rPr>
      <w:b/>
      <w:bCs/>
      <w:sz w:val="28"/>
      <w:szCs w:val="48"/>
    </w:rPr>
  </w:style>
  <w:style w:type="paragraph" w:styleId="Heading3">
    <w:name w:val="heading 3"/>
    <w:aliases w:val="h3"/>
    <w:basedOn w:val="Normal"/>
    <w:next w:val="Normal"/>
    <w:link w:val="Heading3Char"/>
    <w:autoRedefine/>
    <w:qFormat/>
    <w:rsid w:val="008C7496"/>
    <w:pPr>
      <w:keepNext/>
      <w:jc w:val="both"/>
      <w:outlineLvl w:val="2"/>
    </w:pPr>
    <w:rPr>
      <w:b/>
      <w:sz w:val="22"/>
      <w:szCs w:val="20"/>
    </w:rPr>
  </w:style>
  <w:style w:type="paragraph" w:styleId="Heading4">
    <w:name w:val="heading 4"/>
    <w:basedOn w:val="Normal"/>
    <w:next w:val="Normal"/>
    <w:link w:val="Heading4Char"/>
    <w:qFormat/>
    <w:rsid w:val="00406C95"/>
    <w:pPr>
      <w:keepNext/>
      <w:jc w:val="center"/>
      <w:outlineLvl w:val="3"/>
    </w:pPr>
    <w:rPr>
      <w:b/>
      <w:bCs/>
    </w:rPr>
  </w:style>
  <w:style w:type="paragraph" w:styleId="Heading5">
    <w:name w:val="heading 5"/>
    <w:basedOn w:val="Normal"/>
    <w:next w:val="Normal"/>
    <w:link w:val="Heading5Char"/>
    <w:qFormat/>
    <w:rsid w:val="00406C95"/>
    <w:pPr>
      <w:keepNext/>
      <w:jc w:val="both"/>
      <w:outlineLvl w:val="4"/>
    </w:pPr>
    <w:rPr>
      <w:b/>
      <w:bCs/>
    </w:rPr>
  </w:style>
  <w:style w:type="paragraph" w:styleId="Heading6">
    <w:name w:val="heading 6"/>
    <w:basedOn w:val="Normal"/>
    <w:next w:val="Normal"/>
    <w:link w:val="Heading6Char"/>
    <w:qFormat/>
    <w:rsid w:val="00406C95"/>
    <w:pPr>
      <w:keepNext/>
      <w:ind w:left="720"/>
      <w:jc w:val="both"/>
      <w:outlineLvl w:val="5"/>
    </w:pPr>
    <w:rPr>
      <w:i/>
      <w:iCs/>
    </w:rPr>
  </w:style>
  <w:style w:type="paragraph" w:styleId="Heading7">
    <w:name w:val="heading 7"/>
    <w:basedOn w:val="Normal"/>
    <w:next w:val="Normal"/>
    <w:link w:val="Heading7Char"/>
    <w:qFormat/>
    <w:rsid w:val="00406C95"/>
    <w:pPr>
      <w:keepNext/>
      <w:ind w:left="1080"/>
      <w:jc w:val="both"/>
      <w:outlineLvl w:val="6"/>
    </w:pPr>
    <w:rPr>
      <w:b/>
      <w:bCs/>
      <w:i/>
      <w:iCs/>
    </w:rPr>
  </w:style>
  <w:style w:type="paragraph" w:styleId="Heading8">
    <w:name w:val="heading 8"/>
    <w:basedOn w:val="Normal"/>
    <w:next w:val="Normal"/>
    <w:link w:val="Heading8Char"/>
    <w:qFormat/>
    <w:rsid w:val="00406C95"/>
    <w:pPr>
      <w:keepNext/>
      <w:jc w:val="center"/>
      <w:outlineLvl w:val="7"/>
    </w:pPr>
    <w:rPr>
      <w:i/>
      <w:iCs/>
      <w:color w:val="808080"/>
      <w:sz w:val="40"/>
      <w:szCs w:val="40"/>
    </w:rPr>
  </w:style>
  <w:style w:type="paragraph" w:styleId="Heading9">
    <w:name w:val="heading 9"/>
    <w:basedOn w:val="Normal"/>
    <w:next w:val="Normal"/>
    <w:link w:val="Heading9Char"/>
    <w:qFormat/>
    <w:rsid w:val="00D25576"/>
    <w:pPr>
      <w:tabs>
        <w:tab w:val="num" w:pos="1584"/>
      </w:tabs>
      <w:ind w:left="1584" w:hanging="1584"/>
      <w:outlineLvl w:val="8"/>
    </w:pPr>
    <w:rPr>
      <w:rFonts w:ascii="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Abstract Char"/>
    <w:link w:val="Heading1"/>
    <w:rsid w:val="00303878"/>
    <w:rPr>
      <w:rFonts w:ascii="Arial" w:hAnsi="Arial" w:cs="Arial"/>
      <w:b/>
      <w:color w:val="0072C6"/>
      <w:sz w:val="28"/>
      <w:szCs w:val="24"/>
      <w:lang w:eastAsia="en-US"/>
    </w:rPr>
  </w:style>
  <w:style w:type="character" w:customStyle="1" w:styleId="Heading2Char">
    <w:name w:val="Heading 2 Char"/>
    <w:aliases w:val="h2 Char"/>
    <w:link w:val="Heading2"/>
    <w:rsid w:val="002056D2"/>
    <w:rPr>
      <w:rFonts w:ascii="Arial" w:hAnsi="Arial" w:cs="Arial"/>
      <w:b/>
      <w:bCs/>
      <w:sz w:val="28"/>
      <w:szCs w:val="48"/>
      <w:lang w:eastAsia="en-US"/>
    </w:rPr>
  </w:style>
  <w:style w:type="character" w:customStyle="1" w:styleId="Heading3Char">
    <w:name w:val="Heading 3 Char"/>
    <w:aliases w:val="h3 Char"/>
    <w:link w:val="Heading3"/>
    <w:rsid w:val="008C7496"/>
    <w:rPr>
      <w:rFonts w:ascii="Arial" w:hAnsi="Arial" w:cs="Arial"/>
      <w:b/>
      <w:sz w:val="22"/>
      <w:lang w:eastAsia="en-US"/>
    </w:rPr>
  </w:style>
  <w:style w:type="character" w:customStyle="1" w:styleId="Heading4Char">
    <w:name w:val="Heading 4 Char"/>
    <w:link w:val="Heading4"/>
    <w:uiPriority w:val="9"/>
    <w:semiHidden/>
    <w:rsid w:val="0045758A"/>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5758A"/>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5758A"/>
    <w:rPr>
      <w:rFonts w:ascii="Calibri" w:eastAsia="Times New Roman" w:hAnsi="Calibri" w:cs="Times New Roman"/>
      <w:b/>
      <w:bCs/>
      <w:lang w:eastAsia="en-US"/>
    </w:rPr>
  </w:style>
  <w:style w:type="character" w:customStyle="1" w:styleId="Heading7Char">
    <w:name w:val="Heading 7 Char"/>
    <w:link w:val="Heading7"/>
    <w:uiPriority w:val="9"/>
    <w:semiHidden/>
    <w:rsid w:val="0045758A"/>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45758A"/>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rsid w:val="00D25576"/>
    <w:rPr>
      <w:b/>
      <w:u w:val="single"/>
      <w:lang w:eastAsia="en-US"/>
    </w:rPr>
  </w:style>
  <w:style w:type="paragraph" w:styleId="Header">
    <w:name w:val="header"/>
    <w:basedOn w:val="Normal"/>
    <w:link w:val="HeaderChar"/>
    <w:rsid w:val="00406C95"/>
    <w:pPr>
      <w:tabs>
        <w:tab w:val="center" w:pos="4153"/>
        <w:tab w:val="right" w:pos="8306"/>
      </w:tabs>
    </w:pPr>
  </w:style>
  <w:style w:type="character" w:customStyle="1" w:styleId="HeaderChar">
    <w:name w:val="Header Char"/>
    <w:link w:val="Header"/>
    <w:uiPriority w:val="99"/>
    <w:semiHidden/>
    <w:rsid w:val="0045758A"/>
    <w:rPr>
      <w:rFonts w:ascii="Arial" w:hAnsi="Arial" w:cs="Arial"/>
      <w:sz w:val="24"/>
      <w:szCs w:val="24"/>
      <w:lang w:eastAsia="en-US"/>
    </w:rPr>
  </w:style>
  <w:style w:type="paragraph" w:styleId="Footer">
    <w:name w:val="footer"/>
    <w:basedOn w:val="Normal"/>
    <w:link w:val="FooterChar"/>
    <w:rsid w:val="00406C95"/>
    <w:pPr>
      <w:tabs>
        <w:tab w:val="center" w:pos="4153"/>
        <w:tab w:val="right" w:pos="8306"/>
      </w:tabs>
    </w:pPr>
  </w:style>
  <w:style w:type="character" w:customStyle="1" w:styleId="FooterChar">
    <w:name w:val="Footer Char"/>
    <w:link w:val="Footer"/>
    <w:uiPriority w:val="99"/>
    <w:semiHidden/>
    <w:rsid w:val="0045758A"/>
    <w:rPr>
      <w:rFonts w:ascii="Arial" w:hAnsi="Arial" w:cs="Arial"/>
      <w:sz w:val="24"/>
      <w:szCs w:val="24"/>
      <w:lang w:eastAsia="en-US"/>
    </w:rPr>
  </w:style>
  <w:style w:type="paragraph" w:styleId="Title">
    <w:name w:val="Title"/>
    <w:basedOn w:val="Normal"/>
    <w:link w:val="TitleChar"/>
    <w:qFormat/>
    <w:rsid w:val="00406C95"/>
    <w:pPr>
      <w:jc w:val="center"/>
    </w:pPr>
    <w:rPr>
      <w:b/>
      <w:bCs/>
    </w:rPr>
  </w:style>
  <w:style w:type="character" w:customStyle="1" w:styleId="TitleChar">
    <w:name w:val="Title Char"/>
    <w:link w:val="Title"/>
    <w:uiPriority w:val="10"/>
    <w:rsid w:val="0045758A"/>
    <w:rPr>
      <w:rFonts w:ascii="Cambria" w:eastAsia="Times New Roman" w:hAnsi="Cambria" w:cs="Times New Roman"/>
      <w:b/>
      <w:bCs/>
      <w:kern w:val="28"/>
      <w:sz w:val="32"/>
      <w:szCs w:val="32"/>
      <w:lang w:eastAsia="en-US"/>
    </w:rPr>
  </w:style>
  <w:style w:type="paragraph" w:styleId="Subtitle">
    <w:name w:val="Subtitle"/>
    <w:basedOn w:val="Normal"/>
    <w:link w:val="SubtitleChar"/>
    <w:uiPriority w:val="99"/>
    <w:qFormat/>
    <w:rsid w:val="00406C95"/>
    <w:rPr>
      <w:b/>
      <w:bCs/>
    </w:rPr>
  </w:style>
  <w:style w:type="character" w:customStyle="1" w:styleId="SubtitleChar">
    <w:name w:val="Subtitle Char"/>
    <w:link w:val="Subtitle"/>
    <w:uiPriority w:val="11"/>
    <w:rsid w:val="0045758A"/>
    <w:rPr>
      <w:rFonts w:ascii="Cambria" w:eastAsia="Times New Roman" w:hAnsi="Cambria" w:cs="Times New Roman"/>
      <w:sz w:val="24"/>
      <w:szCs w:val="24"/>
      <w:lang w:eastAsia="en-US"/>
    </w:rPr>
  </w:style>
  <w:style w:type="paragraph" w:customStyle="1" w:styleId="BodyTextIndent2">
    <w:name w:val="Body Text Indent2"/>
    <w:basedOn w:val="BodyText2"/>
    <w:uiPriority w:val="99"/>
    <w:rsid w:val="00406C95"/>
    <w:pPr>
      <w:spacing w:after="160"/>
      <w:ind w:left="624"/>
    </w:pPr>
    <w:rPr>
      <w:rFonts w:cs="Times New Roman"/>
      <w:color w:val="auto"/>
      <w:lang w:val="en-US"/>
    </w:rPr>
  </w:style>
  <w:style w:type="paragraph" w:styleId="BodyText2">
    <w:name w:val="Body Text 2"/>
    <w:basedOn w:val="Normal"/>
    <w:link w:val="BodyText2Char"/>
    <w:rsid w:val="00406C95"/>
    <w:rPr>
      <w:color w:val="000000"/>
      <w:sz w:val="20"/>
      <w:szCs w:val="20"/>
    </w:rPr>
  </w:style>
  <w:style w:type="character" w:customStyle="1" w:styleId="BodyText2Char">
    <w:name w:val="Body Text 2 Char"/>
    <w:link w:val="BodyText2"/>
    <w:uiPriority w:val="99"/>
    <w:semiHidden/>
    <w:rsid w:val="0045758A"/>
    <w:rPr>
      <w:rFonts w:ascii="Arial" w:hAnsi="Arial" w:cs="Arial"/>
      <w:sz w:val="24"/>
      <w:szCs w:val="24"/>
      <w:lang w:eastAsia="en-US"/>
    </w:rPr>
  </w:style>
  <w:style w:type="paragraph" w:styleId="Caption">
    <w:name w:val="caption"/>
    <w:basedOn w:val="Normal"/>
    <w:next w:val="Normal"/>
    <w:qFormat/>
    <w:rsid w:val="00406C95"/>
    <w:pPr>
      <w:jc w:val="right"/>
    </w:pPr>
    <w:rPr>
      <w:b/>
      <w:bCs/>
    </w:rPr>
  </w:style>
  <w:style w:type="character" w:styleId="PageNumber">
    <w:name w:val="page number"/>
    <w:basedOn w:val="DefaultParagraphFont"/>
    <w:rsid w:val="00406C95"/>
  </w:style>
  <w:style w:type="paragraph" w:styleId="BodyText">
    <w:name w:val="Body Text"/>
    <w:basedOn w:val="Normal"/>
    <w:link w:val="BodyTextChar"/>
    <w:uiPriority w:val="99"/>
    <w:rsid w:val="00406C95"/>
    <w:pPr>
      <w:spacing w:after="160"/>
    </w:pPr>
    <w:rPr>
      <w:rFonts w:cs="Times New Roman"/>
      <w:sz w:val="20"/>
      <w:szCs w:val="20"/>
    </w:rPr>
  </w:style>
  <w:style w:type="character" w:customStyle="1" w:styleId="BodyTextChar">
    <w:name w:val="Body Text Char"/>
    <w:link w:val="BodyText"/>
    <w:uiPriority w:val="99"/>
    <w:rsid w:val="008C3CA3"/>
    <w:rPr>
      <w:rFonts w:cs="Times New Roman"/>
      <w:lang w:val="en-GB" w:eastAsia="en-US"/>
    </w:rPr>
  </w:style>
  <w:style w:type="paragraph" w:customStyle="1" w:styleId="dim-0-type">
    <w:name w:val="dim-0-type"/>
    <w:basedOn w:val="Normal"/>
    <w:rsid w:val="00406C95"/>
    <w:pPr>
      <w:keepLines/>
      <w:tabs>
        <w:tab w:val="left" w:pos="384"/>
        <w:tab w:val="left" w:pos="1104"/>
        <w:tab w:val="left" w:pos="1824"/>
        <w:tab w:val="left" w:pos="2544"/>
        <w:tab w:val="left" w:pos="3264"/>
        <w:tab w:val="left" w:pos="3984"/>
        <w:tab w:val="left" w:pos="4704"/>
        <w:tab w:val="left" w:pos="5424"/>
        <w:tab w:val="left" w:pos="6144"/>
        <w:tab w:val="left" w:pos="6521"/>
        <w:tab w:val="left" w:pos="7088"/>
      </w:tabs>
      <w:spacing w:before="20" w:line="240" w:lineRule="exact"/>
    </w:pPr>
    <w:rPr>
      <w:rFonts w:cs="Times New Roman"/>
      <w:b/>
      <w:bCs/>
      <w:sz w:val="20"/>
      <w:szCs w:val="20"/>
    </w:rPr>
  </w:style>
  <w:style w:type="paragraph" w:customStyle="1" w:styleId="std-para">
    <w:name w:val="std-para"/>
    <w:basedOn w:val="Normal"/>
    <w:rsid w:val="00406C95"/>
    <w:pPr>
      <w:keepLines/>
    </w:pPr>
    <w:rPr>
      <w:rFonts w:cs="Times New Roman"/>
      <w:sz w:val="20"/>
      <w:szCs w:val="20"/>
    </w:rPr>
  </w:style>
  <w:style w:type="paragraph" w:customStyle="1" w:styleId="ListBullet1">
    <w:name w:val="List Bullet 1"/>
    <w:basedOn w:val="Normal"/>
    <w:rsid w:val="00406C95"/>
    <w:pPr>
      <w:tabs>
        <w:tab w:val="num" w:pos="360"/>
      </w:tabs>
      <w:ind w:left="360" w:hanging="360"/>
    </w:pPr>
    <w:rPr>
      <w:rFonts w:cs="Times New Roman"/>
      <w:sz w:val="20"/>
      <w:szCs w:val="20"/>
    </w:rPr>
  </w:style>
  <w:style w:type="paragraph" w:styleId="ListBullet">
    <w:name w:val="List Bullet"/>
    <w:aliases w:val="List Bullet main"/>
    <w:basedOn w:val="List"/>
    <w:autoRedefine/>
    <w:rsid w:val="00406C95"/>
    <w:pPr>
      <w:keepLines/>
      <w:widowControl w:val="0"/>
      <w:tabs>
        <w:tab w:val="num" w:pos="360"/>
      </w:tabs>
      <w:spacing w:after="160"/>
      <w:ind w:left="360" w:hanging="360"/>
    </w:pPr>
    <w:rPr>
      <w:sz w:val="20"/>
      <w:szCs w:val="20"/>
    </w:rPr>
  </w:style>
  <w:style w:type="paragraph" w:styleId="List">
    <w:name w:val="List"/>
    <w:basedOn w:val="Normal"/>
    <w:uiPriority w:val="99"/>
    <w:rsid w:val="00406C95"/>
    <w:pPr>
      <w:ind w:left="283" w:hanging="283"/>
    </w:pPr>
    <w:rPr>
      <w:rFonts w:cs="Times New Roman"/>
    </w:rPr>
  </w:style>
  <w:style w:type="paragraph" w:styleId="ListBullet2">
    <w:name w:val="List Bullet 2"/>
    <w:basedOn w:val="Normal"/>
    <w:autoRedefine/>
    <w:rsid w:val="00406C95"/>
    <w:pPr>
      <w:tabs>
        <w:tab w:val="num" w:pos="643"/>
      </w:tabs>
      <w:ind w:left="643" w:hanging="360"/>
    </w:pPr>
  </w:style>
  <w:style w:type="paragraph" w:customStyle="1" w:styleId="dim-1-text">
    <w:name w:val="dim-1-text"/>
    <w:basedOn w:val="Normal"/>
    <w:rsid w:val="00406C95"/>
    <w:pPr>
      <w:tabs>
        <w:tab w:val="left" w:pos="709"/>
        <w:tab w:val="left" w:pos="1134"/>
      </w:tabs>
      <w:spacing w:before="80" w:line="240" w:lineRule="exact"/>
      <w:ind w:left="170" w:hanging="170"/>
    </w:pPr>
    <w:rPr>
      <w:rFonts w:cs="Times New Roman"/>
      <w:sz w:val="20"/>
      <w:szCs w:val="20"/>
    </w:rPr>
  </w:style>
  <w:style w:type="paragraph" w:customStyle="1" w:styleId="dim-1-title">
    <w:name w:val="dim-1-title"/>
    <w:basedOn w:val="Normal"/>
    <w:rsid w:val="00406C95"/>
    <w:pPr>
      <w:keepLines/>
      <w:tabs>
        <w:tab w:val="left" w:pos="384"/>
        <w:tab w:val="left" w:pos="1824"/>
        <w:tab w:val="left" w:pos="2544"/>
        <w:tab w:val="left" w:pos="3264"/>
        <w:tab w:val="left" w:pos="3984"/>
        <w:tab w:val="left" w:pos="4704"/>
        <w:tab w:val="left" w:pos="5424"/>
        <w:tab w:val="left" w:pos="6144"/>
        <w:tab w:val="left" w:pos="6521"/>
        <w:tab w:val="left" w:pos="7088"/>
      </w:tabs>
      <w:spacing w:before="80" w:line="240" w:lineRule="exact"/>
    </w:pPr>
    <w:rPr>
      <w:rFonts w:cs="Times New Roman"/>
      <w:b/>
      <w:bCs/>
      <w:sz w:val="20"/>
      <w:szCs w:val="20"/>
    </w:rPr>
  </w:style>
  <w:style w:type="character" w:styleId="CommentReference">
    <w:name w:val="annotation reference"/>
    <w:semiHidden/>
    <w:rsid w:val="00406C95"/>
    <w:rPr>
      <w:sz w:val="16"/>
      <w:szCs w:val="16"/>
    </w:rPr>
  </w:style>
  <w:style w:type="paragraph" w:styleId="CommentText">
    <w:name w:val="annotation text"/>
    <w:basedOn w:val="Normal"/>
    <w:link w:val="CommentTextChar"/>
    <w:semiHidden/>
    <w:rsid w:val="00406C95"/>
    <w:rPr>
      <w:sz w:val="20"/>
      <w:szCs w:val="20"/>
    </w:rPr>
  </w:style>
  <w:style w:type="character" w:customStyle="1" w:styleId="CommentTextChar">
    <w:name w:val="Comment Text Char"/>
    <w:link w:val="CommentText"/>
    <w:uiPriority w:val="99"/>
    <w:semiHidden/>
    <w:rsid w:val="007607DC"/>
    <w:rPr>
      <w:rFonts w:ascii="Arial" w:hAnsi="Arial" w:cs="Arial"/>
      <w:lang w:val="en-GB" w:eastAsia="en-US"/>
    </w:rPr>
  </w:style>
  <w:style w:type="paragraph" w:styleId="BodyText3">
    <w:name w:val="Body Text 3"/>
    <w:basedOn w:val="Normal"/>
    <w:link w:val="BodyText3Char"/>
    <w:rsid w:val="00406C95"/>
    <w:pPr>
      <w:spacing w:after="120"/>
    </w:pPr>
    <w:rPr>
      <w:i/>
      <w:iCs/>
      <w:sz w:val="20"/>
      <w:szCs w:val="20"/>
    </w:rPr>
  </w:style>
  <w:style w:type="character" w:customStyle="1" w:styleId="BodyText3Char">
    <w:name w:val="Body Text 3 Char"/>
    <w:link w:val="BodyText3"/>
    <w:uiPriority w:val="99"/>
    <w:semiHidden/>
    <w:rsid w:val="0045758A"/>
    <w:rPr>
      <w:rFonts w:ascii="Arial" w:hAnsi="Arial" w:cs="Arial"/>
      <w:sz w:val="16"/>
      <w:szCs w:val="16"/>
      <w:lang w:eastAsia="en-US"/>
    </w:rPr>
  </w:style>
  <w:style w:type="paragraph" w:styleId="BodyTextIndent3">
    <w:name w:val="Body Text Indent 3"/>
    <w:basedOn w:val="Normal"/>
    <w:link w:val="BodyTextIndent3Char"/>
    <w:rsid w:val="00406C95"/>
    <w:pPr>
      <w:ind w:left="1134"/>
    </w:pPr>
    <w:rPr>
      <w:rFonts w:cs="Times New Roman"/>
      <w:sz w:val="20"/>
      <w:szCs w:val="20"/>
    </w:rPr>
  </w:style>
  <w:style w:type="character" w:customStyle="1" w:styleId="BodyTextIndent3Char">
    <w:name w:val="Body Text Indent 3 Char"/>
    <w:link w:val="BodyTextIndent3"/>
    <w:uiPriority w:val="99"/>
    <w:semiHidden/>
    <w:rsid w:val="0045758A"/>
    <w:rPr>
      <w:rFonts w:ascii="Arial" w:hAnsi="Arial" w:cs="Arial"/>
      <w:sz w:val="16"/>
      <w:szCs w:val="16"/>
      <w:lang w:eastAsia="en-US"/>
    </w:rPr>
  </w:style>
  <w:style w:type="paragraph" w:styleId="BodyTextIndent20">
    <w:name w:val="Body Text Indent 2"/>
    <w:basedOn w:val="Normal"/>
    <w:link w:val="BodyTextIndent2Char"/>
    <w:rsid w:val="00406C95"/>
    <w:pPr>
      <w:ind w:left="576"/>
    </w:pPr>
    <w:rPr>
      <w:rFonts w:cs="Times New Roman"/>
      <w:sz w:val="20"/>
      <w:szCs w:val="20"/>
    </w:rPr>
  </w:style>
  <w:style w:type="character" w:customStyle="1" w:styleId="BodyTextIndent2Char">
    <w:name w:val="Body Text Indent 2 Char"/>
    <w:link w:val="BodyTextIndent20"/>
    <w:uiPriority w:val="99"/>
    <w:semiHidden/>
    <w:rsid w:val="0045758A"/>
    <w:rPr>
      <w:rFonts w:ascii="Arial" w:hAnsi="Arial" w:cs="Arial"/>
      <w:sz w:val="24"/>
      <w:szCs w:val="24"/>
      <w:lang w:eastAsia="en-US"/>
    </w:rPr>
  </w:style>
  <w:style w:type="paragraph" w:customStyle="1" w:styleId="TableText">
    <w:name w:val="Table Text"/>
    <w:basedOn w:val="BodyText"/>
    <w:rsid w:val="00406C95"/>
    <w:pPr>
      <w:spacing w:before="60" w:after="60"/>
      <w:jc w:val="both"/>
    </w:pPr>
    <w:rPr>
      <w:sz w:val="22"/>
      <w:szCs w:val="22"/>
    </w:rPr>
  </w:style>
  <w:style w:type="character" w:customStyle="1" w:styleId="drugref">
    <w:name w:val="drugref"/>
    <w:basedOn w:val="DefaultParagraphFont"/>
    <w:uiPriority w:val="99"/>
    <w:rsid w:val="00406C95"/>
  </w:style>
  <w:style w:type="paragraph" w:styleId="PlainText">
    <w:name w:val="Plain Text"/>
    <w:basedOn w:val="Normal"/>
    <w:link w:val="PlainTextChar"/>
    <w:rsid w:val="00406C95"/>
    <w:rPr>
      <w:rFonts w:ascii="Courier" w:hAnsi="Courier" w:cs="Courier"/>
    </w:rPr>
  </w:style>
  <w:style w:type="character" w:customStyle="1" w:styleId="PlainTextChar">
    <w:name w:val="Plain Text Char"/>
    <w:link w:val="PlainText"/>
    <w:uiPriority w:val="99"/>
    <w:semiHidden/>
    <w:rsid w:val="0045758A"/>
    <w:rPr>
      <w:rFonts w:ascii="Courier New" w:hAnsi="Courier New" w:cs="Courier New"/>
      <w:sz w:val="20"/>
      <w:szCs w:val="20"/>
      <w:lang w:eastAsia="en-US"/>
    </w:rPr>
  </w:style>
  <w:style w:type="table" w:styleId="TableGrid">
    <w:name w:val="Table Grid"/>
    <w:basedOn w:val="TableNormal"/>
    <w:rsid w:val="0092433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6C95"/>
    <w:pPr>
      <w:spacing w:before="100" w:beforeAutospacing="1" w:after="100" w:afterAutospacing="1"/>
    </w:pPr>
    <w:rPr>
      <w:rFonts w:cs="Times New Roman"/>
      <w:color w:val="000000"/>
      <w:lang w:eastAsia="en-GB"/>
    </w:rPr>
  </w:style>
  <w:style w:type="character" w:styleId="Strong">
    <w:name w:val="Strong"/>
    <w:uiPriority w:val="99"/>
    <w:qFormat/>
    <w:rsid w:val="00406C95"/>
    <w:rPr>
      <w:rFonts w:cs="Times New Roman"/>
      <w:b/>
      <w:bCs/>
    </w:rPr>
  </w:style>
  <w:style w:type="character" w:styleId="Hyperlink">
    <w:name w:val="Hyperlink"/>
    <w:uiPriority w:val="99"/>
    <w:rsid w:val="00406C95"/>
    <w:rPr>
      <w:rFonts w:cs="Times New Roman"/>
      <w:color w:val="0000FF"/>
      <w:u w:val="single"/>
    </w:rPr>
  </w:style>
  <w:style w:type="paragraph" w:styleId="BalloonText">
    <w:name w:val="Balloon Text"/>
    <w:basedOn w:val="Normal"/>
    <w:link w:val="BalloonTextChar"/>
    <w:semiHidden/>
    <w:rsid w:val="00406C95"/>
    <w:rPr>
      <w:rFonts w:ascii="Tahoma" w:hAnsi="Tahoma" w:cs="Tahoma"/>
      <w:sz w:val="16"/>
      <w:szCs w:val="16"/>
    </w:rPr>
  </w:style>
  <w:style w:type="character" w:customStyle="1" w:styleId="BalloonTextChar">
    <w:name w:val="Balloon Text Char"/>
    <w:link w:val="BalloonText"/>
    <w:uiPriority w:val="99"/>
    <w:semiHidden/>
    <w:rsid w:val="0045758A"/>
    <w:rPr>
      <w:sz w:val="0"/>
      <w:szCs w:val="0"/>
      <w:lang w:eastAsia="en-US"/>
    </w:rPr>
  </w:style>
  <w:style w:type="paragraph" w:styleId="CommentSubject">
    <w:name w:val="annotation subject"/>
    <w:basedOn w:val="CommentText"/>
    <w:next w:val="CommentText"/>
    <w:link w:val="CommentSubjectChar"/>
    <w:semiHidden/>
    <w:rsid w:val="00406C95"/>
    <w:rPr>
      <w:b/>
      <w:bCs/>
    </w:rPr>
  </w:style>
  <w:style w:type="character" w:customStyle="1" w:styleId="CommentSubjectChar">
    <w:name w:val="Comment Subject Char"/>
    <w:link w:val="CommentSubject"/>
    <w:uiPriority w:val="99"/>
    <w:semiHidden/>
    <w:rsid w:val="0045758A"/>
    <w:rPr>
      <w:rFonts w:ascii="Arial" w:hAnsi="Arial" w:cs="Arial"/>
      <w:b/>
      <w:bCs/>
      <w:sz w:val="20"/>
      <w:szCs w:val="20"/>
      <w:lang w:val="en-GB" w:eastAsia="en-US"/>
    </w:rPr>
  </w:style>
  <w:style w:type="character" w:styleId="Emphasis">
    <w:name w:val="Emphasis"/>
    <w:uiPriority w:val="99"/>
    <w:qFormat/>
    <w:rsid w:val="00406C95"/>
    <w:rPr>
      <w:rFonts w:cs="Times New Roman"/>
      <w:i/>
      <w:iCs/>
    </w:rPr>
  </w:style>
  <w:style w:type="character" w:styleId="FollowedHyperlink">
    <w:name w:val="FollowedHyperlink"/>
    <w:rsid w:val="00406C95"/>
    <w:rPr>
      <w:rFonts w:cs="Times New Roman"/>
      <w:color w:val="800080"/>
      <w:u w:val="single"/>
    </w:rPr>
  </w:style>
  <w:style w:type="paragraph" w:styleId="ListParagraph">
    <w:name w:val="List Paragraph"/>
    <w:basedOn w:val="Normal"/>
    <w:uiPriority w:val="34"/>
    <w:qFormat/>
    <w:rsid w:val="00605E6E"/>
    <w:pPr>
      <w:ind w:left="720"/>
    </w:pPr>
  </w:style>
  <w:style w:type="paragraph" w:customStyle="1" w:styleId="clause-sub-title1">
    <w:name w:val="clause-sub-title1"/>
    <w:basedOn w:val="Normal"/>
    <w:rsid w:val="00D25576"/>
    <w:pPr>
      <w:tabs>
        <w:tab w:val="num" w:pos="576"/>
        <w:tab w:val="left" w:pos="720"/>
      </w:tabs>
      <w:ind w:left="576" w:hanging="576"/>
      <w:outlineLvl w:val="1"/>
    </w:pPr>
    <w:rPr>
      <w:rFonts w:cs="Times New Roman"/>
      <w:b/>
      <w:sz w:val="22"/>
      <w:szCs w:val="20"/>
    </w:rPr>
  </w:style>
  <w:style w:type="paragraph" w:customStyle="1" w:styleId="Clause-sub-sub-title1">
    <w:name w:val="Clause-sub-sub-title1"/>
    <w:basedOn w:val="Heading3"/>
    <w:rsid w:val="00D25576"/>
    <w:pPr>
      <w:tabs>
        <w:tab w:val="num" w:pos="720"/>
      </w:tabs>
      <w:ind w:left="720" w:hanging="720"/>
      <w:jc w:val="left"/>
    </w:pPr>
    <w:rPr>
      <w:rFonts w:cs="Times New Roman"/>
      <w:bCs/>
      <w:i/>
      <w:iCs/>
      <w:sz w:val="20"/>
    </w:rPr>
  </w:style>
  <w:style w:type="paragraph" w:customStyle="1" w:styleId="Clause-title">
    <w:name w:val="Clause-title"/>
    <w:basedOn w:val="Heading1"/>
    <w:rsid w:val="00D25576"/>
    <w:pPr>
      <w:keepLines/>
      <w:tabs>
        <w:tab w:val="num" w:pos="576"/>
      </w:tabs>
      <w:spacing w:before="240" w:after="120"/>
      <w:ind w:left="576" w:hanging="576"/>
      <w:jc w:val="both"/>
    </w:pPr>
    <w:rPr>
      <w:rFonts w:cs="Times New Roman"/>
      <w:b w:val="0"/>
      <w:kern w:val="28"/>
      <w:sz w:val="24"/>
      <w:szCs w:val="20"/>
    </w:rPr>
  </w:style>
  <w:style w:type="paragraph" w:customStyle="1" w:styleId="Note">
    <w:name w:val="Note"/>
    <w:basedOn w:val="Normal"/>
    <w:rsid w:val="00D25576"/>
    <w:pPr>
      <w:keepLines/>
      <w:tabs>
        <w:tab w:val="num" w:pos="720"/>
        <w:tab w:val="left" w:pos="964"/>
      </w:tabs>
      <w:ind w:left="720" w:hanging="720"/>
    </w:pPr>
    <w:rPr>
      <w:rFonts w:ascii="Times New Roman" w:hAnsi="Times New Roman" w:cs="Times New Roman"/>
      <w:sz w:val="18"/>
      <w:szCs w:val="20"/>
    </w:rPr>
  </w:style>
  <w:style w:type="paragraph" w:customStyle="1" w:styleId="dim-0-title">
    <w:name w:val="dim-0-title"/>
    <w:basedOn w:val="Normal"/>
    <w:rsid w:val="00D25576"/>
    <w:pPr>
      <w:keepNext/>
      <w:keepLines/>
      <w:tabs>
        <w:tab w:val="left" w:pos="384"/>
        <w:tab w:val="left" w:pos="1104"/>
        <w:tab w:val="left" w:pos="1824"/>
        <w:tab w:val="left" w:pos="2544"/>
        <w:tab w:val="left" w:pos="3264"/>
        <w:tab w:val="left" w:pos="3984"/>
        <w:tab w:val="left" w:pos="4704"/>
        <w:tab w:val="left" w:pos="5424"/>
        <w:tab w:val="left" w:pos="6144"/>
        <w:tab w:val="left" w:pos="6521"/>
        <w:tab w:val="left" w:pos="7088"/>
      </w:tabs>
      <w:spacing w:before="80" w:line="240" w:lineRule="exact"/>
      <w:ind w:left="284"/>
    </w:pPr>
    <w:rPr>
      <w:rFonts w:ascii="Times New Roman" w:hAnsi="Times New Roman" w:cs="Times New Roman"/>
      <w:b/>
      <w:sz w:val="20"/>
      <w:szCs w:val="20"/>
    </w:rPr>
  </w:style>
  <w:style w:type="paragraph" w:customStyle="1" w:styleId="ListBullet0">
    <w:name w:val="List Bullet 0"/>
    <w:basedOn w:val="ListBullet1"/>
    <w:rsid w:val="00D25576"/>
    <w:rPr>
      <w:rFonts w:ascii="Times New Roman" w:hAnsi="Times New Roman"/>
    </w:rPr>
  </w:style>
  <w:style w:type="paragraph" w:customStyle="1" w:styleId="figure0">
    <w:name w:val="figure"/>
    <w:basedOn w:val="std-para"/>
    <w:rsid w:val="00D25576"/>
    <w:pPr>
      <w:tabs>
        <w:tab w:val="left" w:pos="1"/>
        <w:tab w:val="left" w:pos="720"/>
        <w:tab w:val="left" w:pos="1440"/>
        <w:tab w:val="left" w:pos="2160"/>
        <w:tab w:val="left" w:pos="2880"/>
        <w:tab w:val="left" w:pos="3600"/>
        <w:tab w:val="left" w:pos="4320"/>
        <w:tab w:val="left" w:pos="5040"/>
        <w:tab w:val="left" w:pos="5760"/>
        <w:tab w:val="left" w:pos="6480"/>
        <w:tab w:val="left" w:pos="7200"/>
      </w:tabs>
      <w:jc w:val="center"/>
    </w:pPr>
    <w:rPr>
      <w:rFonts w:ascii="Times New Roman" w:hAnsi="Times New Roman"/>
    </w:rPr>
  </w:style>
  <w:style w:type="paragraph" w:styleId="BodyTextIndent">
    <w:name w:val="Body Text Indent"/>
    <w:basedOn w:val="Normal"/>
    <w:link w:val="BodyTextIndentChar"/>
    <w:rsid w:val="00D25576"/>
    <w:pPr>
      <w:ind w:left="567"/>
    </w:pPr>
    <w:rPr>
      <w:rFonts w:ascii="Times New Roman" w:hAnsi="Times New Roman" w:cs="Times New Roman"/>
      <w:sz w:val="20"/>
      <w:szCs w:val="20"/>
      <w:lang w:val="en-US"/>
    </w:rPr>
  </w:style>
  <w:style w:type="character" w:customStyle="1" w:styleId="BodyTextIndentChar">
    <w:name w:val="Body Text Indent Char"/>
    <w:basedOn w:val="DefaultParagraphFont"/>
    <w:link w:val="BodyTextIndent"/>
    <w:rsid w:val="00D25576"/>
    <w:rPr>
      <w:lang w:val="en-US" w:eastAsia="en-US"/>
    </w:rPr>
  </w:style>
  <w:style w:type="paragraph" w:customStyle="1" w:styleId="TOCBase">
    <w:name w:val="TOC Base"/>
    <w:basedOn w:val="Normal"/>
    <w:rsid w:val="00D25576"/>
    <w:pPr>
      <w:tabs>
        <w:tab w:val="right" w:leader="dot" w:pos="6480"/>
      </w:tabs>
      <w:spacing w:after="240" w:line="240" w:lineRule="atLeast"/>
    </w:pPr>
    <w:rPr>
      <w:rFonts w:cs="Times New Roman"/>
      <w:spacing w:val="-5"/>
      <w:sz w:val="20"/>
      <w:szCs w:val="20"/>
      <w:lang w:val="en-US"/>
    </w:rPr>
  </w:style>
  <w:style w:type="paragraph" w:customStyle="1" w:styleId="Figure">
    <w:name w:val="Figure"/>
    <w:basedOn w:val="Normal"/>
    <w:next w:val="Normal"/>
    <w:rsid w:val="00D25576"/>
    <w:pPr>
      <w:numPr>
        <w:numId w:val="4"/>
      </w:numPr>
      <w:jc w:val="center"/>
    </w:pPr>
    <w:rPr>
      <w:rFonts w:ascii="Times New Roman" w:hAnsi="Times New Roman" w:cs="Times New Roman"/>
      <w:b/>
      <w:sz w:val="20"/>
      <w:szCs w:val="20"/>
    </w:rPr>
  </w:style>
  <w:style w:type="paragraph" w:customStyle="1" w:styleId="TitlePage">
    <w:name w:val="TitlePage"/>
    <w:aliases w:val="tp"/>
    <w:basedOn w:val="Normal"/>
    <w:rsid w:val="00D25576"/>
    <w:pPr>
      <w:widowControl w:val="0"/>
      <w:spacing w:after="40"/>
      <w:jc w:val="center"/>
    </w:pPr>
    <w:rPr>
      <w:rFonts w:ascii="Times New Roman" w:hAnsi="Times New Roman" w:cs="Times New Roman"/>
      <w:b/>
      <w:sz w:val="72"/>
      <w:szCs w:val="20"/>
    </w:rPr>
  </w:style>
  <w:style w:type="character" w:styleId="FootnoteReference">
    <w:name w:val="footnote reference"/>
    <w:semiHidden/>
    <w:rsid w:val="00D25576"/>
    <w:rPr>
      <w:vertAlign w:val="superscript"/>
    </w:rPr>
  </w:style>
  <w:style w:type="paragraph" w:styleId="Index1">
    <w:name w:val="index 1"/>
    <w:basedOn w:val="Normal"/>
    <w:next w:val="Normal"/>
    <w:autoRedefine/>
    <w:semiHidden/>
    <w:unhideWhenUsed/>
    <w:rsid w:val="00D25576"/>
    <w:pPr>
      <w:ind w:left="240" w:hanging="240"/>
    </w:pPr>
  </w:style>
  <w:style w:type="paragraph" w:customStyle="1" w:styleId="Tableofcontents">
    <w:name w:val="Table of contents"/>
    <w:basedOn w:val="Heading1"/>
    <w:rsid w:val="00D25576"/>
    <w:pPr>
      <w:keepLines/>
      <w:pageBreakBefore/>
      <w:widowControl w:val="0"/>
      <w:tabs>
        <w:tab w:val="num" w:pos="360"/>
      </w:tabs>
      <w:spacing w:after="120"/>
      <w:ind w:left="360" w:hanging="360"/>
      <w:outlineLvl w:val="9"/>
    </w:pPr>
    <w:rPr>
      <w:rFonts w:ascii="Times New Roman" w:hAnsi="Times New Roman" w:cs="Times New Roman"/>
      <w:b w:val="0"/>
      <w:kern w:val="28"/>
      <w:sz w:val="24"/>
      <w:szCs w:val="20"/>
    </w:rPr>
  </w:style>
  <w:style w:type="paragraph" w:styleId="FootnoteText">
    <w:name w:val="footnote text"/>
    <w:basedOn w:val="Normal"/>
    <w:link w:val="FootnoteTextChar"/>
    <w:semiHidden/>
    <w:rsid w:val="00D25576"/>
    <w:pPr>
      <w:widowControl w:val="0"/>
      <w:pBdr>
        <w:top w:val="single" w:sz="6" w:space="4" w:color="auto"/>
      </w:pBdr>
      <w:spacing w:after="60"/>
      <w:ind w:left="227" w:hanging="227"/>
      <w:jc w:val="both"/>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D25576"/>
    <w:rPr>
      <w:lang w:eastAsia="en-US"/>
    </w:rPr>
  </w:style>
  <w:style w:type="paragraph" w:customStyle="1" w:styleId="Annexheading">
    <w:name w:val="Annex_heading"/>
    <w:rsid w:val="00D25576"/>
    <w:pPr>
      <w:tabs>
        <w:tab w:val="num" w:pos="720"/>
      </w:tabs>
      <w:ind w:left="720" w:hanging="360"/>
    </w:pPr>
    <w:rPr>
      <w:noProof/>
      <w:sz w:val="24"/>
      <w:u w:val="single"/>
      <w:lang w:eastAsia="en-US"/>
    </w:rPr>
  </w:style>
  <w:style w:type="paragraph" w:customStyle="1" w:styleId="Tab2">
    <w:name w:val="Tab2"/>
    <w:basedOn w:val="Normal"/>
    <w:rsid w:val="00D25576"/>
    <w:rPr>
      <w:rFonts w:ascii="Times New Roman" w:hAnsi="Times New Roman" w:cs="Times New Roman"/>
      <w:sz w:val="20"/>
      <w:szCs w:val="20"/>
    </w:rPr>
  </w:style>
  <w:style w:type="paragraph" w:customStyle="1" w:styleId="object-item-title1">
    <w:name w:val="object-item-title1"/>
    <w:basedOn w:val="Normal"/>
    <w:rsid w:val="00D25576"/>
    <w:pPr>
      <w:keepNext/>
      <w:tabs>
        <w:tab w:val="left" w:pos="384"/>
        <w:tab w:val="left" w:pos="1104"/>
        <w:tab w:val="left" w:pos="1824"/>
        <w:tab w:val="left" w:pos="2544"/>
        <w:tab w:val="left" w:pos="3264"/>
        <w:tab w:val="left" w:pos="3984"/>
        <w:tab w:val="left" w:pos="4704"/>
        <w:tab w:val="left" w:pos="5424"/>
        <w:tab w:val="left" w:pos="6144"/>
        <w:tab w:val="left" w:pos="6864"/>
      </w:tabs>
      <w:spacing w:line="280" w:lineRule="exact"/>
      <w:ind w:left="23"/>
    </w:pPr>
    <w:rPr>
      <w:rFonts w:ascii="Times New Roman" w:hAnsi="Times New Roman" w:cs="Times New Roman"/>
      <w:b/>
      <w:sz w:val="20"/>
      <w:szCs w:val="20"/>
    </w:rPr>
  </w:style>
  <w:style w:type="paragraph" w:customStyle="1" w:styleId="Clause-title3">
    <w:name w:val="Clause-title3"/>
    <w:basedOn w:val="Normal"/>
    <w:link w:val="Clause-title3Char"/>
    <w:rsid w:val="00D25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cs="Times New Roman"/>
      <w:b/>
      <w:sz w:val="20"/>
      <w:szCs w:val="20"/>
      <w:u w:val="single"/>
    </w:rPr>
  </w:style>
  <w:style w:type="character" w:customStyle="1" w:styleId="Clause-title3Char">
    <w:name w:val="Clause-title3 Char"/>
    <w:link w:val="Clause-title3"/>
    <w:rsid w:val="00D25576"/>
    <w:rPr>
      <w:b/>
      <w:u w:val="single"/>
      <w:lang w:eastAsia="en-US"/>
    </w:rPr>
  </w:style>
  <w:style w:type="character" w:customStyle="1" w:styleId="Heading2Bold">
    <w:name w:val="Heading 2 Bold"/>
    <w:rsid w:val="00D25576"/>
    <w:rPr>
      <w:rFonts w:ascii="Times New Roman" w:hAnsi="Times New Roman"/>
      <w:b/>
      <w:sz w:val="20"/>
    </w:rPr>
  </w:style>
  <w:style w:type="character" w:customStyle="1" w:styleId="Heading3uline">
    <w:name w:val="Heading 3 uline"/>
    <w:basedOn w:val="DefaultParagraphFont"/>
    <w:rsid w:val="00D25576"/>
  </w:style>
  <w:style w:type="paragraph" w:customStyle="1" w:styleId="dim-0-relation-text">
    <w:name w:val="dim-0-relation-text"/>
    <w:basedOn w:val="Normal"/>
    <w:rsid w:val="00D25576"/>
    <w:pPr>
      <w:keepLines/>
      <w:tabs>
        <w:tab w:val="left" w:pos="396"/>
        <w:tab w:val="left" w:pos="1824"/>
        <w:tab w:val="left" w:pos="2544"/>
        <w:tab w:val="left" w:pos="3264"/>
        <w:tab w:val="left" w:pos="3984"/>
        <w:tab w:val="left" w:pos="4704"/>
        <w:tab w:val="left" w:pos="5424"/>
        <w:tab w:val="left" w:pos="6144"/>
        <w:tab w:val="left" w:pos="6864"/>
      </w:tabs>
      <w:ind w:left="851"/>
    </w:pPr>
    <w:rPr>
      <w:rFonts w:ascii="Times New Roman" w:hAnsi="Times New Roman" w:cs="Times New Roman"/>
      <w:sz w:val="20"/>
      <w:szCs w:val="20"/>
    </w:rPr>
  </w:style>
  <w:style w:type="paragraph" w:customStyle="1" w:styleId="abcindent">
    <w:name w:val="abc indent"/>
    <w:basedOn w:val="Normal"/>
    <w:rsid w:val="00D25576"/>
    <w:pPr>
      <w:keepLines/>
      <w:tabs>
        <w:tab w:val="right" w:leader="dot" w:pos="7939"/>
      </w:tabs>
      <w:spacing w:before="80" w:after="120"/>
      <w:ind w:left="283" w:hanging="283"/>
    </w:pPr>
    <w:rPr>
      <w:rFonts w:ascii="Times New Roman" w:hAnsi="Times New Roman" w:cs="Times New Roman"/>
      <w:sz w:val="20"/>
      <w:szCs w:val="20"/>
    </w:rPr>
  </w:style>
  <w:style w:type="paragraph" w:customStyle="1" w:styleId="attribute">
    <w:name w:val="attribute"/>
    <w:basedOn w:val="dim-1-title"/>
    <w:rsid w:val="00D25576"/>
    <w:pPr>
      <w:spacing w:after="80"/>
    </w:pPr>
    <w:rPr>
      <w:rFonts w:ascii="Times New Roman" w:hAnsi="Times New Roman"/>
      <w:bCs w:val="0"/>
      <w:sz w:val="22"/>
    </w:rPr>
  </w:style>
  <w:style w:type="paragraph" w:customStyle="1" w:styleId="author">
    <w:name w:val="author"/>
    <w:basedOn w:val="Title"/>
    <w:autoRedefine/>
    <w:rsid w:val="00D25576"/>
    <w:pPr>
      <w:spacing w:before="240" w:after="60"/>
      <w:outlineLvl w:val="0"/>
    </w:pPr>
    <w:rPr>
      <w:rFonts w:cs="Times New Roman"/>
      <w:bCs w:val="0"/>
      <w:kern w:val="28"/>
      <w:szCs w:val="20"/>
    </w:rPr>
  </w:style>
  <w:style w:type="paragraph" w:styleId="HTMLPreformatted">
    <w:name w:val="HTML Preformatted"/>
    <w:basedOn w:val="Normal"/>
    <w:link w:val="HTMLPreformattedChar"/>
    <w:rsid w:val="00D2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Frutiger 45"/>
      <w:sz w:val="20"/>
      <w:szCs w:val="20"/>
      <w:lang w:val="en-US"/>
    </w:rPr>
  </w:style>
  <w:style w:type="character" w:customStyle="1" w:styleId="HTMLPreformattedChar">
    <w:name w:val="HTML Preformatted Char"/>
    <w:basedOn w:val="DefaultParagraphFont"/>
    <w:link w:val="HTMLPreformatted"/>
    <w:rsid w:val="00D25576"/>
    <w:rPr>
      <w:rFonts w:ascii="Courier New" w:hAnsi="Courier New" w:cs="Frutiger 45"/>
      <w:lang w:val="en-US" w:eastAsia="en-US"/>
    </w:rPr>
  </w:style>
  <w:style w:type="character" w:styleId="HTMLTypewriter">
    <w:name w:val="HTML Typewriter"/>
    <w:rsid w:val="00D25576"/>
    <w:rPr>
      <w:rFonts w:ascii="Courier New" w:eastAsia="Times New Roman" w:hAnsi="Courier New" w:cs="Frutiger 45" w:hint="default"/>
      <w:sz w:val="20"/>
      <w:szCs w:val="20"/>
    </w:rPr>
  </w:style>
  <w:style w:type="paragraph" w:customStyle="1" w:styleId="Style18">
    <w:name w:val="Style 18"/>
    <w:basedOn w:val="Normal"/>
    <w:rsid w:val="00D25576"/>
    <w:pPr>
      <w:tabs>
        <w:tab w:val="center" w:pos="4140"/>
        <w:tab w:val="right" w:pos="8300"/>
      </w:tabs>
    </w:pPr>
    <w:rPr>
      <w:rFonts w:ascii="Times New Roman" w:hAnsi="Times New Roman" w:cs="Times New Roman"/>
      <w:sz w:val="20"/>
      <w:szCs w:val="20"/>
      <w:lang w:val="en-US"/>
    </w:rPr>
  </w:style>
  <w:style w:type="paragraph" w:customStyle="1" w:styleId="StyleHeading1h1mAbstractLeft0Firstline01">
    <w:name w:val="Style Heading 1h1mAbstract + Left:  0&quot; First line:  0&quot;1"/>
    <w:basedOn w:val="Heading1"/>
    <w:rsid w:val="00D25576"/>
    <w:pPr>
      <w:tabs>
        <w:tab w:val="num" w:pos="837"/>
      </w:tabs>
      <w:spacing w:before="240" w:after="120"/>
      <w:ind w:left="837" w:hanging="567"/>
    </w:pPr>
    <w:rPr>
      <w:rFonts w:ascii="Frutiger 45" w:hAnsi="Frutiger 45" w:cs="Times New Roman"/>
      <w:b w:val="0"/>
      <w:noProof/>
      <w:sz w:val="24"/>
      <w:szCs w:val="20"/>
    </w:rPr>
  </w:style>
  <w:style w:type="paragraph" w:customStyle="1" w:styleId="StyleHeading2h2Left0Firstline0">
    <w:name w:val="Style Heading 2h2 + Left:  0&quot; First line:  0&quot;"/>
    <w:basedOn w:val="Heading2"/>
    <w:rsid w:val="00D25576"/>
    <w:pPr>
      <w:tabs>
        <w:tab w:val="num" w:pos="0"/>
      </w:tabs>
      <w:spacing w:before="120" w:after="120"/>
      <w:ind w:left="567" w:hanging="567"/>
    </w:pPr>
    <w:rPr>
      <w:rFonts w:ascii="Frutiger 45" w:hAnsi="Frutiger 45" w:cs="Times New Roman"/>
      <w:bCs w:val="0"/>
      <w:noProof/>
      <w:sz w:val="22"/>
      <w:szCs w:val="20"/>
    </w:rPr>
  </w:style>
  <w:style w:type="paragraph" w:customStyle="1" w:styleId="ListBulletend">
    <w:name w:val="List Bullet end"/>
    <w:basedOn w:val="ListBullet"/>
    <w:next w:val="BodyText"/>
    <w:rsid w:val="00D25576"/>
    <w:pPr>
      <w:keepLines w:val="0"/>
      <w:widowControl/>
      <w:numPr>
        <w:numId w:val="25"/>
      </w:numPr>
      <w:spacing w:after="220"/>
      <w:ind w:right="720"/>
    </w:pPr>
    <w:rPr>
      <w:rFonts w:ascii="Times New Roman" w:hAnsi="Times New Roman"/>
      <w:sz w:val="22"/>
    </w:rPr>
  </w:style>
  <w:style w:type="paragraph" w:customStyle="1" w:styleId="ListBullet2end">
    <w:name w:val="List Bullet 2 end"/>
    <w:basedOn w:val="ListBullet2"/>
    <w:next w:val="BodyText"/>
    <w:rsid w:val="00D25576"/>
    <w:pPr>
      <w:tabs>
        <w:tab w:val="clear" w:pos="643"/>
        <w:tab w:val="num" w:pos="927"/>
      </w:tabs>
      <w:spacing w:after="220"/>
      <w:ind w:left="924" w:hanging="357"/>
      <w:jc w:val="both"/>
    </w:pPr>
    <w:rPr>
      <w:rFonts w:ascii="Times New Roman" w:hAnsi="Times New Roman" w:cs="Times New Roman"/>
      <w:sz w:val="22"/>
      <w:szCs w:val="20"/>
    </w:rPr>
  </w:style>
  <w:style w:type="paragraph" w:customStyle="1" w:styleId="StyleHeading1h1mAbstractLeft0Firstline0">
    <w:name w:val="Style Heading 1h1mAbstract + Left:  0&quot; First line:  0&quot;"/>
    <w:basedOn w:val="Heading1"/>
    <w:rsid w:val="00D25576"/>
    <w:pPr>
      <w:numPr>
        <w:numId w:val="3"/>
      </w:numPr>
      <w:tabs>
        <w:tab w:val="num" w:pos="567"/>
      </w:tabs>
      <w:spacing w:before="240" w:after="120"/>
      <w:ind w:left="567" w:hanging="567"/>
    </w:pPr>
    <w:rPr>
      <w:rFonts w:ascii="Frutiger 45" w:hAnsi="Frutiger 45" w:cs="Times New Roman"/>
      <w:b w:val="0"/>
      <w:noProof/>
      <w:sz w:val="24"/>
      <w:szCs w:val="20"/>
    </w:rPr>
  </w:style>
  <w:style w:type="paragraph" w:customStyle="1" w:styleId="StyleHeading3h3Left01Firstline0">
    <w:name w:val="Style Heading 3h3 + Left:  0.1&quot; First line:  0&quot;"/>
    <w:basedOn w:val="Heading3"/>
    <w:rsid w:val="00D25576"/>
    <w:pPr>
      <w:numPr>
        <w:ilvl w:val="2"/>
        <w:numId w:val="26"/>
      </w:numPr>
      <w:tabs>
        <w:tab w:val="left" w:pos="709"/>
      </w:tabs>
      <w:spacing w:before="120" w:after="120"/>
      <w:jc w:val="left"/>
    </w:pPr>
    <w:rPr>
      <w:rFonts w:ascii="Frutiger 45" w:hAnsi="Frutiger 45" w:cs="Times New Roman"/>
      <w:bCs/>
      <w:i/>
      <w:iCs/>
      <w:noProof/>
      <w:sz w:val="20"/>
    </w:rPr>
  </w:style>
  <w:style w:type="paragraph" w:customStyle="1" w:styleId="JulliesAnnex">
    <w:name w:val="JulliesAnnex"/>
    <w:basedOn w:val="Normal"/>
    <w:next w:val="Normal"/>
    <w:rsid w:val="00D25576"/>
    <w:pPr>
      <w:spacing w:after="120"/>
      <w:jc w:val="both"/>
    </w:pPr>
    <w:rPr>
      <w:rFonts w:ascii="Times New Roman" w:hAnsi="Times New Roman" w:cs="Times New Roman"/>
      <w:b/>
      <w:szCs w:val="20"/>
    </w:rPr>
  </w:style>
  <w:style w:type="paragraph" w:customStyle="1" w:styleId="Tabletext0">
    <w:name w:val="Table text"/>
    <w:basedOn w:val="Normal"/>
    <w:next w:val="BodyText"/>
    <w:rsid w:val="00D25576"/>
    <w:pPr>
      <w:keepNext/>
      <w:spacing w:before="60" w:after="60"/>
      <w:jc w:val="center"/>
    </w:pPr>
    <w:rPr>
      <w:rFonts w:ascii="Times New Roman" w:hAnsi="Times New Roman" w:cs="Times New Roman"/>
      <w:szCs w:val="20"/>
    </w:rPr>
  </w:style>
  <w:style w:type="paragraph" w:customStyle="1" w:styleId="TableHeading">
    <w:name w:val="Table Heading"/>
    <w:basedOn w:val="Normal"/>
    <w:rsid w:val="00D25576"/>
    <w:pPr>
      <w:suppressAutoHyphens/>
      <w:spacing w:before="40" w:after="40"/>
      <w:jc w:val="center"/>
    </w:pPr>
    <w:rPr>
      <w:rFonts w:cs="Times New Roman"/>
      <w:b/>
      <w:sz w:val="20"/>
      <w:szCs w:val="20"/>
    </w:rPr>
  </w:style>
  <w:style w:type="paragraph" w:customStyle="1" w:styleId="BodyText1">
    <w:name w:val="Body Text1"/>
    <w:basedOn w:val="Normal"/>
    <w:rsid w:val="00D25576"/>
    <w:pPr>
      <w:spacing w:after="240"/>
    </w:pPr>
    <w:rPr>
      <w:rFonts w:ascii="Times New Roman" w:hAnsi="Times New Roman" w:cs="Times New Roman"/>
      <w:szCs w:val="20"/>
    </w:rPr>
  </w:style>
  <w:style w:type="character" w:customStyle="1" w:styleId="DocumentMapChar">
    <w:name w:val="Document Map Char"/>
    <w:basedOn w:val="DefaultParagraphFont"/>
    <w:link w:val="DocumentMap"/>
    <w:semiHidden/>
    <w:rsid w:val="00D25576"/>
    <w:rPr>
      <w:rFonts w:ascii="Tahoma" w:hAnsi="Tahoma" w:cs="Tahoma"/>
      <w:shd w:val="clear" w:color="auto" w:fill="000080"/>
      <w:lang w:eastAsia="en-US"/>
    </w:rPr>
  </w:style>
  <w:style w:type="paragraph" w:styleId="DocumentMap">
    <w:name w:val="Document Map"/>
    <w:basedOn w:val="Normal"/>
    <w:link w:val="DocumentMapChar"/>
    <w:semiHidden/>
    <w:rsid w:val="00D25576"/>
    <w:pPr>
      <w:shd w:val="clear" w:color="auto" w:fill="000080"/>
    </w:pPr>
    <w:rPr>
      <w:rFonts w:ascii="Tahoma" w:hAnsi="Tahoma" w:cs="Tahoma"/>
      <w:sz w:val="20"/>
      <w:szCs w:val="20"/>
    </w:rPr>
  </w:style>
  <w:style w:type="paragraph" w:customStyle="1" w:styleId="MHText">
    <w:name w:val="MH Text"/>
    <w:basedOn w:val="Normal"/>
    <w:rsid w:val="00D25576"/>
    <w:pPr>
      <w:widowControl w:val="0"/>
      <w:suppressAutoHyphens/>
      <w:spacing w:after="240" w:line="280" w:lineRule="exact"/>
      <w:ind w:left="720"/>
    </w:pPr>
    <w:rPr>
      <w:rFonts w:ascii="Arial Narrow" w:hAnsi="Arial Narrow" w:cs="Times New Roman"/>
      <w:snapToGrid w:val="0"/>
      <w:sz w:val="22"/>
      <w:szCs w:val="20"/>
    </w:rPr>
  </w:style>
  <w:style w:type="paragraph" w:customStyle="1" w:styleId="Bodytextindented">
    <w:name w:val="Body text indented"/>
    <w:basedOn w:val="Normal"/>
    <w:rsid w:val="00D25576"/>
    <w:pPr>
      <w:widowControl w:val="0"/>
      <w:tabs>
        <w:tab w:val="left" w:pos="567"/>
        <w:tab w:val="left" w:pos="1134"/>
        <w:tab w:val="left" w:pos="1701"/>
        <w:tab w:val="left" w:pos="2268"/>
      </w:tabs>
      <w:ind w:left="567"/>
    </w:pPr>
    <w:rPr>
      <w:rFonts w:ascii="Times New Roman" w:hAnsi="Times New Roman" w:cs="Times New Roman"/>
      <w:szCs w:val="20"/>
    </w:rPr>
  </w:style>
  <w:style w:type="paragraph" w:styleId="TOCHeading">
    <w:name w:val="TOC Heading"/>
    <w:basedOn w:val="Heading1"/>
    <w:next w:val="Normal"/>
    <w:uiPriority w:val="39"/>
    <w:unhideWhenUsed/>
    <w:qFormat/>
    <w:rsid w:val="008C7496"/>
    <w:pPr>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rsid w:val="008C7496"/>
    <w:pPr>
      <w:spacing w:after="100"/>
      <w:ind w:left="240"/>
    </w:pPr>
  </w:style>
  <w:style w:type="paragraph" w:styleId="TOC1">
    <w:name w:val="toc 1"/>
    <w:basedOn w:val="Normal"/>
    <w:next w:val="Normal"/>
    <w:autoRedefine/>
    <w:uiPriority w:val="39"/>
    <w:unhideWhenUsed/>
    <w:rsid w:val="008C7496"/>
    <w:pPr>
      <w:spacing w:after="100"/>
    </w:pPr>
  </w:style>
  <w:style w:type="paragraph" w:styleId="TOC3">
    <w:name w:val="toc 3"/>
    <w:basedOn w:val="Normal"/>
    <w:next w:val="Normal"/>
    <w:autoRedefine/>
    <w:uiPriority w:val="39"/>
    <w:unhideWhenUsed/>
    <w:rsid w:val="008C749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487">
      <w:bodyDiv w:val="1"/>
      <w:marLeft w:val="0"/>
      <w:marRight w:val="0"/>
      <w:marTop w:val="0"/>
      <w:marBottom w:val="0"/>
      <w:divBdr>
        <w:top w:val="none" w:sz="0" w:space="0" w:color="auto"/>
        <w:left w:val="none" w:sz="0" w:space="0" w:color="auto"/>
        <w:bottom w:val="none" w:sz="0" w:space="0" w:color="auto"/>
        <w:right w:val="none" w:sz="0" w:space="0" w:color="auto"/>
      </w:divBdr>
    </w:div>
    <w:div w:id="725033563">
      <w:bodyDiv w:val="1"/>
      <w:marLeft w:val="0"/>
      <w:marRight w:val="0"/>
      <w:marTop w:val="0"/>
      <w:marBottom w:val="0"/>
      <w:divBdr>
        <w:top w:val="none" w:sz="0" w:space="0" w:color="auto"/>
        <w:left w:val="none" w:sz="0" w:space="0" w:color="auto"/>
        <w:bottom w:val="none" w:sz="0" w:space="0" w:color="auto"/>
        <w:right w:val="none" w:sz="0" w:space="0" w:color="auto"/>
      </w:divBdr>
    </w:div>
    <w:div w:id="751317781">
      <w:bodyDiv w:val="1"/>
      <w:marLeft w:val="0"/>
      <w:marRight w:val="0"/>
      <w:marTop w:val="0"/>
      <w:marBottom w:val="0"/>
      <w:divBdr>
        <w:top w:val="none" w:sz="0" w:space="0" w:color="auto"/>
        <w:left w:val="none" w:sz="0" w:space="0" w:color="auto"/>
        <w:bottom w:val="none" w:sz="0" w:space="0" w:color="auto"/>
        <w:right w:val="none" w:sz="0" w:space="0" w:color="auto"/>
      </w:divBdr>
    </w:div>
    <w:div w:id="975376261">
      <w:bodyDiv w:val="1"/>
      <w:marLeft w:val="0"/>
      <w:marRight w:val="0"/>
      <w:marTop w:val="0"/>
      <w:marBottom w:val="0"/>
      <w:divBdr>
        <w:top w:val="none" w:sz="0" w:space="0" w:color="auto"/>
        <w:left w:val="none" w:sz="0" w:space="0" w:color="auto"/>
        <w:bottom w:val="none" w:sz="0" w:space="0" w:color="auto"/>
        <w:right w:val="none" w:sz="0" w:space="0" w:color="auto"/>
      </w:divBdr>
    </w:div>
    <w:div w:id="1182084218">
      <w:bodyDiv w:val="1"/>
      <w:marLeft w:val="0"/>
      <w:marRight w:val="0"/>
      <w:marTop w:val="0"/>
      <w:marBottom w:val="0"/>
      <w:divBdr>
        <w:top w:val="none" w:sz="0" w:space="0" w:color="auto"/>
        <w:left w:val="none" w:sz="0" w:space="0" w:color="auto"/>
        <w:bottom w:val="none" w:sz="0" w:space="0" w:color="auto"/>
        <w:right w:val="none" w:sz="0" w:space="0" w:color="auto"/>
      </w:divBdr>
    </w:div>
    <w:div w:id="1625232686">
      <w:bodyDiv w:val="1"/>
      <w:marLeft w:val="0"/>
      <w:marRight w:val="0"/>
      <w:marTop w:val="0"/>
      <w:marBottom w:val="0"/>
      <w:divBdr>
        <w:top w:val="none" w:sz="0" w:space="0" w:color="auto"/>
        <w:left w:val="none" w:sz="0" w:space="0" w:color="auto"/>
        <w:bottom w:val="none" w:sz="0" w:space="0" w:color="auto"/>
        <w:right w:val="none" w:sz="0" w:space="0" w:color="auto"/>
      </w:divBdr>
    </w:div>
    <w:div w:id="2110544316">
      <w:marLeft w:val="0"/>
      <w:marRight w:val="0"/>
      <w:marTop w:val="0"/>
      <w:marBottom w:val="0"/>
      <w:divBdr>
        <w:top w:val="none" w:sz="0" w:space="0" w:color="auto"/>
        <w:left w:val="none" w:sz="0" w:space="0" w:color="auto"/>
        <w:bottom w:val="none" w:sz="0" w:space="0" w:color="auto"/>
        <w:right w:val="none" w:sz="0" w:space="0" w:color="auto"/>
      </w:divBdr>
    </w:div>
    <w:div w:id="2110544317">
      <w:marLeft w:val="0"/>
      <w:marRight w:val="0"/>
      <w:marTop w:val="0"/>
      <w:marBottom w:val="0"/>
      <w:divBdr>
        <w:top w:val="none" w:sz="0" w:space="0" w:color="auto"/>
        <w:left w:val="none" w:sz="0" w:space="0" w:color="auto"/>
        <w:bottom w:val="none" w:sz="0" w:space="0" w:color="auto"/>
        <w:right w:val="none" w:sz="0" w:space="0" w:color="auto"/>
      </w:divBdr>
    </w:div>
    <w:div w:id="2110544318">
      <w:marLeft w:val="0"/>
      <w:marRight w:val="0"/>
      <w:marTop w:val="0"/>
      <w:marBottom w:val="0"/>
      <w:divBdr>
        <w:top w:val="none" w:sz="0" w:space="0" w:color="auto"/>
        <w:left w:val="none" w:sz="0" w:space="0" w:color="auto"/>
        <w:bottom w:val="none" w:sz="0" w:space="0" w:color="auto"/>
        <w:right w:val="none" w:sz="0" w:space="0" w:color="auto"/>
      </w:divBdr>
    </w:div>
    <w:div w:id="2110544319">
      <w:marLeft w:val="0"/>
      <w:marRight w:val="0"/>
      <w:marTop w:val="0"/>
      <w:marBottom w:val="0"/>
      <w:divBdr>
        <w:top w:val="none" w:sz="0" w:space="0" w:color="auto"/>
        <w:left w:val="none" w:sz="0" w:space="0" w:color="auto"/>
        <w:bottom w:val="none" w:sz="0" w:space="0" w:color="auto"/>
        <w:right w:val="none" w:sz="0" w:space="0" w:color="auto"/>
      </w:divBdr>
    </w:div>
    <w:div w:id="2110544320">
      <w:marLeft w:val="0"/>
      <w:marRight w:val="0"/>
      <w:marTop w:val="0"/>
      <w:marBottom w:val="0"/>
      <w:divBdr>
        <w:top w:val="none" w:sz="0" w:space="0" w:color="auto"/>
        <w:left w:val="none" w:sz="0" w:space="0" w:color="auto"/>
        <w:bottom w:val="none" w:sz="0" w:space="0" w:color="auto"/>
        <w:right w:val="none" w:sz="0" w:space="0" w:color="auto"/>
      </w:divBdr>
    </w:div>
    <w:div w:id="2110544321">
      <w:marLeft w:val="0"/>
      <w:marRight w:val="0"/>
      <w:marTop w:val="0"/>
      <w:marBottom w:val="0"/>
      <w:divBdr>
        <w:top w:val="none" w:sz="0" w:space="0" w:color="auto"/>
        <w:left w:val="none" w:sz="0" w:space="0" w:color="auto"/>
        <w:bottom w:val="none" w:sz="0" w:space="0" w:color="auto"/>
        <w:right w:val="none" w:sz="0" w:space="0" w:color="auto"/>
      </w:divBdr>
    </w:div>
    <w:div w:id="2110544322">
      <w:marLeft w:val="0"/>
      <w:marRight w:val="0"/>
      <w:marTop w:val="0"/>
      <w:marBottom w:val="0"/>
      <w:divBdr>
        <w:top w:val="none" w:sz="0" w:space="0" w:color="auto"/>
        <w:left w:val="none" w:sz="0" w:space="0" w:color="auto"/>
        <w:bottom w:val="none" w:sz="0" w:space="0" w:color="auto"/>
        <w:right w:val="none" w:sz="0" w:space="0" w:color="auto"/>
      </w:divBdr>
    </w:div>
    <w:div w:id="2110544323">
      <w:marLeft w:val="0"/>
      <w:marRight w:val="0"/>
      <w:marTop w:val="0"/>
      <w:marBottom w:val="0"/>
      <w:divBdr>
        <w:top w:val="none" w:sz="0" w:space="0" w:color="auto"/>
        <w:left w:val="none" w:sz="0" w:space="0" w:color="auto"/>
        <w:bottom w:val="none" w:sz="0" w:space="0" w:color="auto"/>
        <w:right w:val="none" w:sz="0" w:space="0" w:color="auto"/>
      </w:divBdr>
    </w:div>
    <w:div w:id="2110544324">
      <w:marLeft w:val="0"/>
      <w:marRight w:val="0"/>
      <w:marTop w:val="0"/>
      <w:marBottom w:val="0"/>
      <w:divBdr>
        <w:top w:val="none" w:sz="0" w:space="0" w:color="auto"/>
        <w:left w:val="none" w:sz="0" w:space="0" w:color="auto"/>
        <w:bottom w:val="none" w:sz="0" w:space="0" w:color="auto"/>
        <w:right w:val="none" w:sz="0" w:space="0" w:color="auto"/>
      </w:divBdr>
    </w:div>
    <w:div w:id="2110544325">
      <w:marLeft w:val="0"/>
      <w:marRight w:val="0"/>
      <w:marTop w:val="0"/>
      <w:marBottom w:val="0"/>
      <w:divBdr>
        <w:top w:val="none" w:sz="0" w:space="0" w:color="auto"/>
        <w:left w:val="none" w:sz="0" w:space="0" w:color="auto"/>
        <w:bottom w:val="none" w:sz="0" w:space="0" w:color="auto"/>
        <w:right w:val="none" w:sz="0" w:space="0" w:color="auto"/>
      </w:divBdr>
    </w:div>
    <w:div w:id="2110544326">
      <w:marLeft w:val="0"/>
      <w:marRight w:val="0"/>
      <w:marTop w:val="0"/>
      <w:marBottom w:val="0"/>
      <w:divBdr>
        <w:top w:val="none" w:sz="0" w:space="0" w:color="auto"/>
        <w:left w:val="none" w:sz="0" w:space="0" w:color="auto"/>
        <w:bottom w:val="none" w:sz="0" w:space="0" w:color="auto"/>
        <w:right w:val="none" w:sz="0" w:space="0" w:color="auto"/>
      </w:divBdr>
    </w:div>
    <w:div w:id="2110544327">
      <w:marLeft w:val="0"/>
      <w:marRight w:val="0"/>
      <w:marTop w:val="0"/>
      <w:marBottom w:val="0"/>
      <w:divBdr>
        <w:top w:val="none" w:sz="0" w:space="0" w:color="auto"/>
        <w:left w:val="none" w:sz="0" w:space="0" w:color="auto"/>
        <w:bottom w:val="none" w:sz="0" w:space="0" w:color="auto"/>
        <w:right w:val="none" w:sz="0" w:space="0" w:color="auto"/>
      </w:divBdr>
    </w:div>
    <w:div w:id="2110544328">
      <w:marLeft w:val="0"/>
      <w:marRight w:val="0"/>
      <w:marTop w:val="0"/>
      <w:marBottom w:val="0"/>
      <w:divBdr>
        <w:top w:val="none" w:sz="0" w:space="0" w:color="auto"/>
        <w:left w:val="none" w:sz="0" w:space="0" w:color="auto"/>
        <w:bottom w:val="none" w:sz="0" w:space="0" w:color="auto"/>
        <w:right w:val="none" w:sz="0" w:space="0" w:color="auto"/>
      </w:divBdr>
    </w:div>
    <w:div w:id="2110544329">
      <w:marLeft w:val="150"/>
      <w:marRight w:val="150"/>
      <w:marTop w:val="150"/>
      <w:marBottom w:val="150"/>
      <w:divBdr>
        <w:top w:val="none" w:sz="0" w:space="0" w:color="auto"/>
        <w:left w:val="none" w:sz="0" w:space="0" w:color="auto"/>
        <w:bottom w:val="none" w:sz="0" w:space="0" w:color="auto"/>
        <w:right w:val="none" w:sz="0" w:space="0" w:color="auto"/>
      </w:divBdr>
    </w:div>
    <w:div w:id="2110544330">
      <w:marLeft w:val="0"/>
      <w:marRight w:val="0"/>
      <w:marTop w:val="0"/>
      <w:marBottom w:val="0"/>
      <w:divBdr>
        <w:top w:val="none" w:sz="0" w:space="0" w:color="auto"/>
        <w:left w:val="none" w:sz="0" w:space="0" w:color="auto"/>
        <w:bottom w:val="none" w:sz="0" w:space="0" w:color="auto"/>
        <w:right w:val="none" w:sz="0" w:space="0" w:color="auto"/>
      </w:divBdr>
    </w:div>
    <w:div w:id="2110544331">
      <w:marLeft w:val="0"/>
      <w:marRight w:val="0"/>
      <w:marTop w:val="0"/>
      <w:marBottom w:val="0"/>
      <w:divBdr>
        <w:top w:val="none" w:sz="0" w:space="0" w:color="auto"/>
        <w:left w:val="none" w:sz="0" w:space="0" w:color="auto"/>
        <w:bottom w:val="none" w:sz="0" w:space="0" w:color="auto"/>
        <w:right w:val="none" w:sz="0" w:space="0" w:color="auto"/>
      </w:divBdr>
    </w:div>
    <w:div w:id="2110544332">
      <w:marLeft w:val="0"/>
      <w:marRight w:val="0"/>
      <w:marTop w:val="0"/>
      <w:marBottom w:val="0"/>
      <w:divBdr>
        <w:top w:val="none" w:sz="0" w:space="0" w:color="auto"/>
        <w:left w:val="none" w:sz="0" w:space="0" w:color="auto"/>
        <w:bottom w:val="none" w:sz="0" w:space="0" w:color="auto"/>
        <w:right w:val="none" w:sz="0" w:space="0" w:color="auto"/>
      </w:divBdr>
    </w:div>
    <w:div w:id="2110544333">
      <w:marLeft w:val="0"/>
      <w:marRight w:val="0"/>
      <w:marTop w:val="0"/>
      <w:marBottom w:val="0"/>
      <w:divBdr>
        <w:top w:val="none" w:sz="0" w:space="0" w:color="auto"/>
        <w:left w:val="none" w:sz="0" w:space="0" w:color="auto"/>
        <w:bottom w:val="none" w:sz="0" w:space="0" w:color="auto"/>
        <w:right w:val="none" w:sz="0" w:space="0" w:color="auto"/>
      </w:divBdr>
    </w:div>
    <w:div w:id="2110544334">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denquiries@nhsbsa.nhs.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1" ma:contentTypeDescription="Create a new document." ma:contentTypeScope="" ma:versionID="caedb02ddbb1140c018ec0da049b24a6">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4dfd667fe031c9600acc536d009d667"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799d30d-6731-4efe-ac9b-c4895a8828d9" xsi:nil="true"/>
    <_ip_UnifiedCompliancePolicyProperties xmlns="http://schemas.microsoft.com/sharepoint/v3" xsi:nil="true"/>
    <lcf76f155ced4ddcb4097134ff3c332f xmlns="8feeaf8e-aaef-4e15-9788-32941f65be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7E671D-F3AC-4D33-9AB8-BF8E4283E7FB}">
  <ds:schemaRefs>
    <ds:schemaRef ds:uri="http://schemas.microsoft.com/sharepoint/v3/contenttype/forms"/>
  </ds:schemaRefs>
</ds:datastoreItem>
</file>

<file path=customXml/itemProps2.xml><?xml version="1.0" encoding="utf-8"?>
<ds:datastoreItem xmlns:ds="http://schemas.openxmlformats.org/officeDocument/2006/customXml" ds:itemID="{E9D3D698-B87C-4CF2-B55B-AC353F9A72DC}">
  <ds:schemaRefs>
    <ds:schemaRef ds:uri="http://schemas.openxmlformats.org/officeDocument/2006/bibliography"/>
  </ds:schemaRefs>
</ds:datastoreItem>
</file>

<file path=customXml/itemProps3.xml><?xml version="1.0" encoding="utf-8"?>
<ds:datastoreItem xmlns:ds="http://schemas.openxmlformats.org/officeDocument/2006/customXml" ds:itemID="{3216004F-6850-4C7E-988A-E9B9A1E90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30C62-8025-45E4-A544-F3F81EC3B678}">
  <ds:schemaRefs>
    <ds:schemaRef ds:uri="http://schemas.microsoft.com/office/2006/metadata/properties"/>
    <ds:schemaRef ds:uri="http://schemas.microsoft.com/office/infopath/2007/PartnerControls"/>
    <ds:schemaRef ds:uri="http://schemas.microsoft.com/sharepoint/v3"/>
    <ds:schemaRef ds:uri="2799d30d-6731-4efe-ac9b-c4895a8828d9"/>
    <ds:schemaRef ds:uri="8feeaf8e-aaef-4e15-9788-32941f65bec8"/>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56</Pages>
  <Words>14116</Words>
  <Characters>80465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NHS Dictionary of Medicines and Devices</vt:lpstr>
    </vt:vector>
  </TitlesOfParts>
  <Company>Prescription Pricing Authority</Company>
  <LinksUpToDate>false</LinksUpToDate>
  <CharactersWithSpaces>94393</CharactersWithSpaces>
  <SharedDoc>false</SharedDoc>
  <HLinks>
    <vt:vector size="210" baseType="variant">
      <vt:variant>
        <vt:i4>4194391</vt:i4>
      </vt:variant>
      <vt:variant>
        <vt:i4>102</vt:i4>
      </vt:variant>
      <vt:variant>
        <vt:i4>0</vt:i4>
      </vt:variant>
      <vt:variant>
        <vt:i4>5</vt:i4>
      </vt:variant>
      <vt:variant>
        <vt:lpwstr/>
      </vt:variant>
      <vt:variant>
        <vt:lpwstr>Invalidity_reason_reason_not_stated</vt:lpwstr>
      </vt:variant>
      <vt:variant>
        <vt:i4>5767250</vt:i4>
      </vt:variant>
      <vt:variant>
        <vt:i4>99</vt:i4>
      </vt:variant>
      <vt:variant>
        <vt:i4>0</vt:i4>
      </vt:variant>
      <vt:variant>
        <vt:i4>5</vt:i4>
      </vt:variant>
      <vt:variant>
        <vt:lpwstr/>
      </vt:variant>
      <vt:variant>
        <vt:lpwstr>Invalidity_reason_erroneous</vt:lpwstr>
      </vt:variant>
      <vt:variant>
        <vt:i4>5308495</vt:i4>
      </vt:variant>
      <vt:variant>
        <vt:i4>96</vt:i4>
      </vt:variant>
      <vt:variant>
        <vt:i4>0</vt:i4>
      </vt:variant>
      <vt:variant>
        <vt:i4>5</vt:i4>
      </vt:variant>
      <vt:variant>
        <vt:lpwstr/>
      </vt:variant>
      <vt:variant>
        <vt:lpwstr>Invalidity_reason_ambiguous</vt:lpwstr>
      </vt:variant>
      <vt:variant>
        <vt:i4>5505115</vt:i4>
      </vt:variant>
      <vt:variant>
        <vt:i4>93</vt:i4>
      </vt:variant>
      <vt:variant>
        <vt:i4>0</vt:i4>
      </vt:variant>
      <vt:variant>
        <vt:i4>5</vt:i4>
      </vt:variant>
      <vt:variant>
        <vt:lpwstr/>
      </vt:variant>
      <vt:variant>
        <vt:lpwstr>Invalidity_reason_outdated</vt:lpwstr>
      </vt:variant>
      <vt:variant>
        <vt:i4>5963864</vt:i4>
      </vt:variant>
      <vt:variant>
        <vt:i4>90</vt:i4>
      </vt:variant>
      <vt:variant>
        <vt:i4>0</vt:i4>
      </vt:variant>
      <vt:variant>
        <vt:i4>5</vt:i4>
      </vt:variant>
      <vt:variant>
        <vt:lpwstr/>
      </vt:variant>
      <vt:variant>
        <vt:lpwstr>Invalidity_reason_duplicate</vt:lpwstr>
      </vt:variant>
      <vt:variant>
        <vt:i4>4194391</vt:i4>
      </vt:variant>
      <vt:variant>
        <vt:i4>87</vt:i4>
      </vt:variant>
      <vt:variant>
        <vt:i4>0</vt:i4>
      </vt:variant>
      <vt:variant>
        <vt:i4>5</vt:i4>
      </vt:variant>
      <vt:variant>
        <vt:lpwstr/>
      </vt:variant>
      <vt:variant>
        <vt:lpwstr>Invalidity_reason_reason_not_stated</vt:lpwstr>
      </vt:variant>
      <vt:variant>
        <vt:i4>5767250</vt:i4>
      </vt:variant>
      <vt:variant>
        <vt:i4>84</vt:i4>
      </vt:variant>
      <vt:variant>
        <vt:i4>0</vt:i4>
      </vt:variant>
      <vt:variant>
        <vt:i4>5</vt:i4>
      </vt:variant>
      <vt:variant>
        <vt:lpwstr/>
      </vt:variant>
      <vt:variant>
        <vt:lpwstr>Invalidity_reason_erroneous</vt:lpwstr>
      </vt:variant>
      <vt:variant>
        <vt:i4>5308495</vt:i4>
      </vt:variant>
      <vt:variant>
        <vt:i4>81</vt:i4>
      </vt:variant>
      <vt:variant>
        <vt:i4>0</vt:i4>
      </vt:variant>
      <vt:variant>
        <vt:i4>5</vt:i4>
      </vt:variant>
      <vt:variant>
        <vt:lpwstr/>
      </vt:variant>
      <vt:variant>
        <vt:lpwstr>Invalidity_reason_ambiguous</vt:lpwstr>
      </vt:variant>
      <vt:variant>
        <vt:i4>5505115</vt:i4>
      </vt:variant>
      <vt:variant>
        <vt:i4>78</vt:i4>
      </vt:variant>
      <vt:variant>
        <vt:i4>0</vt:i4>
      </vt:variant>
      <vt:variant>
        <vt:i4>5</vt:i4>
      </vt:variant>
      <vt:variant>
        <vt:lpwstr/>
      </vt:variant>
      <vt:variant>
        <vt:lpwstr>Invalidity_reason_outdated</vt:lpwstr>
      </vt:variant>
      <vt:variant>
        <vt:i4>5963864</vt:i4>
      </vt:variant>
      <vt:variant>
        <vt:i4>75</vt:i4>
      </vt:variant>
      <vt:variant>
        <vt:i4>0</vt:i4>
      </vt:variant>
      <vt:variant>
        <vt:i4>5</vt:i4>
      </vt:variant>
      <vt:variant>
        <vt:lpwstr/>
      </vt:variant>
      <vt:variant>
        <vt:lpwstr>Invalidity_reason_duplicate</vt:lpwstr>
      </vt:variant>
      <vt:variant>
        <vt:i4>4194391</vt:i4>
      </vt:variant>
      <vt:variant>
        <vt:i4>72</vt:i4>
      </vt:variant>
      <vt:variant>
        <vt:i4>0</vt:i4>
      </vt:variant>
      <vt:variant>
        <vt:i4>5</vt:i4>
      </vt:variant>
      <vt:variant>
        <vt:lpwstr/>
      </vt:variant>
      <vt:variant>
        <vt:lpwstr>Invalidity_reason_reason_not_stated</vt:lpwstr>
      </vt:variant>
      <vt:variant>
        <vt:i4>5767250</vt:i4>
      </vt:variant>
      <vt:variant>
        <vt:i4>69</vt:i4>
      </vt:variant>
      <vt:variant>
        <vt:i4>0</vt:i4>
      </vt:variant>
      <vt:variant>
        <vt:i4>5</vt:i4>
      </vt:variant>
      <vt:variant>
        <vt:lpwstr/>
      </vt:variant>
      <vt:variant>
        <vt:lpwstr>Invalidity_reason_erroneous</vt:lpwstr>
      </vt:variant>
      <vt:variant>
        <vt:i4>5308495</vt:i4>
      </vt:variant>
      <vt:variant>
        <vt:i4>66</vt:i4>
      </vt:variant>
      <vt:variant>
        <vt:i4>0</vt:i4>
      </vt:variant>
      <vt:variant>
        <vt:i4>5</vt:i4>
      </vt:variant>
      <vt:variant>
        <vt:lpwstr/>
      </vt:variant>
      <vt:variant>
        <vt:lpwstr>Invalidity_reason_ambiguous</vt:lpwstr>
      </vt:variant>
      <vt:variant>
        <vt:i4>5505115</vt:i4>
      </vt:variant>
      <vt:variant>
        <vt:i4>63</vt:i4>
      </vt:variant>
      <vt:variant>
        <vt:i4>0</vt:i4>
      </vt:variant>
      <vt:variant>
        <vt:i4>5</vt:i4>
      </vt:variant>
      <vt:variant>
        <vt:lpwstr/>
      </vt:variant>
      <vt:variant>
        <vt:lpwstr>Invalidity_reason_outdated</vt:lpwstr>
      </vt:variant>
      <vt:variant>
        <vt:i4>5963864</vt:i4>
      </vt:variant>
      <vt:variant>
        <vt:i4>60</vt:i4>
      </vt:variant>
      <vt:variant>
        <vt:i4>0</vt:i4>
      </vt:variant>
      <vt:variant>
        <vt:i4>5</vt:i4>
      </vt:variant>
      <vt:variant>
        <vt:lpwstr/>
      </vt:variant>
      <vt:variant>
        <vt:lpwstr>Invalidity_reason_duplicate</vt:lpwstr>
      </vt:variant>
      <vt:variant>
        <vt:i4>4194391</vt:i4>
      </vt:variant>
      <vt:variant>
        <vt:i4>57</vt:i4>
      </vt:variant>
      <vt:variant>
        <vt:i4>0</vt:i4>
      </vt:variant>
      <vt:variant>
        <vt:i4>5</vt:i4>
      </vt:variant>
      <vt:variant>
        <vt:lpwstr/>
      </vt:variant>
      <vt:variant>
        <vt:lpwstr>Invalidity_reason_reason_not_stated</vt:lpwstr>
      </vt:variant>
      <vt:variant>
        <vt:i4>5767250</vt:i4>
      </vt:variant>
      <vt:variant>
        <vt:i4>54</vt:i4>
      </vt:variant>
      <vt:variant>
        <vt:i4>0</vt:i4>
      </vt:variant>
      <vt:variant>
        <vt:i4>5</vt:i4>
      </vt:variant>
      <vt:variant>
        <vt:lpwstr/>
      </vt:variant>
      <vt:variant>
        <vt:lpwstr>Invalidity_reason_erroneous</vt:lpwstr>
      </vt:variant>
      <vt:variant>
        <vt:i4>5308495</vt:i4>
      </vt:variant>
      <vt:variant>
        <vt:i4>51</vt:i4>
      </vt:variant>
      <vt:variant>
        <vt:i4>0</vt:i4>
      </vt:variant>
      <vt:variant>
        <vt:i4>5</vt:i4>
      </vt:variant>
      <vt:variant>
        <vt:lpwstr/>
      </vt:variant>
      <vt:variant>
        <vt:lpwstr>Invalidity_reason_ambiguous</vt:lpwstr>
      </vt:variant>
      <vt:variant>
        <vt:i4>5505115</vt:i4>
      </vt:variant>
      <vt:variant>
        <vt:i4>48</vt:i4>
      </vt:variant>
      <vt:variant>
        <vt:i4>0</vt:i4>
      </vt:variant>
      <vt:variant>
        <vt:i4>5</vt:i4>
      </vt:variant>
      <vt:variant>
        <vt:lpwstr/>
      </vt:variant>
      <vt:variant>
        <vt:lpwstr>Invalidity_reason_outdated</vt:lpwstr>
      </vt:variant>
      <vt:variant>
        <vt:i4>5963864</vt:i4>
      </vt:variant>
      <vt:variant>
        <vt:i4>45</vt:i4>
      </vt:variant>
      <vt:variant>
        <vt:i4>0</vt:i4>
      </vt:variant>
      <vt:variant>
        <vt:i4>5</vt:i4>
      </vt:variant>
      <vt:variant>
        <vt:lpwstr/>
      </vt:variant>
      <vt:variant>
        <vt:lpwstr>Invalidity_reason_duplicate</vt:lpwstr>
      </vt:variant>
      <vt:variant>
        <vt:i4>4194391</vt:i4>
      </vt:variant>
      <vt:variant>
        <vt:i4>42</vt:i4>
      </vt:variant>
      <vt:variant>
        <vt:i4>0</vt:i4>
      </vt:variant>
      <vt:variant>
        <vt:i4>5</vt:i4>
      </vt:variant>
      <vt:variant>
        <vt:lpwstr/>
      </vt:variant>
      <vt:variant>
        <vt:lpwstr>Invalidity_reason_reason_not_stated</vt:lpwstr>
      </vt:variant>
      <vt:variant>
        <vt:i4>5767250</vt:i4>
      </vt:variant>
      <vt:variant>
        <vt:i4>39</vt:i4>
      </vt:variant>
      <vt:variant>
        <vt:i4>0</vt:i4>
      </vt:variant>
      <vt:variant>
        <vt:i4>5</vt:i4>
      </vt:variant>
      <vt:variant>
        <vt:lpwstr/>
      </vt:variant>
      <vt:variant>
        <vt:lpwstr>Invalidity_reason_erroneous</vt:lpwstr>
      </vt:variant>
      <vt:variant>
        <vt:i4>5308495</vt:i4>
      </vt:variant>
      <vt:variant>
        <vt:i4>36</vt:i4>
      </vt:variant>
      <vt:variant>
        <vt:i4>0</vt:i4>
      </vt:variant>
      <vt:variant>
        <vt:i4>5</vt:i4>
      </vt:variant>
      <vt:variant>
        <vt:lpwstr/>
      </vt:variant>
      <vt:variant>
        <vt:lpwstr>Invalidity_reason_ambiguous</vt:lpwstr>
      </vt:variant>
      <vt:variant>
        <vt:i4>5505115</vt:i4>
      </vt:variant>
      <vt:variant>
        <vt:i4>33</vt:i4>
      </vt:variant>
      <vt:variant>
        <vt:i4>0</vt:i4>
      </vt:variant>
      <vt:variant>
        <vt:i4>5</vt:i4>
      </vt:variant>
      <vt:variant>
        <vt:lpwstr/>
      </vt:variant>
      <vt:variant>
        <vt:lpwstr>Invalidity_reason_outdated</vt:lpwstr>
      </vt:variant>
      <vt:variant>
        <vt:i4>5963864</vt:i4>
      </vt:variant>
      <vt:variant>
        <vt:i4>30</vt:i4>
      </vt:variant>
      <vt:variant>
        <vt:i4>0</vt:i4>
      </vt:variant>
      <vt:variant>
        <vt:i4>5</vt:i4>
      </vt:variant>
      <vt:variant>
        <vt:lpwstr/>
      </vt:variant>
      <vt:variant>
        <vt:lpwstr>Invalidity_reason_duplicate</vt:lpwstr>
      </vt:variant>
      <vt:variant>
        <vt:i4>4194391</vt:i4>
      </vt:variant>
      <vt:variant>
        <vt:i4>27</vt:i4>
      </vt:variant>
      <vt:variant>
        <vt:i4>0</vt:i4>
      </vt:variant>
      <vt:variant>
        <vt:i4>5</vt:i4>
      </vt:variant>
      <vt:variant>
        <vt:lpwstr/>
      </vt:variant>
      <vt:variant>
        <vt:lpwstr>Invalidity_reason_reason_not_stated</vt:lpwstr>
      </vt:variant>
      <vt:variant>
        <vt:i4>5767250</vt:i4>
      </vt:variant>
      <vt:variant>
        <vt:i4>24</vt:i4>
      </vt:variant>
      <vt:variant>
        <vt:i4>0</vt:i4>
      </vt:variant>
      <vt:variant>
        <vt:i4>5</vt:i4>
      </vt:variant>
      <vt:variant>
        <vt:lpwstr/>
      </vt:variant>
      <vt:variant>
        <vt:lpwstr>Invalidity_reason_erroneous</vt:lpwstr>
      </vt:variant>
      <vt:variant>
        <vt:i4>5308495</vt:i4>
      </vt:variant>
      <vt:variant>
        <vt:i4>21</vt:i4>
      </vt:variant>
      <vt:variant>
        <vt:i4>0</vt:i4>
      </vt:variant>
      <vt:variant>
        <vt:i4>5</vt:i4>
      </vt:variant>
      <vt:variant>
        <vt:lpwstr/>
      </vt:variant>
      <vt:variant>
        <vt:lpwstr>Invalidity_reason_ambiguous</vt:lpwstr>
      </vt:variant>
      <vt:variant>
        <vt:i4>5505115</vt:i4>
      </vt:variant>
      <vt:variant>
        <vt:i4>18</vt:i4>
      </vt:variant>
      <vt:variant>
        <vt:i4>0</vt:i4>
      </vt:variant>
      <vt:variant>
        <vt:i4>5</vt:i4>
      </vt:variant>
      <vt:variant>
        <vt:lpwstr/>
      </vt:variant>
      <vt:variant>
        <vt:lpwstr>Invalidity_reason_outdated</vt:lpwstr>
      </vt:variant>
      <vt:variant>
        <vt:i4>5963864</vt:i4>
      </vt:variant>
      <vt:variant>
        <vt:i4>15</vt:i4>
      </vt:variant>
      <vt:variant>
        <vt:i4>0</vt:i4>
      </vt:variant>
      <vt:variant>
        <vt:i4>5</vt:i4>
      </vt:variant>
      <vt:variant>
        <vt:lpwstr/>
      </vt:variant>
      <vt:variant>
        <vt:lpwstr>Invalidity_reason_duplicate</vt:lpwstr>
      </vt:variant>
      <vt:variant>
        <vt:i4>4194391</vt:i4>
      </vt:variant>
      <vt:variant>
        <vt:i4>12</vt:i4>
      </vt:variant>
      <vt:variant>
        <vt:i4>0</vt:i4>
      </vt:variant>
      <vt:variant>
        <vt:i4>5</vt:i4>
      </vt:variant>
      <vt:variant>
        <vt:lpwstr/>
      </vt:variant>
      <vt:variant>
        <vt:lpwstr>Invalidity_reason_reason_not_stated</vt:lpwstr>
      </vt:variant>
      <vt:variant>
        <vt:i4>5767250</vt:i4>
      </vt:variant>
      <vt:variant>
        <vt:i4>9</vt:i4>
      </vt:variant>
      <vt:variant>
        <vt:i4>0</vt:i4>
      </vt:variant>
      <vt:variant>
        <vt:i4>5</vt:i4>
      </vt:variant>
      <vt:variant>
        <vt:lpwstr/>
      </vt:variant>
      <vt:variant>
        <vt:lpwstr>Invalidity_reason_erroneous</vt:lpwstr>
      </vt:variant>
      <vt:variant>
        <vt:i4>5308495</vt:i4>
      </vt:variant>
      <vt:variant>
        <vt:i4>6</vt:i4>
      </vt:variant>
      <vt:variant>
        <vt:i4>0</vt:i4>
      </vt:variant>
      <vt:variant>
        <vt:i4>5</vt:i4>
      </vt:variant>
      <vt:variant>
        <vt:lpwstr/>
      </vt:variant>
      <vt:variant>
        <vt:lpwstr>Invalidity_reason_ambiguous</vt:lpwstr>
      </vt:variant>
      <vt:variant>
        <vt:i4>5505115</vt:i4>
      </vt:variant>
      <vt:variant>
        <vt:i4>3</vt:i4>
      </vt:variant>
      <vt:variant>
        <vt:i4>0</vt:i4>
      </vt:variant>
      <vt:variant>
        <vt:i4>5</vt:i4>
      </vt:variant>
      <vt:variant>
        <vt:lpwstr/>
      </vt:variant>
      <vt:variant>
        <vt:lpwstr>Invalidity_reason_outdated</vt:lpwstr>
      </vt:variant>
      <vt:variant>
        <vt:i4>5963864</vt:i4>
      </vt:variant>
      <vt:variant>
        <vt:i4>0</vt:i4>
      </vt:variant>
      <vt:variant>
        <vt:i4>0</vt:i4>
      </vt:variant>
      <vt:variant>
        <vt:i4>5</vt:i4>
      </vt:variant>
      <vt:variant>
        <vt:lpwstr/>
      </vt:variant>
      <vt:variant>
        <vt:lpwstr>Invalidity_reason_duplicate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Dictionary of Medicines and Devices</dc:title>
  <dc:creator>kefre</dc:creator>
  <cp:lastModifiedBy>Lois Ruddick</cp:lastModifiedBy>
  <cp:revision>38</cp:revision>
  <cp:lastPrinted>2013-08-21T16:37:00Z</cp:lastPrinted>
  <dcterms:created xsi:type="dcterms:W3CDTF">2014-09-02T13:30:00Z</dcterms:created>
  <dcterms:modified xsi:type="dcterms:W3CDTF">2023-07-21T11:09:00Z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0x010100BF73ED8CEB028B418702403224B5E0A0</vt:lpwstr>
  </property>
  <property fmtid="{D5CDD505-2E9C-101B-9397-08002B2CF9AE}" pid="3" name="MediaServiceImageTags">
    <vt:lpwstr/>
  </property>
</Properties>
</file>