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811B" w14:textId="77777777" w:rsidR="00D27DF4" w:rsidRPr="00D27DF4" w:rsidRDefault="00E405EC" w:rsidP="004855EA">
      <w:pPr>
        <w:spacing w:before="720" w:after="300" w:line="240" w:lineRule="auto"/>
        <w:outlineLvl w:val="1"/>
        <w:rPr>
          <w:rFonts w:eastAsia="Times New Roman" w:cstheme="minorHAnsi"/>
          <w:b/>
          <w:bCs/>
          <w:color w:val="1E1E1E"/>
          <w:kern w:val="0"/>
          <w:sz w:val="28"/>
          <w:szCs w:val="28"/>
          <w:u w:val="single"/>
          <w:lang w:eastAsia="en-GB"/>
          <w14:ligatures w14:val="none"/>
        </w:rPr>
      </w:pPr>
      <w:r w:rsidRPr="00D27DF4">
        <w:rPr>
          <w:rFonts w:eastAsia="Times New Roman" w:cstheme="minorHAnsi"/>
          <w:b/>
          <w:bCs/>
          <w:color w:val="1E1E1E"/>
          <w:kern w:val="0"/>
          <w:sz w:val="28"/>
          <w:szCs w:val="28"/>
          <w:u w:val="single"/>
          <w:lang w:eastAsia="en-GB"/>
          <w14:ligatures w14:val="none"/>
        </w:rPr>
        <w:t>Reading Secure mail</w:t>
      </w:r>
    </w:p>
    <w:p w14:paraId="27DD6BC8" w14:textId="6FF1ACAE" w:rsidR="004855EA" w:rsidRPr="00D27DF4" w:rsidRDefault="004855EA" w:rsidP="004855EA">
      <w:pPr>
        <w:spacing w:before="720" w:after="300" w:line="240" w:lineRule="auto"/>
        <w:outlineLvl w:val="1"/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Reading a protected message with a Microsoft 365 email account in Outlook or Outlook on the web</w:t>
      </w:r>
    </w:p>
    <w:p w14:paraId="747C9937" w14:textId="77777777" w:rsidR="004855EA" w:rsidRPr="00D27DF4" w:rsidRDefault="004855EA" w:rsidP="004855EA">
      <w:pPr>
        <w:spacing w:after="100" w:afterAutospacing="1" w:line="240" w:lineRule="auto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Desktop/Browser:</w:t>
      </w:r>
    </w:p>
    <w:p w14:paraId="6B0ED0B5" w14:textId="77777777" w:rsidR="004855EA" w:rsidRPr="00D27DF4" w:rsidRDefault="004855EA" w:rsidP="004855EA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If you're using a Microsoft 365 email account in Outlook 2016 or Outlook on the web, you shouldn't have to do anything special to read your message.</w:t>
      </w:r>
    </w:p>
    <w:p w14:paraId="3269A82A" w14:textId="77777777" w:rsidR="004855EA" w:rsidRPr="00D27DF4" w:rsidRDefault="004855EA" w:rsidP="004855EA">
      <w:pPr>
        <w:spacing w:after="100" w:afterAutospacing="1" w:line="240" w:lineRule="auto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Mobile app:</w:t>
      </w:r>
    </w:p>
    <w:p w14:paraId="2824A428" w14:textId="7BDC62A7" w:rsidR="005F2755" w:rsidRPr="00D27DF4" w:rsidRDefault="004855EA" w:rsidP="005F2755">
      <w:pPr>
        <w:numPr>
          <w:ilvl w:val="0"/>
          <w:numId w:val="6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 xml:space="preserve">If you have a Microsoft 365 account and you're using the Outlook mobile app, the message should just </w:t>
      </w:r>
      <w:r w:rsidR="006D6485"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open.</w:t>
      </w:r>
    </w:p>
    <w:p w14:paraId="655D7A03" w14:textId="67B1B975" w:rsidR="004855EA" w:rsidRPr="00D27DF4" w:rsidRDefault="004855EA" w:rsidP="004855EA">
      <w:pPr>
        <w:spacing w:before="720" w:after="300" w:line="240" w:lineRule="auto"/>
        <w:outlineLvl w:val="1"/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Reading a protected message with Gmail</w:t>
      </w:r>
    </w:p>
    <w:p w14:paraId="4E1EB7A8" w14:textId="77777777" w:rsidR="004855EA" w:rsidRPr="00D27DF4" w:rsidRDefault="004855EA" w:rsidP="004855EA">
      <w:pPr>
        <w:spacing w:after="100" w:afterAutospacing="1" w:line="240" w:lineRule="auto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Desktop/Browser:</w:t>
      </w:r>
    </w:p>
    <w:p w14:paraId="0B787775" w14:textId="77777777" w:rsidR="004855EA" w:rsidRPr="00D27DF4" w:rsidRDefault="004855EA" w:rsidP="004855EA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Select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Click here to read your message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.</w:t>
      </w:r>
    </w:p>
    <w:p w14:paraId="278B8BA9" w14:textId="77777777" w:rsidR="004855EA" w:rsidRPr="00D27DF4" w:rsidRDefault="004855EA" w:rsidP="004855EA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Select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Sign in with Google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.</w:t>
      </w:r>
    </w:p>
    <w:p w14:paraId="2F79A92A" w14:textId="77777777" w:rsidR="004855EA" w:rsidRPr="00D27DF4" w:rsidRDefault="004855EA" w:rsidP="004855EA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You'll be redirected to the Gmail sign-in page. Once you sign in, select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Allow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.</w:t>
      </w:r>
    </w:p>
    <w:p w14:paraId="695B70C5" w14:textId="77777777" w:rsidR="004855EA" w:rsidRPr="00D27DF4" w:rsidRDefault="004855EA" w:rsidP="004855EA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Your protected message will display in a new browser tab. You won't be able to view the protected message in the Gmail window.</w:t>
      </w:r>
    </w:p>
    <w:p w14:paraId="74021E77" w14:textId="77777777" w:rsidR="004855EA" w:rsidRPr="00D27DF4" w:rsidRDefault="004855EA" w:rsidP="004855EA">
      <w:pPr>
        <w:spacing w:after="100" w:afterAutospacing="1" w:line="240" w:lineRule="auto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Mobile app:</w:t>
      </w:r>
    </w:p>
    <w:p w14:paraId="1057A076" w14:textId="77777777" w:rsidR="004855EA" w:rsidRPr="00D27DF4" w:rsidRDefault="004855EA" w:rsidP="004855EA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Tap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Click here to read your message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.</w:t>
      </w:r>
    </w:p>
    <w:p w14:paraId="0CB391A2" w14:textId="77777777" w:rsidR="004855EA" w:rsidRPr="00D27DF4" w:rsidRDefault="004855EA" w:rsidP="004855EA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Tap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Sign in with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... and sign into your email account.</w:t>
      </w:r>
    </w:p>
    <w:p w14:paraId="5FE6A142" w14:textId="77777777" w:rsidR="004855EA" w:rsidRPr="00D27DF4" w:rsidRDefault="004855EA" w:rsidP="004855EA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If you get a request for permissions, tap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Yes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 or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Allow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 to view the message.</w:t>
      </w:r>
    </w:p>
    <w:p w14:paraId="35333A08" w14:textId="7A37FF73" w:rsidR="00D27DF4" w:rsidRPr="00D27DF4" w:rsidRDefault="004855EA" w:rsidP="004855EA">
      <w:pPr>
        <w:spacing w:before="720" w:after="300" w:line="240" w:lineRule="auto"/>
        <w:outlineLvl w:val="1"/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Reading a protected message with a single-use code – Any other Email address like @icloud.com.</w:t>
      </w:r>
    </w:p>
    <w:p w14:paraId="02DB70B0" w14:textId="138C7D16" w:rsidR="004855EA" w:rsidRPr="00D27DF4" w:rsidRDefault="004855EA" w:rsidP="004855EA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 xml:space="preserve">Some email clients and services can't automatically open protected messages. If you have an email account with Yahoo, </w:t>
      </w:r>
      <w:r w:rsidR="00D27DF4"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Apple,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 xml:space="preserve"> or other Internet Service Provider, you'll need to obtain a single-use code to read the message.</w:t>
      </w:r>
    </w:p>
    <w:p w14:paraId="377EBFD1" w14:textId="77777777" w:rsidR="004855EA" w:rsidRPr="00D27DF4" w:rsidRDefault="004855EA" w:rsidP="004855EA">
      <w:pPr>
        <w:spacing w:after="100" w:afterAutospacing="1" w:line="240" w:lineRule="auto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Desktop/Browser:</w:t>
      </w:r>
    </w:p>
    <w:p w14:paraId="14919165" w14:textId="77777777" w:rsidR="004855EA" w:rsidRPr="00D27DF4" w:rsidRDefault="004855EA" w:rsidP="004855EA">
      <w:pPr>
        <w:numPr>
          <w:ilvl w:val="0"/>
          <w:numId w:val="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Select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Read the message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.</w:t>
      </w:r>
    </w:p>
    <w:p w14:paraId="2F83795A" w14:textId="77777777" w:rsidR="004855EA" w:rsidRPr="00D27DF4" w:rsidRDefault="004855EA" w:rsidP="004855EA">
      <w:pPr>
        <w:numPr>
          <w:ilvl w:val="0"/>
          <w:numId w:val="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You'll be redirected to a page where you can sign in and receive a single-use code. </w:t>
      </w:r>
    </w:p>
    <w:p w14:paraId="61D34B3C" w14:textId="77777777" w:rsidR="004855EA" w:rsidRPr="00D27DF4" w:rsidRDefault="004855EA" w:rsidP="004855EA">
      <w:pPr>
        <w:numPr>
          <w:ilvl w:val="0"/>
          <w:numId w:val="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Check your email for the single-use code. Enter the code in the browser window, then select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Continue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 to read your message.</w:t>
      </w:r>
    </w:p>
    <w:p w14:paraId="01FA18F6" w14:textId="4E908BEB" w:rsidR="004855EA" w:rsidRPr="00D27DF4" w:rsidRDefault="004855EA" w:rsidP="004855EA">
      <w:pPr>
        <w:spacing w:after="100" w:afterAutospacing="1" w:line="240" w:lineRule="auto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lastRenderedPageBreak/>
        <w:t>Mobile app:</w:t>
      </w:r>
    </w:p>
    <w:p w14:paraId="729C58E0" w14:textId="77777777" w:rsidR="004855EA" w:rsidRPr="00D27DF4" w:rsidRDefault="004855EA" w:rsidP="004855EA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Tap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Click here to read your message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 &gt;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Sign in with a single-use code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.</w:t>
      </w:r>
    </w:p>
    <w:p w14:paraId="730A7C77" w14:textId="77777777" w:rsidR="004855EA" w:rsidRPr="00D27DF4" w:rsidRDefault="004855EA" w:rsidP="004855EA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You'll be redirected to a page where you can sign in and receive a single-use code.</w:t>
      </w:r>
    </w:p>
    <w:p w14:paraId="7455D225" w14:textId="77777777" w:rsidR="004855EA" w:rsidRPr="00D27DF4" w:rsidRDefault="004855EA" w:rsidP="004855EA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Check your email for the single-use code and copy it.</w:t>
      </w:r>
    </w:p>
    <w:p w14:paraId="1B6BCB75" w14:textId="77777777" w:rsidR="004855EA" w:rsidRPr="00D27DF4" w:rsidRDefault="004855EA" w:rsidP="004855EA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1E1E1E"/>
          <w:kern w:val="0"/>
          <w:lang w:eastAsia="en-GB"/>
          <w14:ligatures w14:val="none"/>
        </w:rPr>
      </w:pP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Enter the code in your browser, then select </w:t>
      </w:r>
      <w:r w:rsidRPr="00D27DF4">
        <w:rPr>
          <w:rFonts w:eastAsia="Times New Roman" w:cstheme="minorHAnsi"/>
          <w:b/>
          <w:bCs/>
          <w:color w:val="1E1E1E"/>
          <w:kern w:val="0"/>
          <w:lang w:eastAsia="en-GB"/>
          <w14:ligatures w14:val="none"/>
        </w:rPr>
        <w:t>Continue</w:t>
      </w:r>
      <w:r w:rsidRPr="00D27DF4">
        <w:rPr>
          <w:rFonts w:eastAsia="Times New Roman" w:cstheme="minorHAnsi"/>
          <w:color w:val="1E1E1E"/>
          <w:kern w:val="0"/>
          <w:lang w:eastAsia="en-GB"/>
          <w14:ligatures w14:val="none"/>
        </w:rPr>
        <w:t> to read your message.</w:t>
      </w:r>
    </w:p>
    <w:p w14:paraId="57A0DC4F" w14:textId="77777777" w:rsidR="00502A0B" w:rsidRDefault="00502A0B" w:rsidP="00502A0B">
      <w:pPr>
        <w:pStyle w:val="ListParagraph"/>
        <w:outlineLvl w:val="1"/>
        <w:rPr>
          <w:b/>
          <w:bCs/>
          <w:sz w:val="28"/>
          <w:szCs w:val="28"/>
          <w:u w:val="single"/>
        </w:rPr>
      </w:pPr>
    </w:p>
    <w:p w14:paraId="57392FD8" w14:textId="084EF1DA" w:rsidR="00502A0B" w:rsidRPr="00502A0B" w:rsidRDefault="00502A0B" w:rsidP="00502A0B">
      <w:pPr>
        <w:pStyle w:val="ListParagraph"/>
        <w:outlineLvl w:val="1"/>
        <w:rPr>
          <w:b/>
          <w:bCs/>
          <w:sz w:val="28"/>
          <w:szCs w:val="28"/>
          <w:u w:val="single"/>
        </w:rPr>
      </w:pPr>
      <w:r w:rsidRPr="00502A0B">
        <w:rPr>
          <w:b/>
          <w:bCs/>
          <w:sz w:val="28"/>
          <w:szCs w:val="28"/>
          <w:u w:val="single"/>
        </w:rPr>
        <w:t>Troubleshooting</w:t>
      </w:r>
    </w:p>
    <w:p w14:paraId="7D5B87C5" w14:textId="55E9BDE5" w:rsidR="00D27DF4" w:rsidRDefault="004D4C53">
      <w:pPr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Apple Device users</w:t>
      </w:r>
    </w:p>
    <w:p w14:paraId="5E3C5DF9" w14:textId="3E5119ED" w:rsidR="00960C7A" w:rsidRDefault="00960C7A">
      <w:pPr>
        <w:outlineLvl w:val="1"/>
      </w:pPr>
      <w:r w:rsidRPr="006977C9">
        <w:rPr>
          <w:sz w:val="24"/>
          <w:szCs w:val="24"/>
        </w:rPr>
        <w:t xml:space="preserve">If you </w:t>
      </w:r>
      <w:r w:rsidR="00A43DCC">
        <w:rPr>
          <w:sz w:val="24"/>
          <w:szCs w:val="24"/>
        </w:rPr>
        <w:t xml:space="preserve">are unable </w:t>
      </w:r>
      <w:r w:rsidRPr="006977C9">
        <w:rPr>
          <w:sz w:val="24"/>
          <w:szCs w:val="24"/>
        </w:rPr>
        <w:t xml:space="preserve">to open </w:t>
      </w:r>
      <w:r w:rsidR="006977C9">
        <w:rPr>
          <w:sz w:val="24"/>
          <w:szCs w:val="24"/>
        </w:rPr>
        <w:t xml:space="preserve">a secure mail </w:t>
      </w:r>
      <w:r w:rsidR="00BF233E">
        <w:rPr>
          <w:sz w:val="24"/>
          <w:szCs w:val="24"/>
        </w:rPr>
        <w:t xml:space="preserve">using </w:t>
      </w:r>
      <w:r w:rsidR="00961B94">
        <w:rPr>
          <w:sz w:val="24"/>
          <w:szCs w:val="24"/>
        </w:rPr>
        <w:t>the IOS</w:t>
      </w:r>
      <w:r w:rsidR="006977C9">
        <w:rPr>
          <w:sz w:val="24"/>
          <w:szCs w:val="24"/>
        </w:rPr>
        <w:t xml:space="preserve"> Mail app, please access your email via the </w:t>
      </w:r>
      <w:r w:rsidR="004D41E5">
        <w:rPr>
          <w:sz w:val="24"/>
          <w:szCs w:val="24"/>
        </w:rPr>
        <w:t>iCloud website</w:t>
      </w:r>
      <w:r w:rsidR="008B72A1">
        <w:rPr>
          <w:sz w:val="24"/>
          <w:szCs w:val="24"/>
        </w:rPr>
        <w:t xml:space="preserve"> </w:t>
      </w:r>
      <w:hyperlink r:id="rId10" w:history="1">
        <w:r w:rsidR="00BC237B">
          <w:rPr>
            <w:rStyle w:val="Hyperlink"/>
          </w:rPr>
          <w:t>iCloud</w:t>
        </w:r>
      </w:hyperlink>
      <w:r w:rsidR="00BC237B">
        <w:t>.</w:t>
      </w:r>
    </w:p>
    <w:p w14:paraId="0EBC9044" w14:textId="50D39F40" w:rsidR="00BC237B" w:rsidRDefault="00BC237B">
      <w:pPr>
        <w:outlineLvl w:val="1"/>
        <w:rPr>
          <w:b/>
          <w:bCs/>
          <w:sz w:val="24"/>
          <w:szCs w:val="24"/>
          <w:u w:val="single"/>
        </w:rPr>
      </w:pPr>
      <w:r w:rsidRPr="004B0F87">
        <w:rPr>
          <w:b/>
          <w:bCs/>
          <w:sz w:val="24"/>
          <w:szCs w:val="24"/>
          <w:u w:val="single"/>
        </w:rPr>
        <w:t>Android users</w:t>
      </w:r>
    </w:p>
    <w:p w14:paraId="254E748A" w14:textId="117BB3C9" w:rsidR="004B0F87" w:rsidRPr="004B0F87" w:rsidRDefault="004B0F87">
      <w:pPr>
        <w:outlineLvl w:val="1"/>
        <w:rPr>
          <w:b/>
          <w:bCs/>
          <w:sz w:val="24"/>
          <w:szCs w:val="24"/>
          <w:u w:val="single"/>
        </w:rPr>
      </w:pPr>
      <w:r w:rsidRPr="006977C9">
        <w:rPr>
          <w:sz w:val="24"/>
          <w:szCs w:val="24"/>
        </w:rPr>
        <w:t xml:space="preserve">If you </w:t>
      </w:r>
      <w:r w:rsidR="00A43DCC">
        <w:rPr>
          <w:sz w:val="24"/>
          <w:szCs w:val="24"/>
        </w:rPr>
        <w:t xml:space="preserve">are unable </w:t>
      </w:r>
      <w:r w:rsidRPr="006977C9">
        <w:rPr>
          <w:sz w:val="24"/>
          <w:szCs w:val="24"/>
        </w:rPr>
        <w:t xml:space="preserve">to open </w:t>
      </w:r>
      <w:r>
        <w:rPr>
          <w:sz w:val="24"/>
          <w:szCs w:val="24"/>
        </w:rPr>
        <w:t>a secure mail</w:t>
      </w:r>
      <w:r w:rsidR="00BF233E">
        <w:rPr>
          <w:sz w:val="24"/>
          <w:szCs w:val="24"/>
        </w:rPr>
        <w:t xml:space="preserve"> using the Android mail app</w:t>
      </w:r>
      <w:r>
        <w:rPr>
          <w:sz w:val="24"/>
          <w:szCs w:val="24"/>
        </w:rPr>
        <w:t xml:space="preserve">, please access your email via the </w:t>
      </w:r>
      <w:r w:rsidR="00BF233E">
        <w:rPr>
          <w:sz w:val="24"/>
          <w:szCs w:val="24"/>
        </w:rPr>
        <w:t xml:space="preserve">Gmail website </w:t>
      </w:r>
      <w:hyperlink r:id="rId11" w:history="1">
        <w:r w:rsidR="00A704C5" w:rsidRPr="00A704C5">
          <w:rPr>
            <w:rStyle w:val="Hyperlink"/>
          </w:rPr>
          <w:t>Gmail (google.com)</w:t>
        </w:r>
      </w:hyperlink>
      <w:r w:rsidR="00A704C5" w:rsidRPr="00A704C5">
        <w:rPr>
          <w:u w:val="single"/>
        </w:rPr>
        <w:t>.</w:t>
      </w:r>
    </w:p>
    <w:sectPr w:rsidR="004B0F87" w:rsidRPr="004B0F8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4F29" w14:textId="77777777" w:rsidR="00192112" w:rsidRDefault="00192112" w:rsidP="004855EA">
      <w:pPr>
        <w:spacing w:after="0" w:line="240" w:lineRule="auto"/>
      </w:pPr>
      <w:r>
        <w:separator/>
      </w:r>
    </w:p>
  </w:endnote>
  <w:endnote w:type="continuationSeparator" w:id="0">
    <w:p w14:paraId="2614C642" w14:textId="77777777" w:rsidR="00192112" w:rsidRDefault="00192112" w:rsidP="0048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6B38" w14:textId="77777777" w:rsidR="00D27DF4" w:rsidRDefault="00D27DF4">
    <w:pPr>
      <w:pStyle w:val="Footer"/>
    </w:pPr>
  </w:p>
  <w:p w14:paraId="5AA8DD5F" w14:textId="77777777" w:rsidR="00D27DF4" w:rsidRDefault="00D27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4176" w14:textId="77777777" w:rsidR="00192112" w:rsidRDefault="00192112" w:rsidP="004855EA">
      <w:pPr>
        <w:spacing w:after="0" w:line="240" w:lineRule="auto"/>
      </w:pPr>
      <w:r>
        <w:separator/>
      </w:r>
    </w:p>
  </w:footnote>
  <w:footnote w:type="continuationSeparator" w:id="0">
    <w:p w14:paraId="595C2EA3" w14:textId="77777777" w:rsidR="00192112" w:rsidRDefault="00192112" w:rsidP="0048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745"/>
    <w:multiLevelType w:val="multilevel"/>
    <w:tmpl w:val="B380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44791"/>
    <w:multiLevelType w:val="multilevel"/>
    <w:tmpl w:val="A1D8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D3A05"/>
    <w:multiLevelType w:val="multilevel"/>
    <w:tmpl w:val="325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52FF0"/>
    <w:multiLevelType w:val="multilevel"/>
    <w:tmpl w:val="AA7E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A0E3A"/>
    <w:multiLevelType w:val="multilevel"/>
    <w:tmpl w:val="D54C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43B00"/>
    <w:multiLevelType w:val="multilevel"/>
    <w:tmpl w:val="6BC8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A4C85"/>
    <w:multiLevelType w:val="hybridMultilevel"/>
    <w:tmpl w:val="DB3C3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B5EAE"/>
    <w:multiLevelType w:val="hybridMultilevel"/>
    <w:tmpl w:val="613A8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548AE"/>
    <w:multiLevelType w:val="hybridMultilevel"/>
    <w:tmpl w:val="595C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974E5"/>
    <w:multiLevelType w:val="hybridMultilevel"/>
    <w:tmpl w:val="5EC42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633355">
    <w:abstractNumId w:val="6"/>
  </w:num>
  <w:num w:numId="2" w16cid:durableId="235819651">
    <w:abstractNumId w:val="7"/>
  </w:num>
  <w:num w:numId="3" w16cid:durableId="722094469">
    <w:abstractNumId w:val="8"/>
  </w:num>
  <w:num w:numId="4" w16cid:durableId="1403454604">
    <w:abstractNumId w:val="9"/>
  </w:num>
  <w:num w:numId="5" w16cid:durableId="2055109602">
    <w:abstractNumId w:val="4"/>
  </w:num>
  <w:num w:numId="6" w16cid:durableId="1578129905">
    <w:abstractNumId w:val="0"/>
  </w:num>
  <w:num w:numId="7" w16cid:durableId="777599875">
    <w:abstractNumId w:val="1"/>
  </w:num>
  <w:num w:numId="8" w16cid:durableId="1255631630">
    <w:abstractNumId w:val="2"/>
  </w:num>
  <w:num w:numId="9" w16cid:durableId="1311010819">
    <w:abstractNumId w:val="5"/>
  </w:num>
  <w:num w:numId="10" w16cid:durableId="1631128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3D"/>
    <w:rsid w:val="00041BE6"/>
    <w:rsid w:val="000A79B1"/>
    <w:rsid w:val="00192112"/>
    <w:rsid w:val="00200432"/>
    <w:rsid w:val="0020501E"/>
    <w:rsid w:val="002C203D"/>
    <w:rsid w:val="003E02CF"/>
    <w:rsid w:val="00460B19"/>
    <w:rsid w:val="004855EA"/>
    <w:rsid w:val="004B0F87"/>
    <w:rsid w:val="004D41E5"/>
    <w:rsid w:val="004D4C53"/>
    <w:rsid w:val="004F12E5"/>
    <w:rsid w:val="00502A0B"/>
    <w:rsid w:val="00576E6F"/>
    <w:rsid w:val="005A5772"/>
    <w:rsid w:val="005F2755"/>
    <w:rsid w:val="006977C9"/>
    <w:rsid w:val="006D6485"/>
    <w:rsid w:val="007D59B3"/>
    <w:rsid w:val="008B72A1"/>
    <w:rsid w:val="00960C7A"/>
    <w:rsid w:val="00961B94"/>
    <w:rsid w:val="00A11781"/>
    <w:rsid w:val="00A43DCC"/>
    <w:rsid w:val="00A51535"/>
    <w:rsid w:val="00A704C5"/>
    <w:rsid w:val="00A90ACA"/>
    <w:rsid w:val="00A9666B"/>
    <w:rsid w:val="00AF6B48"/>
    <w:rsid w:val="00B368FF"/>
    <w:rsid w:val="00BC237B"/>
    <w:rsid w:val="00BF233E"/>
    <w:rsid w:val="00C117FE"/>
    <w:rsid w:val="00C30FA7"/>
    <w:rsid w:val="00CC3FFA"/>
    <w:rsid w:val="00D27DF4"/>
    <w:rsid w:val="00DD670D"/>
    <w:rsid w:val="00E405EC"/>
    <w:rsid w:val="00E80098"/>
    <w:rsid w:val="00E85742"/>
    <w:rsid w:val="00F360E1"/>
    <w:rsid w:val="00F40F01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FBAF"/>
  <w15:chartTrackingRefBased/>
  <w15:docId w15:val="{FDD1BE8D-B3D0-45A4-9881-5472DF78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EA"/>
  </w:style>
  <w:style w:type="paragraph" w:styleId="Footer">
    <w:name w:val="footer"/>
    <w:basedOn w:val="Normal"/>
    <w:link w:val="FooterChar"/>
    <w:uiPriority w:val="99"/>
    <w:unhideWhenUsed/>
    <w:rsid w:val="0048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EA"/>
  </w:style>
  <w:style w:type="character" w:styleId="Hyperlink">
    <w:name w:val="Hyperlink"/>
    <w:basedOn w:val="DefaultParagraphFont"/>
    <w:uiPriority w:val="99"/>
    <w:semiHidden/>
    <w:unhideWhenUsed/>
    <w:rsid w:val="00BC2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ounts.google.com/v3/signin/identifier?continue=https%3A%2F%2Fmail.google.com%2Fmail%2F%3Fhl%3Den-GB&amp;emr=1&amp;hl=en-GB&amp;ifkv=AeDOFXg-Yb6rYFv6dBtfRW8jqBYXl4RqBR6fEj0B5yl_U_SExCrcgmdpzzzIcG4XYlX_xtopKc3L&amp;ltmpl=default&amp;ltmplcache=2&amp;osid=1&amp;passive=true&amp;rm=false&amp;scc=1&amp;service=mail&amp;ss=1&amp;flowName=GlifWebSignIn&amp;flowEntry=ServiceLogin&amp;dsh=S-973052611%3A169090051606421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clou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8" ma:contentTypeDescription="Create a new document." ma:contentTypeScope="" ma:versionID="aad447340663bdb1b28ac7489b05a876">
  <xsd:schema xmlns:xsd="http://www.w3.org/2001/XMLSchema" xmlns:xs="http://www.w3.org/2001/XMLSchema" xmlns:p="http://schemas.microsoft.com/office/2006/metadata/properties" xmlns:ns1="http://schemas.microsoft.com/sharepoint/v3" xmlns:ns2="49819d0c-0743-4b74-9f11-f0e4cb8e8d2f" xmlns:ns3="bbb999f1-6609-429d-acab-d76fc1f2cb20" xmlns:ns4="2799d30d-6731-4efe-ac9b-c4895a8828d9" targetNamespace="http://schemas.microsoft.com/office/2006/metadata/properties" ma:root="true" ma:fieldsID="9dd4160ffb4dbf3ae9dc10baf6dc0490" ns1:_="" ns2:_="" ns3:_="" ns4:_="">
    <xsd:import namespace="http://schemas.microsoft.com/sharepoint/v3"/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a371ebc-9624-4980-9491-51c8081fba21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CA544-ACBB-49A5-A4A3-21C59F2DF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9C14A-8534-4D9C-8166-6F640B3713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99d30d-6731-4efe-ac9b-c4895a8828d9"/>
    <ds:schemaRef ds:uri="49819d0c-0743-4b74-9f11-f0e4cb8e8d2f"/>
  </ds:schemaRefs>
</ds:datastoreItem>
</file>

<file path=customXml/itemProps3.xml><?xml version="1.0" encoding="utf-8"?>
<ds:datastoreItem xmlns:ds="http://schemas.openxmlformats.org/officeDocument/2006/customXml" ds:itemID="{9696661B-3E52-4E5E-80AC-26CDFA40F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Kirsop</dc:creator>
  <cp:keywords/>
  <dc:description/>
  <cp:lastModifiedBy>Mark Kirsop</cp:lastModifiedBy>
  <cp:revision>3</cp:revision>
  <dcterms:created xsi:type="dcterms:W3CDTF">2023-08-01T14:36:00Z</dcterms:created>
  <dcterms:modified xsi:type="dcterms:W3CDTF">2023-08-01T14:39:00Z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0x010100B54FCC07D6116E4A9FF6E3344637203B</vt:lpwstr>
  </property>
  <property fmtid="{D5CDD505-2E9C-101B-9397-08002B2CF9AE}" pid="3" name="MediaServiceImageTags">
    <vt:lpwstr/>
  </property>
</Properties>
</file>